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076" w:rsidRDefault="00587076" w:rsidP="00587076">
      <w:pPr>
        <w:rPr>
          <w:rFonts w:ascii="Times New Roman" w:hAnsi="Times New Roman" w:cs="Times New Roman"/>
          <w:b/>
          <w:bCs/>
          <w:sz w:val="40"/>
          <w:szCs w:val="28"/>
        </w:rPr>
      </w:pPr>
    </w:p>
    <w:p w:rsidR="00587076" w:rsidRDefault="00587076" w:rsidP="00587076">
      <w:pPr>
        <w:rPr>
          <w:rFonts w:ascii="Times New Roman" w:hAnsi="Times New Roman" w:cs="Times New Roman"/>
          <w:b/>
          <w:bCs/>
          <w:sz w:val="40"/>
          <w:szCs w:val="28"/>
        </w:rPr>
      </w:pPr>
    </w:p>
    <w:p w:rsidR="00587076" w:rsidRDefault="00587076" w:rsidP="00587076">
      <w:pPr>
        <w:rPr>
          <w:rFonts w:ascii="Times New Roman" w:hAnsi="Times New Roman" w:cs="Times New Roman"/>
          <w:b/>
          <w:bCs/>
          <w:sz w:val="40"/>
          <w:szCs w:val="28"/>
        </w:rPr>
      </w:pPr>
    </w:p>
    <w:p w:rsidR="00587076" w:rsidRDefault="00587076" w:rsidP="00587076">
      <w:pPr>
        <w:jc w:val="center"/>
        <w:rPr>
          <w:rFonts w:ascii="Times New Roman" w:hAnsi="Times New Roman" w:cs="Times New Roman"/>
          <w:b/>
          <w:bCs/>
          <w:sz w:val="48"/>
          <w:szCs w:val="28"/>
        </w:rPr>
      </w:pPr>
    </w:p>
    <w:p w:rsidR="00587076" w:rsidRDefault="00587076" w:rsidP="00587076">
      <w:pPr>
        <w:jc w:val="center"/>
        <w:rPr>
          <w:rFonts w:ascii="Times New Roman" w:hAnsi="Times New Roman" w:cs="Times New Roman"/>
          <w:b/>
          <w:bCs/>
          <w:sz w:val="48"/>
          <w:szCs w:val="28"/>
        </w:rPr>
      </w:pPr>
    </w:p>
    <w:p w:rsidR="00587076" w:rsidRPr="00587076" w:rsidRDefault="00587076" w:rsidP="00587076">
      <w:pPr>
        <w:jc w:val="center"/>
        <w:rPr>
          <w:rFonts w:ascii="Times New Roman" w:hAnsi="Times New Roman" w:cs="Times New Roman"/>
          <w:b/>
          <w:bCs/>
          <w:sz w:val="48"/>
          <w:szCs w:val="28"/>
        </w:rPr>
      </w:pPr>
      <w:r w:rsidRPr="00587076">
        <w:rPr>
          <w:rFonts w:ascii="Times New Roman" w:hAnsi="Times New Roman" w:cs="Times New Roman"/>
          <w:b/>
          <w:bCs/>
          <w:sz w:val="48"/>
          <w:szCs w:val="28"/>
        </w:rPr>
        <w:t>Консультация</w:t>
      </w:r>
      <w:r>
        <w:rPr>
          <w:rFonts w:ascii="Times New Roman" w:hAnsi="Times New Roman" w:cs="Times New Roman"/>
          <w:b/>
          <w:bCs/>
          <w:sz w:val="48"/>
          <w:szCs w:val="28"/>
        </w:rPr>
        <w:t>:</w:t>
      </w:r>
    </w:p>
    <w:p w:rsidR="00587076" w:rsidRPr="00587076" w:rsidRDefault="00587076" w:rsidP="00587076">
      <w:pPr>
        <w:jc w:val="center"/>
        <w:rPr>
          <w:rFonts w:ascii="Times New Roman" w:hAnsi="Times New Roman" w:cs="Times New Roman"/>
          <w:b/>
          <w:bCs/>
          <w:sz w:val="56"/>
          <w:szCs w:val="28"/>
        </w:rPr>
      </w:pPr>
      <w:r w:rsidRPr="00587076">
        <w:rPr>
          <w:rFonts w:ascii="Times New Roman" w:hAnsi="Times New Roman" w:cs="Times New Roman"/>
          <w:b/>
          <w:bCs/>
          <w:sz w:val="56"/>
          <w:szCs w:val="28"/>
        </w:rPr>
        <w:t>«</w:t>
      </w:r>
      <w:r w:rsidRPr="00587076">
        <w:rPr>
          <w:rFonts w:ascii="Times New Roman" w:hAnsi="Times New Roman" w:cs="Times New Roman"/>
          <w:b/>
          <w:bCs/>
          <w:i/>
          <w:sz w:val="56"/>
          <w:szCs w:val="28"/>
        </w:rPr>
        <w:t>Оригами</w:t>
      </w:r>
    </w:p>
    <w:p w:rsidR="00587076" w:rsidRDefault="00587076" w:rsidP="00587076">
      <w:pPr>
        <w:jc w:val="center"/>
        <w:rPr>
          <w:rFonts w:ascii="Times New Roman" w:hAnsi="Times New Roman" w:cs="Times New Roman"/>
          <w:b/>
          <w:bCs/>
          <w:sz w:val="56"/>
          <w:szCs w:val="28"/>
        </w:rPr>
      </w:pPr>
      <w:proofErr w:type="gramStart"/>
      <w:r w:rsidRPr="00587076">
        <w:rPr>
          <w:rFonts w:ascii="Times New Roman" w:hAnsi="Times New Roman" w:cs="Times New Roman"/>
          <w:b/>
          <w:bCs/>
          <w:sz w:val="56"/>
          <w:szCs w:val="28"/>
        </w:rPr>
        <w:t>как</w:t>
      </w:r>
      <w:proofErr w:type="gramEnd"/>
      <w:r w:rsidRPr="00587076">
        <w:rPr>
          <w:rFonts w:ascii="Times New Roman" w:hAnsi="Times New Roman" w:cs="Times New Roman"/>
          <w:b/>
          <w:bCs/>
          <w:sz w:val="56"/>
          <w:szCs w:val="28"/>
        </w:rPr>
        <w:t xml:space="preserve"> средство </w:t>
      </w:r>
    </w:p>
    <w:p w:rsidR="00587076" w:rsidRPr="00587076" w:rsidRDefault="00587076" w:rsidP="00587076">
      <w:pPr>
        <w:jc w:val="center"/>
        <w:rPr>
          <w:rFonts w:ascii="Times New Roman" w:hAnsi="Times New Roman" w:cs="Times New Roman"/>
          <w:b/>
          <w:bCs/>
          <w:sz w:val="56"/>
          <w:szCs w:val="28"/>
        </w:rPr>
      </w:pPr>
      <w:proofErr w:type="gramStart"/>
      <w:r w:rsidRPr="00587076">
        <w:rPr>
          <w:rFonts w:ascii="Times New Roman" w:hAnsi="Times New Roman" w:cs="Times New Roman"/>
          <w:b/>
          <w:bCs/>
          <w:sz w:val="56"/>
          <w:szCs w:val="28"/>
        </w:rPr>
        <w:t>всестороннего</w:t>
      </w:r>
      <w:proofErr w:type="gramEnd"/>
      <w:r w:rsidRPr="00587076">
        <w:rPr>
          <w:rFonts w:ascii="Times New Roman" w:hAnsi="Times New Roman" w:cs="Times New Roman"/>
          <w:b/>
          <w:bCs/>
          <w:sz w:val="56"/>
          <w:szCs w:val="28"/>
        </w:rPr>
        <w:t xml:space="preserve"> развития детей дошкольного возраста</w:t>
      </w:r>
      <w:r w:rsidRPr="00587076">
        <w:rPr>
          <w:rFonts w:ascii="Times New Roman" w:hAnsi="Times New Roman" w:cs="Times New Roman"/>
          <w:b/>
          <w:bCs/>
          <w:sz w:val="56"/>
          <w:szCs w:val="28"/>
        </w:rPr>
        <w:t>»</w:t>
      </w:r>
    </w:p>
    <w:p w:rsidR="00587076" w:rsidRDefault="00587076" w:rsidP="00587076">
      <w:pPr>
        <w:rPr>
          <w:rFonts w:ascii="Times New Roman" w:hAnsi="Times New Roman" w:cs="Times New Roman"/>
          <w:b/>
          <w:bCs/>
          <w:sz w:val="40"/>
          <w:szCs w:val="28"/>
        </w:rPr>
      </w:pPr>
    </w:p>
    <w:p w:rsidR="00587076" w:rsidRDefault="00587076" w:rsidP="00587076">
      <w:pPr>
        <w:rPr>
          <w:rFonts w:ascii="Times New Roman" w:hAnsi="Times New Roman" w:cs="Times New Roman"/>
          <w:b/>
          <w:bCs/>
          <w:sz w:val="40"/>
          <w:szCs w:val="28"/>
        </w:rPr>
      </w:pPr>
    </w:p>
    <w:p w:rsidR="00587076" w:rsidRDefault="00587076" w:rsidP="00587076">
      <w:pPr>
        <w:jc w:val="center"/>
        <w:rPr>
          <w:rFonts w:ascii="Times New Roman" w:hAnsi="Times New Roman" w:cs="Times New Roman"/>
          <w:b/>
          <w:bCs/>
          <w:sz w:val="40"/>
          <w:szCs w:val="28"/>
        </w:rPr>
      </w:pPr>
      <w:r w:rsidRPr="00587076">
        <w:rPr>
          <w:rFonts w:ascii="Times New Roman" w:hAnsi="Times New Roman" w:cs="Times New Roman"/>
          <w:b/>
          <w:bCs/>
          <w:noProof/>
          <w:sz w:val="40"/>
          <w:szCs w:val="28"/>
          <w:lang w:eastAsia="ru-RU"/>
        </w:rPr>
        <w:drawing>
          <wp:inline distT="0" distB="0" distL="0" distR="0">
            <wp:extent cx="3733800" cy="2781300"/>
            <wp:effectExtent l="0" t="0" r="0" b="0"/>
            <wp:docPr id="4" name="Рисунок 4" descr="C:\Users\hp\Desktop\cat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Desktop\cat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2781300"/>
                    </a:xfrm>
                    <a:prstGeom prst="rect">
                      <a:avLst/>
                    </a:prstGeom>
                    <a:noFill/>
                    <a:ln>
                      <a:noFill/>
                    </a:ln>
                  </pic:spPr>
                </pic:pic>
              </a:graphicData>
            </a:graphic>
          </wp:inline>
        </w:drawing>
      </w:r>
    </w:p>
    <w:p w:rsidR="00587076" w:rsidRDefault="00587076" w:rsidP="00587076">
      <w:pPr>
        <w:jc w:val="center"/>
        <w:rPr>
          <w:rFonts w:ascii="Times New Roman" w:hAnsi="Times New Roman" w:cs="Times New Roman"/>
          <w:b/>
          <w:bCs/>
          <w:sz w:val="40"/>
          <w:szCs w:val="28"/>
        </w:rPr>
      </w:pPr>
    </w:p>
    <w:p w:rsidR="00587076" w:rsidRDefault="00587076" w:rsidP="00587076">
      <w:pPr>
        <w:jc w:val="center"/>
        <w:rPr>
          <w:rFonts w:ascii="Times New Roman" w:hAnsi="Times New Roman" w:cs="Times New Roman"/>
          <w:b/>
          <w:bCs/>
          <w:sz w:val="40"/>
          <w:szCs w:val="28"/>
        </w:rPr>
      </w:pPr>
      <w:r>
        <w:rPr>
          <w:noProof/>
          <w:lang w:eastAsia="ru-RU"/>
        </w:rPr>
        <mc:AlternateContent>
          <mc:Choice Requires="wps">
            <w:drawing>
              <wp:inline distT="0" distB="0" distL="0" distR="0" wp14:anchorId="0788F4B9" wp14:editId="485952A8">
                <wp:extent cx="304800" cy="304800"/>
                <wp:effectExtent l="0" t="0" r="0" b="0"/>
                <wp:docPr id="2" name="AutoShape 2" descr="Оригами кош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0D6567" id="AutoShape 2" o:spid="_x0000_s1026" alt="Оригами кошк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GLVWMjeAgAA2QUAAA4AAAAAAAAAAAAAAAAALgIAAGRy&#10;cy9lMm9Eb2MueG1sUEsBAi0AFAAGAAgAAAAhAEyg6SzYAAAAAwEAAA8AAAAAAAAAAAAAAAAAOAUA&#10;AGRycy9kb3ducmV2LnhtbFBLBQYAAAAABAAEAPMAAAA9BgAAAAA=&#10;" filled="f" stroked="f">
                <o:lock v:ext="edit" aspectratio="t"/>
                <w10:anchorlock/>
              </v:rect>
            </w:pict>
          </mc:Fallback>
        </mc:AlternateContent>
      </w:r>
      <w:bookmarkStart w:id="0" w:name="_GoBack"/>
      <w:bookmarkEnd w:id="0"/>
    </w:p>
    <w:p w:rsidR="00587076" w:rsidRPr="00587076" w:rsidRDefault="00587076" w:rsidP="00587076">
      <w:pPr>
        <w:jc w:val="center"/>
        <w:rPr>
          <w:rFonts w:ascii="Times New Roman" w:hAnsi="Times New Roman" w:cs="Times New Roman"/>
          <w:b/>
          <w:bCs/>
          <w:sz w:val="40"/>
          <w:szCs w:val="28"/>
        </w:rPr>
      </w:pPr>
      <w:r w:rsidRPr="00587076">
        <w:rPr>
          <w:rFonts w:ascii="Times New Roman" w:hAnsi="Times New Roman" w:cs="Times New Roman"/>
          <w:b/>
          <w:bCs/>
          <w:sz w:val="40"/>
          <w:szCs w:val="28"/>
        </w:rPr>
        <w:lastRenderedPageBreak/>
        <w:t>Оригами как средство всестороннего развития детей дошкольного возраста</w:t>
      </w:r>
    </w:p>
    <w:p w:rsidR="00587076" w:rsidRPr="00587076" w:rsidRDefault="00587076" w:rsidP="00587076">
      <w:pPr>
        <w:rPr>
          <w:sz w:val="28"/>
          <w:szCs w:val="28"/>
        </w:rPr>
      </w:pPr>
    </w:p>
    <w:p w:rsidR="00587076" w:rsidRPr="00587076" w:rsidRDefault="00587076" w:rsidP="00587076">
      <w:pPr>
        <w:rPr>
          <w:rFonts w:ascii="Times New Roman" w:hAnsi="Times New Roman" w:cs="Times New Roman"/>
          <w:sz w:val="28"/>
          <w:szCs w:val="28"/>
        </w:rPr>
      </w:pPr>
      <w:r>
        <w:rPr>
          <w:rFonts w:ascii="Times New Roman" w:hAnsi="Times New Roman" w:cs="Times New Roman"/>
          <w:sz w:val="28"/>
          <w:szCs w:val="28"/>
        </w:rPr>
        <w:t xml:space="preserve">   </w:t>
      </w:r>
      <w:r w:rsidRPr="00587076">
        <w:rPr>
          <w:rFonts w:ascii="Times New Roman" w:hAnsi="Times New Roman" w:cs="Times New Roman"/>
          <w:sz w:val="28"/>
          <w:szCs w:val="28"/>
        </w:rPr>
        <w:t>Вы заметили, что яркие игрушки и замысловатые конструкторы многих детей занимают ненадолго? Вскоре они оказываются заброшенными, а малыши снова ищут, чем бы заняться... Ребенок, как Бог, хочет сотворить мир сам, почти из ничего. И оригами дарует ему эту возможность. Сотворение мира из бумаги нравится детям потому, что, начавшись с простых вещиц, оно на них не заканчивается, а становится все сложнее и увлекательнее. Но даже от первых незатейливых поделок сразу теплеет на душе, особенно когда колдуют над ними все вместе - и взрослые, и дети.</w:t>
      </w:r>
    </w:p>
    <w:p w:rsidR="00587076" w:rsidRPr="00587076" w:rsidRDefault="00587076" w:rsidP="00587076">
      <w:pPr>
        <w:rPr>
          <w:rFonts w:ascii="Times New Roman" w:hAnsi="Times New Roman" w:cs="Times New Roman"/>
          <w:sz w:val="28"/>
          <w:szCs w:val="28"/>
        </w:rPr>
      </w:pPr>
      <w:r>
        <w:rPr>
          <w:rFonts w:ascii="Times New Roman" w:hAnsi="Times New Roman" w:cs="Times New Roman"/>
          <w:sz w:val="28"/>
          <w:szCs w:val="28"/>
        </w:rPr>
        <w:t xml:space="preserve">   </w:t>
      </w:r>
      <w:r w:rsidRPr="00587076">
        <w:rPr>
          <w:rFonts w:ascii="Times New Roman" w:hAnsi="Times New Roman" w:cs="Times New Roman"/>
          <w:sz w:val="28"/>
          <w:szCs w:val="28"/>
        </w:rPr>
        <w:t>Мы ежедневно сталкиваемся с бумагой. Много полезного и интересного делают с помощью бумаги, экспериментируя с ее свойствами! Бумагу можно мять, разрезать, скручивать. И начинает казаться, что бумага действительно волшебная. Это похоже на фокус, когда из обычного белого листа без клея и ножниц получаются забавные звери, кораблики, цветы и т.п. Все это называется одним словом - "оригами", по другому - "сложение бумаги".</w:t>
      </w:r>
    </w:p>
    <w:p w:rsidR="00587076" w:rsidRPr="00587076" w:rsidRDefault="00587076" w:rsidP="00587076">
      <w:pPr>
        <w:rPr>
          <w:rFonts w:ascii="Times New Roman" w:hAnsi="Times New Roman" w:cs="Times New Roman"/>
          <w:sz w:val="28"/>
          <w:szCs w:val="28"/>
        </w:rPr>
      </w:pPr>
      <w:r>
        <w:rPr>
          <w:rFonts w:ascii="Times New Roman" w:hAnsi="Times New Roman" w:cs="Times New Roman"/>
          <w:sz w:val="28"/>
          <w:szCs w:val="28"/>
        </w:rPr>
        <w:t xml:space="preserve">   </w:t>
      </w:r>
      <w:r w:rsidRPr="00587076">
        <w:rPr>
          <w:rFonts w:ascii="Times New Roman" w:hAnsi="Times New Roman" w:cs="Times New Roman"/>
          <w:sz w:val="28"/>
          <w:szCs w:val="28"/>
        </w:rPr>
        <w:t>Истоки этого искусства уходят своими корнями в глубокую старину.</w:t>
      </w:r>
    </w:p>
    <w:p w:rsidR="00587076" w:rsidRPr="00587076" w:rsidRDefault="00587076" w:rsidP="00587076">
      <w:pPr>
        <w:rPr>
          <w:rFonts w:ascii="Times New Roman" w:hAnsi="Times New Roman" w:cs="Times New Roman"/>
          <w:sz w:val="28"/>
          <w:szCs w:val="28"/>
        </w:rPr>
      </w:pPr>
      <w:r>
        <w:rPr>
          <w:rFonts w:ascii="Times New Roman" w:hAnsi="Times New Roman" w:cs="Times New Roman"/>
          <w:sz w:val="28"/>
          <w:szCs w:val="28"/>
        </w:rPr>
        <w:t xml:space="preserve">   </w:t>
      </w:r>
      <w:r w:rsidRPr="00587076">
        <w:rPr>
          <w:rFonts w:ascii="Times New Roman" w:hAnsi="Times New Roman" w:cs="Times New Roman"/>
          <w:sz w:val="28"/>
          <w:szCs w:val="28"/>
        </w:rPr>
        <w:t>Тысячу лет назад в Стране восходящего солнца это было не столько забавой и увлечением, сколько священным ритуальным действием.</w:t>
      </w:r>
    </w:p>
    <w:p w:rsidR="00587076" w:rsidRPr="00587076" w:rsidRDefault="00587076" w:rsidP="00587076">
      <w:pPr>
        <w:rPr>
          <w:rFonts w:ascii="Times New Roman" w:hAnsi="Times New Roman" w:cs="Times New Roman"/>
          <w:sz w:val="28"/>
          <w:szCs w:val="28"/>
        </w:rPr>
      </w:pPr>
      <w:r>
        <w:rPr>
          <w:rFonts w:ascii="Times New Roman" w:hAnsi="Times New Roman" w:cs="Times New Roman"/>
          <w:sz w:val="28"/>
          <w:szCs w:val="28"/>
        </w:rPr>
        <w:t xml:space="preserve">   </w:t>
      </w:r>
      <w:r w:rsidRPr="00587076">
        <w:rPr>
          <w:rFonts w:ascii="Times New Roman" w:hAnsi="Times New Roman" w:cs="Times New Roman"/>
          <w:sz w:val="28"/>
          <w:szCs w:val="28"/>
        </w:rPr>
        <w:t xml:space="preserve">Со временем значение оригами стало более земным: радовать глаз и в будни, расцвечивая быт, и в праздники, украшая карнавальные шествия. А еще многие признавали, что это одна из увлекательных форм познания мира. Знаменитый немецкий педагог и основатель системы дошкольного воспитания Фридрих </w:t>
      </w:r>
      <w:proofErr w:type="spellStart"/>
      <w:r w:rsidRPr="00587076">
        <w:rPr>
          <w:rFonts w:ascii="Times New Roman" w:hAnsi="Times New Roman" w:cs="Times New Roman"/>
          <w:sz w:val="28"/>
          <w:szCs w:val="28"/>
        </w:rPr>
        <w:t>Фребель</w:t>
      </w:r>
      <w:proofErr w:type="spellEnd"/>
      <w:r w:rsidRPr="00587076">
        <w:rPr>
          <w:rFonts w:ascii="Times New Roman" w:hAnsi="Times New Roman" w:cs="Times New Roman"/>
          <w:sz w:val="28"/>
          <w:szCs w:val="28"/>
        </w:rPr>
        <w:t xml:space="preserve"> высоко оценивал искусство складывать бумагу как способ ознакомления детей с азами геометрии. Но познавательные способности оригами гораздо шире.</w:t>
      </w:r>
    </w:p>
    <w:p w:rsidR="00587076" w:rsidRPr="00587076" w:rsidRDefault="00587076" w:rsidP="00587076">
      <w:pPr>
        <w:rPr>
          <w:rFonts w:ascii="Times New Roman" w:hAnsi="Times New Roman" w:cs="Times New Roman"/>
          <w:sz w:val="28"/>
          <w:szCs w:val="28"/>
        </w:rPr>
      </w:pPr>
      <w:r>
        <w:rPr>
          <w:rFonts w:ascii="Times New Roman" w:hAnsi="Times New Roman" w:cs="Times New Roman"/>
          <w:sz w:val="28"/>
          <w:szCs w:val="28"/>
        </w:rPr>
        <w:t xml:space="preserve">   </w:t>
      </w:r>
      <w:r w:rsidRPr="00587076">
        <w:rPr>
          <w:rFonts w:ascii="Times New Roman" w:hAnsi="Times New Roman" w:cs="Times New Roman"/>
          <w:sz w:val="28"/>
          <w:szCs w:val="28"/>
        </w:rPr>
        <w:t>Не случайно в некоторых странах это занятие - такой же обязательный школьный предмет, как родная речь или математика.</w:t>
      </w:r>
    </w:p>
    <w:p w:rsidR="00587076" w:rsidRPr="00587076" w:rsidRDefault="00587076" w:rsidP="00587076">
      <w:pPr>
        <w:rPr>
          <w:rFonts w:ascii="Times New Roman" w:hAnsi="Times New Roman" w:cs="Times New Roman"/>
          <w:sz w:val="28"/>
          <w:szCs w:val="28"/>
        </w:rPr>
      </w:pPr>
      <w:r>
        <w:rPr>
          <w:rFonts w:ascii="Times New Roman" w:hAnsi="Times New Roman" w:cs="Times New Roman"/>
          <w:sz w:val="28"/>
          <w:szCs w:val="28"/>
        </w:rPr>
        <w:t xml:space="preserve">   </w:t>
      </w:r>
      <w:r w:rsidRPr="00587076">
        <w:rPr>
          <w:rFonts w:ascii="Times New Roman" w:hAnsi="Times New Roman" w:cs="Times New Roman"/>
          <w:sz w:val="28"/>
          <w:szCs w:val="28"/>
        </w:rPr>
        <w:t xml:space="preserve">Сегодня оригами занимаются и взрослые и дети, которые придумываю все новые и новые фигурки. Кстати, оригами не только интересное, но и полезное занятие. Если начать перечислять все положительные стороны занятий детей оригами, может получиться весьма внушительный список. Прежде всего, стоит отметить, что детям будет невероятно интересно заниматься поделками из бумаги. Бумагу можно найти всегда, да и обрабатывать ее совсем несложно. К тому же, это недорогое удовольствие. Заниматься оригами могут даже малыши. Тут нет ни клея, ни ножниц, поэтому можно не беспокоиться за безопасность вашего ребенка. Ко всему прочему оригами способствует развитию умения </w:t>
      </w:r>
      <w:r w:rsidRPr="00587076">
        <w:rPr>
          <w:rFonts w:ascii="Times New Roman" w:hAnsi="Times New Roman" w:cs="Times New Roman"/>
          <w:sz w:val="28"/>
          <w:szCs w:val="28"/>
        </w:rPr>
        <w:lastRenderedPageBreak/>
        <w:t>общаться - ведь дети занимаются творчеством в коллективе. Процесс изготовления различных поделок для ребенка сродни игре. Мало того, что им интересно, что получится в результате, так они еще и получают удовольствие от самой работы. А это очень важно.</w:t>
      </w:r>
    </w:p>
    <w:p w:rsidR="00587076" w:rsidRPr="00587076" w:rsidRDefault="00587076" w:rsidP="00587076">
      <w:pPr>
        <w:rPr>
          <w:rFonts w:ascii="Times New Roman" w:hAnsi="Times New Roman" w:cs="Times New Roman"/>
          <w:sz w:val="28"/>
          <w:szCs w:val="28"/>
        </w:rPr>
      </w:pPr>
      <w:r>
        <w:rPr>
          <w:rFonts w:ascii="Times New Roman" w:hAnsi="Times New Roman" w:cs="Times New Roman"/>
          <w:sz w:val="28"/>
          <w:szCs w:val="28"/>
        </w:rPr>
        <w:t xml:space="preserve">   </w:t>
      </w:r>
      <w:r w:rsidRPr="00587076">
        <w:rPr>
          <w:rFonts w:ascii="Times New Roman" w:hAnsi="Times New Roman" w:cs="Times New Roman"/>
          <w:sz w:val="28"/>
          <w:szCs w:val="28"/>
        </w:rPr>
        <w:t>Увлечение оригами благотворно влияет на развитие эстетического вкуса у ребенка, служит отличным тренажером памяти и глазомера. Дети учатся мыслить конструктивно, становятся более внимательными.</w:t>
      </w:r>
    </w:p>
    <w:p w:rsidR="00587076" w:rsidRPr="00587076" w:rsidRDefault="00587076" w:rsidP="00587076">
      <w:pPr>
        <w:rPr>
          <w:rFonts w:ascii="Times New Roman" w:hAnsi="Times New Roman" w:cs="Times New Roman"/>
          <w:b/>
          <w:sz w:val="28"/>
          <w:szCs w:val="28"/>
          <w:u w:val="single"/>
        </w:rPr>
      </w:pPr>
      <w:r w:rsidRPr="00587076">
        <w:rPr>
          <w:rFonts w:ascii="Times New Roman" w:hAnsi="Times New Roman" w:cs="Times New Roman"/>
          <w:b/>
          <w:sz w:val="28"/>
          <w:szCs w:val="28"/>
          <w:u w:val="single"/>
        </w:rPr>
        <w:t>Кроме того:</w:t>
      </w:r>
    </w:p>
    <w:p w:rsidR="00587076" w:rsidRPr="00587076" w:rsidRDefault="00587076" w:rsidP="00587076">
      <w:pPr>
        <w:rPr>
          <w:rFonts w:ascii="Times New Roman" w:hAnsi="Times New Roman" w:cs="Times New Roman"/>
          <w:sz w:val="28"/>
          <w:szCs w:val="28"/>
        </w:rPr>
      </w:pPr>
      <w:r w:rsidRPr="00587076">
        <w:rPr>
          <w:rFonts w:ascii="Times New Roman" w:hAnsi="Times New Roman" w:cs="Times New Roman"/>
          <w:sz w:val="28"/>
          <w:szCs w:val="28"/>
        </w:rPr>
        <w:t>- дети избавляются от множества комплексов, становятся более уверенными в своих возможностях;</w:t>
      </w:r>
    </w:p>
    <w:p w:rsidR="00587076" w:rsidRPr="00587076" w:rsidRDefault="00587076" w:rsidP="00587076">
      <w:pPr>
        <w:rPr>
          <w:rFonts w:ascii="Times New Roman" w:hAnsi="Times New Roman" w:cs="Times New Roman"/>
          <w:sz w:val="28"/>
          <w:szCs w:val="28"/>
        </w:rPr>
      </w:pPr>
      <w:r w:rsidRPr="00587076">
        <w:rPr>
          <w:rFonts w:ascii="Times New Roman" w:hAnsi="Times New Roman" w:cs="Times New Roman"/>
          <w:sz w:val="28"/>
          <w:szCs w:val="28"/>
        </w:rPr>
        <w:t>- занятие оригами способствует возникновению игровых ситуаций;</w:t>
      </w:r>
    </w:p>
    <w:p w:rsidR="00587076" w:rsidRPr="00587076" w:rsidRDefault="00587076" w:rsidP="00587076">
      <w:pPr>
        <w:rPr>
          <w:rFonts w:ascii="Times New Roman" w:hAnsi="Times New Roman" w:cs="Times New Roman"/>
          <w:sz w:val="28"/>
          <w:szCs w:val="28"/>
        </w:rPr>
      </w:pPr>
      <w:r w:rsidRPr="00587076">
        <w:rPr>
          <w:rFonts w:ascii="Times New Roman" w:hAnsi="Times New Roman" w:cs="Times New Roman"/>
          <w:sz w:val="28"/>
          <w:szCs w:val="28"/>
        </w:rPr>
        <w:t>- в полной мере воплощает в реальность формулу успеха;</w:t>
      </w:r>
    </w:p>
    <w:p w:rsidR="00587076" w:rsidRPr="00587076" w:rsidRDefault="00587076" w:rsidP="00587076">
      <w:pPr>
        <w:rPr>
          <w:rFonts w:ascii="Times New Roman" w:hAnsi="Times New Roman" w:cs="Times New Roman"/>
          <w:sz w:val="28"/>
          <w:szCs w:val="28"/>
        </w:rPr>
      </w:pPr>
      <w:r w:rsidRPr="00587076">
        <w:rPr>
          <w:rFonts w:ascii="Times New Roman" w:hAnsi="Times New Roman" w:cs="Times New Roman"/>
          <w:sz w:val="28"/>
          <w:szCs w:val="28"/>
        </w:rPr>
        <w:t>- позволяет развивать чувство формы, способность к сочетанию;</w:t>
      </w:r>
    </w:p>
    <w:p w:rsidR="00587076" w:rsidRPr="00587076" w:rsidRDefault="00587076" w:rsidP="00587076">
      <w:pPr>
        <w:rPr>
          <w:rFonts w:ascii="Times New Roman" w:hAnsi="Times New Roman" w:cs="Times New Roman"/>
          <w:sz w:val="28"/>
          <w:szCs w:val="28"/>
        </w:rPr>
      </w:pPr>
      <w:r w:rsidRPr="00587076">
        <w:rPr>
          <w:rFonts w:ascii="Times New Roman" w:hAnsi="Times New Roman" w:cs="Times New Roman"/>
          <w:sz w:val="28"/>
          <w:szCs w:val="28"/>
        </w:rPr>
        <w:t>- разрабатывает кисть;</w:t>
      </w:r>
    </w:p>
    <w:p w:rsidR="00587076" w:rsidRPr="00587076" w:rsidRDefault="00587076" w:rsidP="00587076">
      <w:pPr>
        <w:rPr>
          <w:rFonts w:ascii="Times New Roman" w:hAnsi="Times New Roman" w:cs="Times New Roman"/>
          <w:sz w:val="28"/>
          <w:szCs w:val="28"/>
        </w:rPr>
      </w:pPr>
      <w:r w:rsidRPr="00587076">
        <w:rPr>
          <w:rFonts w:ascii="Times New Roman" w:hAnsi="Times New Roman" w:cs="Times New Roman"/>
          <w:sz w:val="28"/>
          <w:szCs w:val="28"/>
        </w:rPr>
        <w:t>- закладывает основы будущего мастерства;</w:t>
      </w:r>
    </w:p>
    <w:p w:rsidR="00587076" w:rsidRPr="00587076" w:rsidRDefault="00587076" w:rsidP="00587076">
      <w:pPr>
        <w:rPr>
          <w:rFonts w:ascii="Times New Roman" w:hAnsi="Times New Roman" w:cs="Times New Roman"/>
          <w:sz w:val="28"/>
          <w:szCs w:val="28"/>
        </w:rPr>
      </w:pPr>
      <w:r w:rsidRPr="00587076">
        <w:rPr>
          <w:rFonts w:ascii="Times New Roman" w:hAnsi="Times New Roman" w:cs="Times New Roman"/>
          <w:sz w:val="28"/>
          <w:szCs w:val="28"/>
        </w:rPr>
        <w:t>- с его помощью развиваются мелкая моторика рук, аккуратность, умение читать чертежи и, самое главное, воображение и творческие способности;</w:t>
      </w:r>
    </w:p>
    <w:p w:rsidR="00587076" w:rsidRPr="00587076" w:rsidRDefault="00587076" w:rsidP="00587076">
      <w:pPr>
        <w:rPr>
          <w:rFonts w:ascii="Times New Roman" w:hAnsi="Times New Roman" w:cs="Times New Roman"/>
          <w:sz w:val="28"/>
          <w:szCs w:val="28"/>
        </w:rPr>
      </w:pPr>
      <w:r w:rsidRPr="00587076">
        <w:rPr>
          <w:rFonts w:ascii="Times New Roman" w:hAnsi="Times New Roman" w:cs="Times New Roman"/>
          <w:sz w:val="28"/>
          <w:szCs w:val="28"/>
        </w:rPr>
        <w:t>- еще одним достоинством оригами является то, что не нужны особые материальные затраты. Понадобится только лист бумаги;</w:t>
      </w:r>
    </w:p>
    <w:p w:rsidR="00587076" w:rsidRPr="00587076" w:rsidRDefault="00587076" w:rsidP="00587076">
      <w:pPr>
        <w:rPr>
          <w:rFonts w:ascii="Times New Roman" w:hAnsi="Times New Roman" w:cs="Times New Roman"/>
          <w:sz w:val="28"/>
          <w:szCs w:val="28"/>
        </w:rPr>
      </w:pPr>
      <w:r w:rsidRPr="00587076">
        <w:rPr>
          <w:rFonts w:ascii="Times New Roman" w:hAnsi="Times New Roman" w:cs="Times New Roman"/>
          <w:sz w:val="28"/>
          <w:szCs w:val="28"/>
        </w:rPr>
        <w:t>- оригами поможет в изготовлении поделок, подарков, в оформлении праздников.</w:t>
      </w:r>
    </w:p>
    <w:p w:rsidR="00587076" w:rsidRPr="00587076" w:rsidRDefault="00587076" w:rsidP="00587076">
      <w:pPr>
        <w:rPr>
          <w:rFonts w:ascii="Times New Roman" w:hAnsi="Times New Roman" w:cs="Times New Roman"/>
          <w:sz w:val="28"/>
          <w:szCs w:val="28"/>
        </w:rPr>
      </w:pPr>
      <w:r>
        <w:rPr>
          <w:rFonts w:ascii="Times New Roman" w:hAnsi="Times New Roman" w:cs="Times New Roman"/>
          <w:sz w:val="28"/>
          <w:szCs w:val="28"/>
        </w:rPr>
        <w:t xml:space="preserve">   </w:t>
      </w:r>
      <w:r w:rsidRPr="00587076">
        <w:rPr>
          <w:rFonts w:ascii="Times New Roman" w:hAnsi="Times New Roman" w:cs="Times New Roman"/>
          <w:sz w:val="28"/>
          <w:szCs w:val="28"/>
        </w:rPr>
        <w:t>Важно, чтобы в работе принимали участие и взрослые. Это не только отличный способ для совместного отдыха, но и к тому же, возможность открытия новых творческих граней, как у детей, так и у взрослых.</w:t>
      </w:r>
    </w:p>
    <w:p w:rsidR="00587076" w:rsidRPr="00587076" w:rsidRDefault="00587076" w:rsidP="00587076">
      <w:pPr>
        <w:rPr>
          <w:rFonts w:ascii="Times New Roman" w:hAnsi="Times New Roman" w:cs="Times New Roman"/>
          <w:sz w:val="28"/>
          <w:szCs w:val="28"/>
        </w:rPr>
      </w:pPr>
      <w:r>
        <w:rPr>
          <w:rFonts w:ascii="Times New Roman" w:hAnsi="Times New Roman" w:cs="Times New Roman"/>
          <w:sz w:val="28"/>
          <w:szCs w:val="28"/>
        </w:rPr>
        <w:t xml:space="preserve">   </w:t>
      </w:r>
      <w:r w:rsidRPr="00587076">
        <w:rPr>
          <w:rFonts w:ascii="Times New Roman" w:hAnsi="Times New Roman" w:cs="Times New Roman"/>
          <w:sz w:val="28"/>
          <w:szCs w:val="28"/>
        </w:rPr>
        <w:t>Не нужно ограничивать самостоятельность ребенка, и так, постепенно, в ходе работы будет развиваться творчество. Дети, которые уже освоили азы этого увлекательного занятия, с удовольствием будут подсказывать, и помогать малышам, для которых оно в новинку.</w:t>
      </w:r>
    </w:p>
    <w:p w:rsidR="00587076" w:rsidRPr="00587076" w:rsidRDefault="00587076" w:rsidP="00587076">
      <w:pPr>
        <w:rPr>
          <w:rFonts w:ascii="Times New Roman" w:hAnsi="Times New Roman" w:cs="Times New Roman"/>
          <w:sz w:val="28"/>
          <w:szCs w:val="28"/>
        </w:rPr>
      </w:pPr>
      <w:r>
        <w:rPr>
          <w:rFonts w:ascii="Times New Roman" w:hAnsi="Times New Roman" w:cs="Times New Roman"/>
          <w:sz w:val="28"/>
          <w:szCs w:val="28"/>
        </w:rPr>
        <w:t xml:space="preserve">   </w:t>
      </w:r>
      <w:r w:rsidRPr="00587076">
        <w:rPr>
          <w:rFonts w:ascii="Times New Roman" w:hAnsi="Times New Roman" w:cs="Times New Roman"/>
          <w:sz w:val="28"/>
          <w:szCs w:val="28"/>
        </w:rPr>
        <w:t xml:space="preserve">Нужно отметить, что оригами положительно сказывается и на мелкой моторике пальцев. Понятно, что одного желания ребенка заниматься оригами, недостаточно. Он просто </w:t>
      </w:r>
      <w:proofErr w:type="spellStart"/>
      <w:r w:rsidRPr="00587076">
        <w:rPr>
          <w:rFonts w:ascii="Times New Roman" w:hAnsi="Times New Roman" w:cs="Times New Roman"/>
          <w:sz w:val="28"/>
          <w:szCs w:val="28"/>
        </w:rPr>
        <w:t>напросто</w:t>
      </w:r>
      <w:proofErr w:type="spellEnd"/>
      <w:r w:rsidRPr="00587076">
        <w:rPr>
          <w:rFonts w:ascii="Times New Roman" w:hAnsi="Times New Roman" w:cs="Times New Roman"/>
          <w:sz w:val="28"/>
          <w:szCs w:val="28"/>
        </w:rPr>
        <w:t xml:space="preserve"> сможет не справиться со сложным для него заданием, хотя и с удовольствием примется за его выполнение. Именно поэтому важно, чтобы взрослый оказал малышу поддержку. Так, постепенно переходя от простых заданий к более сложным, и получая основные навыки, ребенок будет творчески развиваться.</w:t>
      </w:r>
    </w:p>
    <w:p w:rsidR="00AC7B66" w:rsidRPr="00587076" w:rsidRDefault="00AC7B66">
      <w:pPr>
        <w:rPr>
          <w:rFonts w:ascii="Times New Roman" w:hAnsi="Times New Roman" w:cs="Times New Roman"/>
          <w:sz w:val="28"/>
          <w:szCs w:val="28"/>
        </w:rPr>
      </w:pPr>
    </w:p>
    <w:sectPr w:rsidR="00AC7B66" w:rsidRPr="00587076" w:rsidSect="00587076">
      <w:pgSz w:w="11906" w:h="16838"/>
      <w:pgMar w:top="1134" w:right="851" w:bottom="1134" w:left="1134" w:header="709" w:footer="709" w:gutter="0"/>
      <w:pgBorders w:offsetFrom="page">
        <w:top w:val="confetti" w:sz="30" w:space="24" w:color="auto"/>
        <w:left w:val="confetti" w:sz="30" w:space="24" w:color="auto"/>
        <w:bottom w:val="confetti" w:sz="30" w:space="24" w:color="auto"/>
        <w:right w:val="confetti"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6468E"/>
    <w:multiLevelType w:val="multilevel"/>
    <w:tmpl w:val="E554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76"/>
    <w:rsid w:val="00587076"/>
    <w:rsid w:val="00A816C0"/>
    <w:rsid w:val="00AC7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053C6-2E4F-48C9-B38D-B746859D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70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373232">
      <w:bodyDiv w:val="1"/>
      <w:marLeft w:val="0"/>
      <w:marRight w:val="0"/>
      <w:marTop w:val="0"/>
      <w:marBottom w:val="0"/>
      <w:divBdr>
        <w:top w:val="none" w:sz="0" w:space="0" w:color="auto"/>
        <w:left w:val="none" w:sz="0" w:space="0" w:color="auto"/>
        <w:bottom w:val="none" w:sz="0" w:space="0" w:color="auto"/>
        <w:right w:val="none" w:sz="0" w:space="0" w:color="auto"/>
      </w:divBdr>
      <w:divsChild>
        <w:div w:id="80885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691</Words>
  <Characters>3942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2015-01-09T07:43:00Z</dcterms:created>
  <dcterms:modified xsi:type="dcterms:W3CDTF">2015-01-09T07:55:00Z</dcterms:modified>
</cp:coreProperties>
</file>