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5C" w:rsidRDefault="0016095C" w:rsidP="0016095C">
      <w:pPr>
        <w:shd w:val="clear" w:color="auto" w:fill="FFFFFF"/>
        <w:spacing w:after="120" w:line="420" w:lineRule="atLeast"/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Доклад к родительскому собранию</w:t>
      </w:r>
    </w:p>
    <w:p w:rsidR="00823B88" w:rsidRDefault="0016095C" w:rsidP="00F17CE5">
      <w:pPr>
        <w:shd w:val="clear" w:color="auto" w:fill="FFFFFF"/>
        <w:spacing w:after="120"/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«Роль двигательной активности в физическом развитии</w:t>
      </w:r>
    </w:p>
    <w:p w:rsidR="0016095C" w:rsidRPr="007854B9" w:rsidRDefault="0016095C" w:rsidP="00F17CE5">
      <w:pPr>
        <w:shd w:val="clear" w:color="auto" w:fill="FFFFFF"/>
        <w:spacing w:after="120"/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 здоровье детей»</w:t>
      </w:r>
    </w:p>
    <w:p w:rsidR="0016095C" w:rsidRPr="00AC6199" w:rsidRDefault="0016095C" w:rsidP="0016095C">
      <w:pPr>
        <w:shd w:val="clear" w:color="auto" w:fill="FFFFFF"/>
        <w:spacing w:before="208" w:after="208"/>
        <w:jc w:val="right"/>
        <w:rPr>
          <w:b/>
          <w:bCs/>
          <w:i/>
          <w:bdr w:val="none" w:sz="0" w:space="0" w:color="auto" w:frame="1"/>
          <w:shd w:val="clear" w:color="auto" w:fill="FFFFFF"/>
        </w:rPr>
      </w:pPr>
      <w:r w:rsidRPr="00AC6199">
        <w:rPr>
          <w:rStyle w:val="ae"/>
          <w:i/>
          <w:bdr w:val="none" w:sz="0" w:space="0" w:color="auto" w:frame="1"/>
          <w:shd w:val="clear" w:color="auto" w:fill="FFFFFF"/>
        </w:rPr>
        <w:t xml:space="preserve">Базанова  Людмила Александровна                                                                             воспитатель Первой квалификационной категории </w:t>
      </w:r>
      <w:r w:rsidRPr="00AC6199">
        <w:rPr>
          <w:i/>
          <w:shd w:val="clear" w:color="auto" w:fill="FFFFFF"/>
        </w:rPr>
        <w:t>МБДОУ Сявский детский сад</w:t>
      </w:r>
      <w:r w:rsidRPr="00AC6199">
        <w:rPr>
          <w:rStyle w:val="apple-converted-space"/>
          <w:i/>
          <w:shd w:val="clear" w:color="auto" w:fill="FFFFFF"/>
        </w:rPr>
        <w:t> </w:t>
      </w:r>
      <w:r w:rsidRPr="00AC6199">
        <w:rPr>
          <w:i/>
          <w:shd w:val="clear" w:color="auto" w:fill="FFFFFF"/>
        </w:rPr>
        <w:t xml:space="preserve">«Колокольчик». Нижегородская область, </w:t>
      </w:r>
      <w:r>
        <w:rPr>
          <w:i/>
          <w:shd w:val="clear" w:color="auto" w:fill="FFFFFF"/>
        </w:rPr>
        <w:t>г. Шахунья</w:t>
      </w:r>
      <w:r w:rsidRPr="00AC6199">
        <w:rPr>
          <w:i/>
          <w:shd w:val="clear" w:color="auto" w:fill="FFFFFF"/>
        </w:rPr>
        <w:t>, пос. Сява</w:t>
      </w:r>
    </w:p>
    <w:p w:rsidR="0016095C" w:rsidRPr="00F52FE5" w:rsidRDefault="0016095C" w:rsidP="0016095C">
      <w:pPr>
        <w:pStyle w:val="a7"/>
        <w:shd w:val="clear" w:color="auto" w:fill="FFFFFF"/>
        <w:jc w:val="both"/>
      </w:pPr>
      <w:r w:rsidRPr="00F52FE5">
        <w:rPr>
          <w:b/>
        </w:rPr>
        <w:t>ЦЕЛЬ:</w:t>
      </w:r>
      <w:r w:rsidRPr="00F52FE5">
        <w:t xml:space="preserve"> </w:t>
      </w:r>
    </w:p>
    <w:p w:rsidR="0016095C" w:rsidRPr="00F52FE5" w:rsidRDefault="0016095C" w:rsidP="0016095C">
      <w:pPr>
        <w:pStyle w:val="a7"/>
        <w:shd w:val="clear" w:color="auto" w:fill="FFFFFF"/>
        <w:jc w:val="both"/>
      </w:pPr>
      <w:r w:rsidRPr="00F52FE5">
        <w:t xml:space="preserve">- Ознакомить родителей воспитанников с </w:t>
      </w:r>
      <w:r>
        <w:t xml:space="preserve">аспектами организации двигательной активности ребенка, </w:t>
      </w:r>
      <w:r w:rsidRPr="00F52FE5">
        <w:t>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16095C" w:rsidRPr="00F52FE5" w:rsidRDefault="0016095C" w:rsidP="0016095C">
      <w:pPr>
        <w:pStyle w:val="a7"/>
        <w:shd w:val="clear" w:color="auto" w:fill="FFFFFF"/>
        <w:jc w:val="both"/>
      </w:pPr>
      <w:r w:rsidRPr="00F52FE5">
        <w:t>- Формирование у родителей мотивации здорового образа жизни, ответственности за свое здоровье и здоровье своих детей.</w:t>
      </w:r>
    </w:p>
    <w:p w:rsidR="0016095C" w:rsidRPr="00494A61" w:rsidRDefault="0016095C" w:rsidP="0016095C">
      <w:pPr>
        <w:pStyle w:val="a7"/>
        <w:shd w:val="clear" w:color="auto" w:fill="FFFFFF"/>
        <w:spacing w:before="0" w:beforeAutospacing="0" w:after="150" w:afterAutospacing="0" w:line="273" w:lineRule="atLeast"/>
        <w:jc w:val="both"/>
      </w:pPr>
      <w:r w:rsidRPr="00494A61">
        <w:rPr>
          <w:rStyle w:val="af0"/>
        </w:rPr>
        <w:t>Оборудование:</w:t>
      </w:r>
      <w:r w:rsidRPr="00494A61">
        <w:rPr>
          <w:rStyle w:val="apple-converted-space"/>
          <w:i/>
          <w:iCs/>
        </w:rPr>
        <w:t> </w:t>
      </w:r>
      <w:r w:rsidRPr="00494A61">
        <w:rPr>
          <w:rStyle w:val="af0"/>
        </w:rPr>
        <w:t>-</w:t>
      </w:r>
      <w:r w:rsidRPr="00494A61">
        <w:rPr>
          <w:rStyle w:val="apple-converted-space"/>
        </w:rPr>
        <w:t> </w:t>
      </w:r>
      <w:r w:rsidRPr="00494A61">
        <w:t>плакат «</w:t>
      </w:r>
      <w:r w:rsidR="00494A61" w:rsidRPr="00494A61">
        <w:t>Комплекс утренней гимнастики</w:t>
      </w:r>
      <w:r w:rsidRPr="00494A61">
        <w:t>»;</w:t>
      </w:r>
    </w:p>
    <w:p w:rsidR="00494A61" w:rsidRPr="00494A61" w:rsidRDefault="0016095C" w:rsidP="0016095C">
      <w:pPr>
        <w:pStyle w:val="a7"/>
        <w:shd w:val="clear" w:color="auto" w:fill="FFFFFF"/>
        <w:spacing w:before="0" w:beforeAutospacing="0" w:after="150" w:afterAutospacing="0" w:line="273" w:lineRule="atLeast"/>
        <w:jc w:val="both"/>
      </w:pPr>
      <w:r w:rsidRPr="00494A61">
        <w:t xml:space="preserve">- карточки с основными </w:t>
      </w:r>
      <w:r w:rsidR="00494A61" w:rsidRPr="00494A61">
        <w:t>видами двигательной активности</w:t>
      </w:r>
      <w:r w:rsidRPr="00494A61">
        <w:t xml:space="preserve"> (на доску в процессе </w:t>
      </w:r>
      <w:r w:rsidR="00494A61" w:rsidRPr="00494A61">
        <w:t>рассказа</w:t>
      </w:r>
      <w:r w:rsidRPr="00494A61">
        <w:t>)</w:t>
      </w:r>
      <w:r w:rsidR="00494A61" w:rsidRPr="00494A61">
        <w:t>.</w:t>
      </w:r>
    </w:p>
    <w:p w:rsidR="0016095C" w:rsidRPr="00F52FE5" w:rsidRDefault="0016095C" w:rsidP="0016095C">
      <w:pPr>
        <w:pStyle w:val="a7"/>
        <w:shd w:val="clear" w:color="auto" w:fill="FFFFFF"/>
        <w:spacing w:before="0" w:beforeAutospacing="0" w:after="150" w:afterAutospacing="0" w:line="273" w:lineRule="atLeast"/>
        <w:jc w:val="both"/>
      </w:pPr>
      <w:r w:rsidRPr="00F52FE5">
        <w:rPr>
          <w:rStyle w:val="af0"/>
        </w:rPr>
        <w:t>Участники:</w:t>
      </w:r>
      <w:r w:rsidRPr="00F52FE5">
        <w:rPr>
          <w:rStyle w:val="apple-converted-space"/>
          <w:i/>
          <w:iCs/>
        </w:rPr>
        <w:t> </w:t>
      </w:r>
      <w:r>
        <w:t>воспитатель, родители</w:t>
      </w:r>
      <w:r w:rsidRPr="00F52FE5">
        <w:t>.</w:t>
      </w:r>
    </w:p>
    <w:p w:rsidR="0016095C" w:rsidRPr="00F52FE5" w:rsidRDefault="0016095C" w:rsidP="0016095C">
      <w:pPr>
        <w:pStyle w:val="a7"/>
        <w:shd w:val="clear" w:color="auto" w:fill="FFFFFF"/>
        <w:spacing w:before="0" w:beforeAutospacing="0" w:after="150" w:afterAutospacing="0" w:line="273" w:lineRule="atLeast"/>
        <w:jc w:val="both"/>
      </w:pPr>
      <w:r w:rsidRPr="00F52FE5">
        <w:rPr>
          <w:rStyle w:val="ae"/>
        </w:rPr>
        <w:t>Ход собрания</w:t>
      </w:r>
    </w:p>
    <w:p w:rsidR="0016095C" w:rsidRPr="00F52FE5" w:rsidRDefault="0016095C" w:rsidP="0016095C">
      <w:pPr>
        <w:pStyle w:val="a7"/>
        <w:shd w:val="clear" w:color="auto" w:fill="FFFFFF"/>
        <w:spacing w:before="0" w:beforeAutospacing="0" w:after="150" w:afterAutospacing="0"/>
        <w:jc w:val="both"/>
      </w:pPr>
      <w:r w:rsidRPr="00F52FE5">
        <w:rPr>
          <w:rStyle w:val="af0"/>
        </w:rPr>
        <w:t>Организационная часть</w:t>
      </w:r>
    </w:p>
    <w:p w:rsidR="0016095C" w:rsidRPr="00F52FE5" w:rsidRDefault="0016095C" w:rsidP="0016095C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52FE5">
        <w:t xml:space="preserve">Воспитатель: Одним из главных условий формирования личности ребёнка является обеспечение его нормального физического развития. </w:t>
      </w:r>
      <w:r w:rsidR="007E0DAF">
        <w:t>Что и как нужно делать для того</w:t>
      </w:r>
      <w:r w:rsidRPr="00F52FE5">
        <w:t xml:space="preserve">, чтобы укрепить и сохранить здоровье ребёнка, развить его выносливость и силы, физические способности, повысить сопротивляемость организма к болезням? Чтобы ответить на все эти вопросы, нужно понимать, что для обеспечения нормального физического развития необходимо </w:t>
      </w:r>
      <w:r>
        <w:t>развивать двигательную активность ребенка</w:t>
      </w:r>
      <w:r w:rsidRPr="00F52FE5">
        <w:t xml:space="preserve">. На сегодняшнем родительском собрании мы рассмотрим некоторые аспекты организации </w:t>
      </w:r>
      <w:r>
        <w:t>двигательной активности</w:t>
      </w:r>
      <w:r w:rsidRPr="00F52FE5">
        <w:t xml:space="preserve"> ребёнка </w:t>
      </w:r>
      <w:r w:rsidR="007E0DAF">
        <w:t xml:space="preserve">старшего </w:t>
      </w:r>
      <w:r w:rsidRPr="00F52FE5">
        <w:t>дошкольного возраста.</w:t>
      </w:r>
    </w:p>
    <w:p w:rsidR="0016095C" w:rsidRPr="00F52FE5" w:rsidRDefault="0016095C" w:rsidP="0016095C">
      <w:pPr>
        <w:pStyle w:val="a7"/>
        <w:shd w:val="clear" w:color="auto" w:fill="FFFFFF"/>
        <w:spacing w:before="0" w:beforeAutospacing="0" w:after="150" w:afterAutospacing="0"/>
        <w:jc w:val="both"/>
      </w:pPr>
      <w:r w:rsidRPr="00F52FE5">
        <w:rPr>
          <w:rStyle w:val="af0"/>
        </w:rPr>
        <w:t>Основная часть.</w:t>
      </w:r>
    </w:p>
    <w:p w:rsidR="0016095C" w:rsidRPr="007854B9" w:rsidRDefault="0016095C" w:rsidP="0016095C">
      <w:pPr>
        <w:shd w:val="clear" w:color="auto" w:fill="FFFFFF"/>
        <w:spacing w:line="300" w:lineRule="atLeast"/>
        <w:ind w:firstLine="567"/>
        <w:jc w:val="both"/>
        <w:textAlignment w:val="baseline"/>
      </w:pPr>
      <w:r w:rsidRPr="007854B9">
        <w:t>Потребность в двигательной активности у детей дошкольного возраста очень велика. Ограничение активности в этот период может привести к задержке психического и речевого развития ребенка. Важно поощрять различные формы двигательной активности: подвижные и спортивные игры, упражнения на развитие жизненно важных движений.</w:t>
      </w:r>
    </w:p>
    <w:p w:rsidR="0016095C" w:rsidRPr="007854B9" w:rsidRDefault="0016095C" w:rsidP="0016095C">
      <w:pPr>
        <w:shd w:val="clear" w:color="auto" w:fill="FFFFFF"/>
        <w:spacing w:after="150" w:line="300" w:lineRule="atLeast"/>
        <w:ind w:firstLine="567"/>
        <w:jc w:val="both"/>
        <w:textAlignment w:val="baseline"/>
      </w:pPr>
      <w:r w:rsidRPr="007854B9">
        <w:t xml:space="preserve">Основными средствами развития двигательных навыков в ДОУ является физические занятия. Кроме традиционных, в доу используются игровые, оздоровительные и тренирующие виды физ. </w:t>
      </w:r>
      <w:r w:rsidR="00F8238D">
        <w:t>з</w:t>
      </w:r>
      <w:r w:rsidRPr="007854B9">
        <w:t>анятий</w:t>
      </w:r>
      <w:r w:rsidR="00F8238D">
        <w:t xml:space="preserve">. </w:t>
      </w:r>
      <w:r w:rsidRPr="007854B9">
        <w:t>Помимо этого двигательн</w:t>
      </w:r>
      <w:r w:rsidR="00F8238D">
        <w:t>ая</w:t>
      </w:r>
      <w:r w:rsidRPr="007854B9">
        <w:t xml:space="preserve"> активность </w:t>
      </w:r>
      <w:r w:rsidR="00F8238D">
        <w:t>развивается</w:t>
      </w:r>
      <w:r w:rsidRPr="007854B9">
        <w:t xml:space="preserve"> за счет различных видов деятельности: сопровождение бытовых моментов различными потешками и движениями, двигательных разрядок во время игр</w:t>
      </w:r>
      <w:r w:rsidR="00F8238D">
        <w:t>, введения физ. пауз во время занятий</w:t>
      </w:r>
      <w:r w:rsidR="00F8238D" w:rsidRPr="007854B9">
        <w:t xml:space="preserve"> </w:t>
      </w:r>
      <w:r w:rsidRPr="007854B9">
        <w:t>и т.д.</w:t>
      </w:r>
    </w:p>
    <w:p w:rsidR="0016095C" w:rsidRPr="007854B9" w:rsidRDefault="0016095C" w:rsidP="0016095C">
      <w:pPr>
        <w:shd w:val="clear" w:color="auto" w:fill="FFFFFF"/>
        <w:spacing w:after="150" w:line="300" w:lineRule="atLeast"/>
        <w:ind w:firstLine="567"/>
        <w:jc w:val="both"/>
        <w:textAlignment w:val="baseline"/>
      </w:pPr>
      <w:r w:rsidRPr="007854B9">
        <w:t xml:space="preserve">Во время прогулок </w:t>
      </w:r>
      <w:r w:rsidR="00F8238D">
        <w:t>проводятся</w:t>
      </w:r>
      <w:r w:rsidRPr="007854B9">
        <w:t xml:space="preserve"> с детьми подвижные игры различной интенсивности продолжительностью по 10-20 мин.</w:t>
      </w:r>
    </w:p>
    <w:p w:rsidR="0016095C" w:rsidRPr="007854B9" w:rsidRDefault="0016095C" w:rsidP="00F8238D">
      <w:pPr>
        <w:shd w:val="clear" w:color="auto" w:fill="FFFFFF"/>
        <w:spacing w:after="150" w:line="300" w:lineRule="atLeast"/>
        <w:ind w:firstLine="567"/>
        <w:jc w:val="both"/>
        <w:textAlignment w:val="baseline"/>
      </w:pPr>
      <w:r w:rsidRPr="007854B9">
        <w:lastRenderedPageBreak/>
        <w:t xml:space="preserve">При выборе упражнений и игр </w:t>
      </w:r>
      <w:r w:rsidR="00F8238D">
        <w:t>обязательно учитывается</w:t>
      </w:r>
      <w:r w:rsidRPr="007854B9">
        <w:t xml:space="preserve"> их сложность, а также возможности (возрастны</w:t>
      </w:r>
      <w:r w:rsidR="00F8238D">
        <w:t>е</w:t>
      </w:r>
      <w:r w:rsidRPr="007854B9">
        <w:t>, физиологически</w:t>
      </w:r>
      <w:r w:rsidR="00F8238D">
        <w:t>е</w:t>
      </w:r>
      <w:r w:rsidRPr="007854B9">
        <w:t>) детей, учитыва</w:t>
      </w:r>
      <w:r w:rsidR="00F8238D">
        <w:t>ется</w:t>
      </w:r>
      <w:r w:rsidRPr="007854B9">
        <w:t xml:space="preserve"> время года, состояние погоды. Занятия на воздухе проводится в любое время года, но при температуре не ниже – 12 градусов.</w:t>
      </w:r>
    </w:p>
    <w:p w:rsidR="0016095C" w:rsidRDefault="0016095C" w:rsidP="0016095C">
      <w:pPr>
        <w:shd w:val="clear" w:color="auto" w:fill="FFFFFF"/>
        <w:spacing w:after="150" w:line="300" w:lineRule="atLeast"/>
        <w:ind w:firstLine="567"/>
        <w:jc w:val="both"/>
        <w:textAlignment w:val="baseline"/>
      </w:pPr>
      <w:r w:rsidRPr="007854B9">
        <w:t xml:space="preserve">Родителям рекомендуется вместе с детьми выполнять упражнения утренней гимнастики. </w:t>
      </w:r>
    </w:p>
    <w:p w:rsidR="00494A61" w:rsidRPr="00494A61" w:rsidRDefault="00494A61" w:rsidP="00494A61">
      <w:pPr>
        <w:pStyle w:val="a7"/>
        <w:shd w:val="clear" w:color="auto" w:fill="FFFFFF"/>
        <w:spacing w:before="0" w:beforeAutospacing="0" w:after="450" w:afterAutospacing="0"/>
        <w:jc w:val="both"/>
        <w:textAlignment w:val="baseline"/>
      </w:pPr>
      <w:r w:rsidRPr="00494A61">
        <w:t>ГИГИЕНИЧЕСКИЕ ТРЕБОВАНИЯ</w:t>
      </w:r>
      <w:r>
        <w:t xml:space="preserve"> к утренней гимнастике</w:t>
      </w:r>
      <w:r w:rsidRPr="00494A61">
        <w:t>. Выполнять утреннюю гимнастику надо в предварительно проветренной комнате или на открытом воздухе. Если в комплекс утренней гимнастики включены упражнения, выполняемые на полу, необходимо использовать гимнастический коврик. После утренней гимнастики следует принять водные процедуры (обтирание, обливание, душ), выполняющие не только тонизирующую функцию. Но и функцию закаливания.</w:t>
      </w:r>
    </w:p>
    <w:p w:rsidR="00494A61" w:rsidRPr="00494A61" w:rsidRDefault="00494A61" w:rsidP="00494A61">
      <w:pPr>
        <w:pStyle w:val="a7"/>
        <w:shd w:val="clear" w:color="auto" w:fill="FFFFFF"/>
        <w:spacing w:before="0" w:beforeAutospacing="0" w:after="450" w:afterAutospacing="0"/>
        <w:jc w:val="both"/>
        <w:textAlignment w:val="baseline"/>
      </w:pPr>
      <w:r w:rsidRPr="00494A61">
        <w:t>ПЕДАГОГИЧЕСКИЕ ТРЕБОВАНИЯ</w:t>
      </w:r>
      <w:r>
        <w:t xml:space="preserve"> к утренней гимнастике</w:t>
      </w:r>
      <w:r w:rsidRPr="00494A61">
        <w:t>. Упражнения утренней гимнастики необходимо выполнять в определенной последовательности. Вначале выполняются упражнения на потягивание. Затем следует спокойная ходьба ( до 1 мин.), переходящая в медленный бег (бег трусцой). В условиях квартиры бег проводится на месте босиком (не менее 2-3 мин). Желательно под ноги положить массажный коврик с шипами. Ходьба и бег увеличивают частоту и глубину дыхания, улучшают кровообращение. Далее следуют дыхательные упражнения. Затем поочередно делают упражнения для мышц рук и плечевого пояса, туловища и ног. Утренняя гимнастика должна заканчиваться упражнениями с оптимальной нагрузкой и последующим выполнением дыхательных упражнений. Для этого следует использовать прыжки, бег с переходом на ходьбу с замедляющим темпом и успокоением дыхания. Дозировка нагрузки во время утренней гимнастики должна быть такой, чтобы дети испытывали чувство бодрости, а не усталости. При выполнении упражнений частота пульса может повышаться на 50-60 % по отношению к состоянию покоя, после чего в течение 5-10 мин. Она должна переходить в норму. Это свидетельствует об оптимальной физической нагрузке, т.е. о том, что упражнения и способы их выполнения выбраны правильно.</w:t>
      </w:r>
    </w:p>
    <w:p w:rsidR="00494A61" w:rsidRDefault="00494A61" w:rsidP="00494A61">
      <w:pPr>
        <w:pStyle w:val="a7"/>
        <w:shd w:val="clear" w:color="auto" w:fill="FFFFFF"/>
        <w:spacing w:before="0" w:beforeAutospacing="0" w:after="450" w:afterAutospacing="0"/>
        <w:jc w:val="both"/>
        <w:textAlignment w:val="baseline"/>
      </w:pPr>
      <w:r w:rsidRPr="00494A61">
        <w:t>ОРГАНИЗАЦИОННЫЕ ТРЕБОВАНИЯ</w:t>
      </w:r>
      <w:r>
        <w:t xml:space="preserve"> к утренней гимнастике</w:t>
      </w:r>
      <w:r w:rsidRPr="00494A61">
        <w:t>. Для проведения утренней гимнастики необходимо предварительно разработать комплексы физических упражнений, определить последовательность выполнения, дозировку и предварительно опробовать их. Предпочтение отдается динамическим упражнениям. Статические и натуживающие усилия нежелательны. Число упражнений комплекса обычно колеблется от 8 до 12, каждое из них повторяется 10-12 раз и более. Примерная продолжительность утренней гимнастики для старших дошкольников 10-15 мин.</w:t>
      </w:r>
    </w:p>
    <w:p w:rsidR="00FC284D" w:rsidRDefault="00494A61" w:rsidP="00FC284D">
      <w:pPr>
        <w:pStyle w:val="a7"/>
        <w:shd w:val="clear" w:color="auto" w:fill="FFFFFF"/>
        <w:spacing w:before="0" w:beforeAutospacing="0" w:after="450" w:afterAutospacing="0"/>
        <w:jc w:val="both"/>
        <w:textAlignment w:val="baseline"/>
      </w:pPr>
      <w:r>
        <w:t>Примерный комплекс физ. упражнений см. плакаты.</w:t>
      </w:r>
    </w:p>
    <w:p w:rsidR="00721E8A" w:rsidRDefault="0016095C" w:rsidP="00721E8A">
      <w:pPr>
        <w:pStyle w:val="a7"/>
        <w:shd w:val="clear" w:color="auto" w:fill="FFFFFF"/>
        <w:spacing w:before="0" w:beforeAutospacing="0" w:after="450" w:afterAutospacing="0"/>
        <w:jc w:val="both"/>
        <w:textAlignment w:val="baseline"/>
      </w:pPr>
      <w:r w:rsidRPr="007854B9">
        <w:t xml:space="preserve">Очень полезны игры с детьми на развитие восприятия ритмов окружающей жизни и ощущений собственного тела. В процессе их нормализуется эмоциональная сфера, укрепляются семейные взаимоотношения и реализуется задачи, связанные с общим развитием движений. </w:t>
      </w:r>
      <w:r w:rsidR="009938E1">
        <w:t>Например, игры:</w:t>
      </w:r>
    </w:p>
    <w:p w:rsidR="009938E1" w:rsidRDefault="009938E1" w:rsidP="00721E8A">
      <w:pPr>
        <w:pStyle w:val="a7"/>
        <w:shd w:val="clear" w:color="auto" w:fill="FFFFFF"/>
        <w:spacing w:before="0" w:beforeAutospacing="0" w:after="450" w:afterAutospacing="0"/>
        <w:jc w:val="both"/>
        <w:textAlignment w:val="baseline"/>
      </w:pPr>
      <w:r>
        <w:t>ЛАСКОВАЯ СПИНКА</w:t>
      </w:r>
    </w:p>
    <w:p w:rsidR="009938E1" w:rsidRDefault="009938E1" w:rsidP="009938E1">
      <w:pPr>
        <w:shd w:val="clear" w:color="auto" w:fill="FFFFFF"/>
        <w:spacing w:after="150" w:line="300" w:lineRule="atLeast"/>
        <w:ind w:firstLine="567"/>
        <w:jc w:val="both"/>
        <w:textAlignment w:val="baseline"/>
        <w:rPr>
          <w:color w:val="000000"/>
        </w:rPr>
      </w:pPr>
      <w:r w:rsidRPr="009938E1">
        <w:rPr>
          <w:color w:val="000000"/>
        </w:rPr>
        <w:lastRenderedPageBreak/>
        <w:t>Игра направлена на развитие общей чувствительности. Этот процесс, как правило, доставляет детям огромное удовольствие.</w:t>
      </w:r>
      <w:r w:rsidRPr="009938E1">
        <w:rPr>
          <w:color w:val="000000"/>
        </w:rPr>
        <w:br/>
        <w:t>Инструкция и ход игры: кладете ребенка на животик. Если позволяет окружающая обстановка, оголяете ему спинку. Взрослый говорит:</w:t>
      </w:r>
      <w:r w:rsidRPr="009938E1">
        <w:rPr>
          <w:color w:val="000000"/>
        </w:rPr>
        <w:br/>
        <w:t xml:space="preserve">«Сейчас я попробую на твоей спинке нарисовать </w:t>
      </w:r>
      <w:r>
        <w:rPr>
          <w:color w:val="000000"/>
        </w:rPr>
        <w:t>рисунок, а ты угадаешь, что это: до</w:t>
      </w:r>
      <w:r w:rsidRPr="009938E1">
        <w:rPr>
          <w:color w:val="000000"/>
        </w:rPr>
        <w:t xml:space="preserve">рожка, простейшие геометрические фигуры – круг, треугольник, квадрат. Если у ребенка это вызовет трудности, нарисуйте то же изображение у него на ладошке, и чтобы </w:t>
      </w:r>
      <w:r>
        <w:rPr>
          <w:color w:val="000000"/>
        </w:rPr>
        <w:t>ребенок</w:t>
      </w:r>
      <w:r w:rsidRPr="009938E1">
        <w:rPr>
          <w:color w:val="000000"/>
        </w:rPr>
        <w:t xml:space="preserve"> обязательно это видел.</w:t>
      </w:r>
    </w:p>
    <w:p w:rsidR="00B72AED" w:rsidRPr="00B72AED" w:rsidRDefault="00B72AED" w:rsidP="00B72AED">
      <w:pPr>
        <w:pStyle w:val="4"/>
        <w:shd w:val="clear" w:color="auto" w:fill="FFFFFF"/>
        <w:spacing w:before="150" w:after="30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B72AED">
        <w:rPr>
          <w:rFonts w:ascii="Times New Roman" w:hAnsi="Times New Roman" w:cs="Times New Roman"/>
          <w:b w:val="0"/>
          <w:i w:val="0"/>
          <w:color w:val="auto"/>
        </w:rPr>
        <w:t>ДОМАШИЙ ОРЕКСТР</w:t>
      </w:r>
    </w:p>
    <w:p w:rsidR="00B72AED" w:rsidRPr="00B72AED" w:rsidRDefault="00B72AED" w:rsidP="00B72AED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72AED">
        <w:rPr>
          <w:color w:val="000000"/>
        </w:rPr>
        <w:t>Необходимый инвентарь: бубен, два колокольчика с разным звучанием.</w:t>
      </w:r>
    </w:p>
    <w:p w:rsidR="00B72AED" w:rsidRPr="00B72AED" w:rsidRDefault="00B72AED" w:rsidP="00B72AE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72AED">
        <w:rPr>
          <w:color w:val="000000"/>
        </w:rPr>
        <w:t>Вместе с ребенком послушайте, как звенят колокольчики. Дайте ребенку бубен, а себе возьмите колокольчики. Договоритесь, что пока вы звените одним колокольчиком, ребенок может танцевать или прыгать. Как только звук колокольчика меняется, то есть вы позвоните в другой колокольчик, малыш должен ударить в бубен. По правилам игры ребенок не должен видеть, в какой колокольчик вы звоните.</w:t>
      </w:r>
    </w:p>
    <w:p w:rsidR="00B72AED" w:rsidRPr="00B72AED" w:rsidRDefault="00B72AED" w:rsidP="00B72AED">
      <w:pPr>
        <w:pStyle w:val="4"/>
        <w:shd w:val="clear" w:color="auto" w:fill="FFFFFF"/>
        <w:spacing w:before="150" w:after="30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ТЫ ГРОМЧЕ-Я ВЫШЕ</w:t>
      </w:r>
    </w:p>
    <w:p w:rsidR="00B72AED" w:rsidRPr="00B72AED" w:rsidRDefault="00B72AED" w:rsidP="0099631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72AED">
        <w:rPr>
          <w:color w:val="000000"/>
        </w:rPr>
        <w:t>Предложите ребенку сделать небольшую разминку: если звук ваших хлопков усиливается, малыш тянет руки вверх, чем громче хлопки, тем выше тянутся руки и наоборот — с приглушением звука руки опускаются.</w:t>
      </w:r>
      <w:r w:rsidR="0099631C">
        <w:rPr>
          <w:color w:val="000000"/>
        </w:rPr>
        <w:t xml:space="preserve"> </w:t>
      </w:r>
      <w:r w:rsidRPr="00B72AED">
        <w:rPr>
          <w:color w:val="000000"/>
        </w:rPr>
        <w:t>Поменяйтесь ролями.</w:t>
      </w:r>
    </w:p>
    <w:p w:rsidR="0099631C" w:rsidRDefault="0099631C" w:rsidP="00721E8A">
      <w:pPr>
        <w:shd w:val="clear" w:color="auto" w:fill="FFFFFF"/>
        <w:spacing w:after="150" w:line="300" w:lineRule="atLeast"/>
        <w:jc w:val="both"/>
        <w:textAlignment w:val="baseline"/>
      </w:pPr>
    </w:p>
    <w:p w:rsidR="0016095C" w:rsidRPr="001C32E2" w:rsidRDefault="0016095C" w:rsidP="0016095C">
      <w:pPr>
        <w:shd w:val="clear" w:color="auto" w:fill="FFFFFF"/>
        <w:spacing w:after="150" w:line="300" w:lineRule="atLeast"/>
        <w:ind w:firstLine="567"/>
        <w:jc w:val="both"/>
        <w:textAlignment w:val="baseline"/>
      </w:pPr>
      <w:r w:rsidRPr="007854B9">
        <w:t>Также в двигательном развитии ребенка большая роль отводится развитию мелкой моторик</w:t>
      </w:r>
      <w:r>
        <w:t>и</w:t>
      </w:r>
      <w:r w:rsidRPr="007854B9">
        <w:t>.</w:t>
      </w:r>
      <w:r>
        <w:t xml:space="preserve"> </w:t>
      </w:r>
      <w:r>
        <w:rPr>
          <w:shd w:val="clear" w:color="auto" w:fill="FFFFFF"/>
        </w:rPr>
        <w:t>Э</w:t>
      </w:r>
      <w:r w:rsidRPr="00234F52">
        <w:rPr>
          <w:shd w:val="clear" w:color="auto" w:fill="FFFFFF"/>
        </w:rPr>
        <w:t>то можно сделать, например следующими простыми способами: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Разминать пальцами тесто, глину, пластилин, лепить что-нибудь.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Нанизывать бусинки, пуговки на нитки.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Завязывать узлы на толстой и тонкой верёвках, шнурках.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Заводить будильник, игрушки ключиком.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Штриховать, рисовать, раскрашивать карандашом, мелками, красками.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Резать ножницами </w:t>
      </w:r>
      <w:r w:rsidRPr="00234F52">
        <w:rPr>
          <w:i/>
          <w:iCs/>
        </w:rPr>
        <w:t>(желательно небольшого размера)</w:t>
      </w:r>
      <w:r w:rsidRPr="00234F52">
        <w:t>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Конструировать из бумаги </w:t>
      </w:r>
      <w:r w:rsidRPr="00234F52">
        <w:rPr>
          <w:i/>
          <w:iCs/>
        </w:rPr>
        <w:t>(«оригами»)</w:t>
      </w:r>
      <w:r w:rsidRPr="00234F52">
        <w:t>, шить, вышивать, вязать.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Рисовать узоры по клеточкам в тетради.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Заниматься на домашних снарядах, где требуется захват пальцами </w:t>
      </w:r>
      <w:r w:rsidRPr="00234F52">
        <w:rPr>
          <w:i/>
          <w:iCs/>
        </w:rPr>
        <w:t>(кольца, перекладина)</w:t>
      </w:r>
      <w:r w:rsidRPr="00234F52">
        <w:t>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Хлопать в ладоши тихо, громко, в разном темпе.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</w:pPr>
      <w:r w:rsidRPr="00234F52">
        <w:t>Катать по очереди каждым пальцем мелкие бусинки, камешки, шарики.</w:t>
      </w:r>
    </w:p>
    <w:p w:rsidR="0016095C" w:rsidRPr="00234F52" w:rsidRDefault="0016095C" w:rsidP="0016095C">
      <w:pPr>
        <w:numPr>
          <w:ilvl w:val="0"/>
          <w:numId w:val="13"/>
        </w:numPr>
        <w:spacing w:before="100" w:beforeAutospacing="1" w:after="100" w:afterAutospacing="1" w:line="249" w:lineRule="atLeast"/>
        <w:jc w:val="both"/>
      </w:pPr>
      <w:r w:rsidRPr="00234F52">
        <w:t>Делать пальчиковую гимнастику</w:t>
      </w:r>
    </w:p>
    <w:p w:rsidR="005906CA" w:rsidRPr="00721E8A" w:rsidRDefault="0016095C" w:rsidP="00721E8A">
      <w:pPr>
        <w:pStyle w:val="a7"/>
        <w:spacing w:before="69" w:beforeAutospacing="0" w:after="69" w:afterAutospacing="0" w:line="249" w:lineRule="atLeast"/>
        <w:ind w:firstLine="567"/>
        <w:jc w:val="both"/>
        <w:rPr>
          <w:rStyle w:val="af0"/>
          <w:i w:val="0"/>
          <w:iCs w:val="0"/>
        </w:rPr>
      </w:pPr>
      <w:r w:rsidRPr="00234F52">
        <w:t xml:space="preserve">Конечно, существуют и специальные игры и упражнения для развития тонкой моторики руки. Например, игра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</w:t>
      </w:r>
    </w:p>
    <w:p w:rsidR="0016095C" w:rsidRPr="00EF5748" w:rsidRDefault="0016095C" w:rsidP="0016095C">
      <w:pPr>
        <w:pStyle w:val="a7"/>
        <w:shd w:val="clear" w:color="auto" w:fill="FFFFFF"/>
        <w:spacing w:before="0" w:beforeAutospacing="0" w:after="150" w:afterAutospacing="0" w:line="273" w:lineRule="atLeast"/>
        <w:jc w:val="both"/>
      </w:pPr>
      <w:r w:rsidRPr="00EF5748">
        <w:rPr>
          <w:rStyle w:val="af0"/>
        </w:rPr>
        <w:t xml:space="preserve">Заключительная часть. </w:t>
      </w:r>
    </w:p>
    <w:p w:rsidR="0016095C" w:rsidRPr="00EF5748" w:rsidRDefault="0016095C" w:rsidP="0016095C">
      <w:pPr>
        <w:pStyle w:val="a7"/>
        <w:shd w:val="clear" w:color="auto" w:fill="FFFFFF"/>
        <w:spacing w:before="0" w:beforeAutospacing="0" w:after="150" w:afterAutospacing="0" w:line="273" w:lineRule="atLeast"/>
        <w:ind w:firstLine="567"/>
        <w:jc w:val="both"/>
      </w:pPr>
      <w:r w:rsidRPr="00EF5748">
        <w:t xml:space="preserve">Воспитатель. Мы познакомились с организацией </w:t>
      </w:r>
      <w:r>
        <w:t>двигательной активности</w:t>
      </w:r>
      <w:r w:rsidRPr="00EF5748">
        <w:t xml:space="preserve"> ребёнка </w:t>
      </w:r>
      <w:r>
        <w:t xml:space="preserve">старшего </w:t>
      </w:r>
      <w:r w:rsidRPr="00EF5748">
        <w:t>дошкольного возраста. Узнали важные аспекты этого вопроса. Важно понимать, что нет и не может быть универсального режима дня для всех детей</w:t>
      </w:r>
      <w:r>
        <w:t>,</w:t>
      </w:r>
      <w:r w:rsidRPr="00EF5748">
        <w:t xml:space="preserve"> необходимо ориентироваться на потребности ребёнка. Стараться не заставлять</w:t>
      </w:r>
      <w:r>
        <w:t xml:space="preserve">, </w:t>
      </w:r>
      <w:r w:rsidRPr="00EF5748">
        <w:t xml:space="preserve">превращать </w:t>
      </w:r>
      <w:r w:rsidR="00F17CE5">
        <w:t xml:space="preserve">процесс </w:t>
      </w:r>
      <w:r w:rsidRPr="00EF5748">
        <w:t xml:space="preserve">в игру и побуждать ребёнка к </w:t>
      </w:r>
      <w:r>
        <w:t>двигательной активности</w:t>
      </w:r>
      <w:r w:rsidRPr="00EF5748">
        <w:t>.</w:t>
      </w:r>
    </w:p>
    <w:p w:rsidR="00941617" w:rsidRPr="0016095C" w:rsidRDefault="00941617" w:rsidP="0016095C"/>
    <w:sectPr w:rsidR="00941617" w:rsidRPr="0016095C" w:rsidSect="0094161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62" w:rsidRDefault="00A65062" w:rsidP="00D2143E">
      <w:r>
        <w:separator/>
      </w:r>
    </w:p>
  </w:endnote>
  <w:endnote w:type="continuationSeparator" w:id="0">
    <w:p w:rsidR="00A65062" w:rsidRDefault="00A65062" w:rsidP="00D2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AC" w:rsidRDefault="007F2331" w:rsidP="00967AAC">
    <w:pPr>
      <w:tabs>
        <w:tab w:val="center" w:pos="4677"/>
        <w:tab w:val="right" w:pos="9355"/>
      </w:tabs>
      <w:jc w:val="center"/>
      <w:rPr>
        <w:sz w:val="20"/>
        <w:szCs w:val="20"/>
      </w:rPr>
    </w:pPr>
    <w:r>
      <w:rPr>
        <w:sz w:val="20"/>
        <w:szCs w:val="20"/>
      </w:rPr>
      <w:t xml:space="preserve">Воспитатель МДОУ </w:t>
    </w:r>
    <w:r w:rsidR="000F2CCB">
      <w:rPr>
        <w:sz w:val="20"/>
        <w:szCs w:val="20"/>
      </w:rPr>
      <w:t>Сявский д</w:t>
    </w:r>
    <w:r>
      <w:rPr>
        <w:sz w:val="20"/>
        <w:szCs w:val="20"/>
      </w:rPr>
      <w:t>/с «Колокольчик»</w:t>
    </w:r>
  </w:p>
  <w:p w:rsidR="00967AAC" w:rsidRPr="00967AAC" w:rsidRDefault="007F2331" w:rsidP="00967AAC">
    <w:pPr>
      <w:tabs>
        <w:tab w:val="center" w:pos="4677"/>
        <w:tab w:val="right" w:pos="9355"/>
      </w:tabs>
      <w:jc w:val="center"/>
      <w:rPr>
        <w:sz w:val="20"/>
        <w:szCs w:val="20"/>
      </w:rPr>
    </w:pPr>
    <w:r>
      <w:rPr>
        <w:sz w:val="20"/>
        <w:szCs w:val="20"/>
      </w:rPr>
      <w:t>Базанова Людмила Александровна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62" w:rsidRDefault="00A65062" w:rsidP="00D2143E">
      <w:r>
        <w:separator/>
      </w:r>
    </w:p>
  </w:footnote>
  <w:footnote w:type="continuationSeparator" w:id="0">
    <w:p w:rsidR="00A65062" w:rsidRDefault="00A65062" w:rsidP="00D21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AC" w:rsidRDefault="007F2331" w:rsidP="00967AAC">
    <w:pPr>
      <w:pStyle w:val="a4"/>
      <w:jc w:val="center"/>
      <w:rPr>
        <w:sz w:val="20"/>
        <w:szCs w:val="20"/>
      </w:rPr>
    </w:pPr>
    <w:r>
      <w:rPr>
        <w:sz w:val="20"/>
        <w:szCs w:val="20"/>
      </w:rPr>
      <w:t xml:space="preserve">Муниципальное дошкольное образовательное учреждение  </w:t>
    </w:r>
    <w:r w:rsidR="00320B2B">
      <w:rPr>
        <w:sz w:val="20"/>
        <w:szCs w:val="20"/>
      </w:rPr>
      <w:t>Сявский детский сад</w:t>
    </w:r>
    <w:r>
      <w:rPr>
        <w:sz w:val="20"/>
        <w:szCs w:val="20"/>
      </w:rPr>
      <w:t xml:space="preserve"> «Колокольчик»</w:t>
    </w:r>
  </w:p>
  <w:p w:rsidR="004E4A3F" w:rsidRDefault="007F2331" w:rsidP="00967AAC">
    <w:pPr>
      <w:pStyle w:val="a4"/>
      <w:jc w:val="center"/>
    </w:pPr>
    <w:r>
      <w:rPr>
        <w:sz w:val="20"/>
        <w:szCs w:val="20"/>
      </w:rPr>
      <w:t xml:space="preserve">Нижегородская область, </w:t>
    </w:r>
    <w:r w:rsidR="00D2143E">
      <w:rPr>
        <w:sz w:val="20"/>
        <w:szCs w:val="20"/>
      </w:rPr>
      <w:t>г. Шахунья</w:t>
    </w:r>
    <w:r>
      <w:rPr>
        <w:sz w:val="20"/>
        <w:szCs w:val="20"/>
      </w:rPr>
      <w:t>, пос. Сява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CB7"/>
    <w:multiLevelType w:val="hybridMultilevel"/>
    <w:tmpl w:val="95F08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828A9"/>
    <w:multiLevelType w:val="hybridMultilevel"/>
    <w:tmpl w:val="4D147D9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BF7797"/>
    <w:multiLevelType w:val="multilevel"/>
    <w:tmpl w:val="7BB6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12247"/>
    <w:multiLevelType w:val="hybridMultilevel"/>
    <w:tmpl w:val="632018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66CB8"/>
    <w:multiLevelType w:val="multilevel"/>
    <w:tmpl w:val="5C3C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42E04"/>
    <w:multiLevelType w:val="multilevel"/>
    <w:tmpl w:val="229E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1284E"/>
    <w:multiLevelType w:val="multilevel"/>
    <w:tmpl w:val="F06C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E0334"/>
    <w:multiLevelType w:val="multilevel"/>
    <w:tmpl w:val="34A8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64E71"/>
    <w:multiLevelType w:val="multilevel"/>
    <w:tmpl w:val="059437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4026B"/>
    <w:multiLevelType w:val="multilevel"/>
    <w:tmpl w:val="DCA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32797"/>
    <w:multiLevelType w:val="hybridMultilevel"/>
    <w:tmpl w:val="EF367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F3829"/>
    <w:multiLevelType w:val="multilevel"/>
    <w:tmpl w:val="535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96395"/>
    <w:multiLevelType w:val="hybridMultilevel"/>
    <w:tmpl w:val="95F08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43E"/>
    <w:rsid w:val="00094D2E"/>
    <w:rsid w:val="000F2CCB"/>
    <w:rsid w:val="0016095C"/>
    <w:rsid w:val="001F19BD"/>
    <w:rsid w:val="002C083D"/>
    <w:rsid w:val="00320B2B"/>
    <w:rsid w:val="00357659"/>
    <w:rsid w:val="00494A61"/>
    <w:rsid w:val="005129ED"/>
    <w:rsid w:val="00554FC3"/>
    <w:rsid w:val="00560020"/>
    <w:rsid w:val="005906CA"/>
    <w:rsid w:val="006647D9"/>
    <w:rsid w:val="00721E8A"/>
    <w:rsid w:val="007E0DAF"/>
    <w:rsid w:val="007F2331"/>
    <w:rsid w:val="008122FD"/>
    <w:rsid w:val="00823B88"/>
    <w:rsid w:val="00841985"/>
    <w:rsid w:val="00846527"/>
    <w:rsid w:val="00862721"/>
    <w:rsid w:val="00887BF3"/>
    <w:rsid w:val="0090437D"/>
    <w:rsid w:val="00941617"/>
    <w:rsid w:val="009938E1"/>
    <w:rsid w:val="0099631C"/>
    <w:rsid w:val="009A3D91"/>
    <w:rsid w:val="00A411CA"/>
    <w:rsid w:val="00A65062"/>
    <w:rsid w:val="00B72AED"/>
    <w:rsid w:val="00BA371D"/>
    <w:rsid w:val="00D2143E"/>
    <w:rsid w:val="00F17CE5"/>
    <w:rsid w:val="00F660E0"/>
    <w:rsid w:val="00F7267C"/>
    <w:rsid w:val="00F8238D"/>
    <w:rsid w:val="00FC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1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43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214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1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1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Reference"/>
    <w:basedOn w:val="a0"/>
    <w:uiPriority w:val="31"/>
    <w:qFormat/>
    <w:rsid w:val="00D2143E"/>
    <w:rPr>
      <w:smallCaps/>
      <w:color w:val="C0504D"/>
      <w:u w:val="single"/>
    </w:rPr>
  </w:style>
  <w:style w:type="paragraph" w:customStyle="1" w:styleId="BodyText1">
    <w:name w:val="Body Text 1"/>
    <w:basedOn w:val="a"/>
    <w:rsid w:val="00D2143E"/>
    <w:pPr>
      <w:spacing w:line="240" w:lineRule="atLeast"/>
    </w:pPr>
    <w:rPr>
      <w:rFonts w:ascii="Arial" w:hAnsi="Arial" w:cs="Arial"/>
      <w:i/>
      <w:spacing w:val="-5"/>
      <w:sz w:val="22"/>
      <w:szCs w:val="22"/>
      <w:lang w:val="en-US" w:eastAsia="en-US"/>
    </w:rPr>
  </w:style>
  <w:style w:type="paragraph" w:customStyle="1" w:styleId="Address2">
    <w:name w:val="Address 2"/>
    <w:basedOn w:val="a"/>
    <w:rsid w:val="00D2143E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c1">
    <w:name w:val="c1"/>
    <w:basedOn w:val="a"/>
    <w:rsid w:val="00D2143E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D2143E"/>
    <w:pPr>
      <w:spacing w:before="100" w:beforeAutospacing="1" w:after="100" w:afterAutospacing="1"/>
    </w:pPr>
  </w:style>
  <w:style w:type="paragraph" w:styleId="a8">
    <w:name w:val="Body Text"/>
    <w:next w:val="BodyText1"/>
    <w:link w:val="a9"/>
    <w:uiPriority w:val="99"/>
    <w:semiHidden/>
    <w:unhideWhenUsed/>
    <w:rsid w:val="00D214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21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1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43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214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1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020"/>
  </w:style>
  <w:style w:type="character" w:styleId="ae">
    <w:name w:val="Strong"/>
    <w:basedOn w:val="a0"/>
    <w:uiPriority w:val="22"/>
    <w:qFormat/>
    <w:rsid w:val="00560020"/>
    <w:rPr>
      <w:b/>
      <w:bCs/>
    </w:rPr>
  </w:style>
  <w:style w:type="paragraph" w:customStyle="1" w:styleId="af">
    <w:name w:val="a"/>
    <w:basedOn w:val="a"/>
    <w:rsid w:val="0056002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560020"/>
    <w:rPr>
      <w:i/>
      <w:iCs/>
    </w:rPr>
  </w:style>
  <w:style w:type="table" w:styleId="af1">
    <w:name w:val="Table Grid"/>
    <w:basedOn w:val="a1"/>
    <w:uiPriority w:val="59"/>
    <w:rsid w:val="0056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5600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72A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3397-1A7B-41F2-9212-99F2773C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2015-03-28T11:12:00Z</dcterms:created>
  <dcterms:modified xsi:type="dcterms:W3CDTF">2015-03-28T20:13:00Z</dcterms:modified>
</cp:coreProperties>
</file>