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C3EA8">
        <w:rPr>
          <w:rFonts w:ascii="Times New Roman" w:hAnsi="Times New Roman" w:cs="Times New Roman"/>
          <w:b/>
          <w:noProof/>
          <w:color w:val="0070C0"/>
          <w:sz w:val="32"/>
          <w:szCs w:val="32"/>
        </w:rPr>
        <w:pict>
          <v:rect id="_x0000_s1026" style="position:absolute;left:0;text-align:left;margin-left:-18.2pt;margin-top:-37.2pt;width:561pt;height:797.25pt;z-index:-251658240" strokecolor="#0070c0" strokeweight="3pt"/>
        </w:pict>
      </w:r>
      <w:r w:rsidRPr="001C3EA8">
        <w:rPr>
          <w:rFonts w:ascii="Times New Roman" w:hAnsi="Times New Roman" w:cs="Times New Roman"/>
          <w:b/>
          <w:color w:val="0070C0"/>
          <w:sz w:val="32"/>
          <w:szCs w:val="32"/>
        </w:rPr>
        <w:t>КОНСУЛЬТАЦИЯ ДЛЯ РОДИТЕЛЕЙ</w:t>
      </w:r>
    </w:p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C3EA8">
        <w:rPr>
          <w:rFonts w:ascii="Times New Roman" w:hAnsi="Times New Roman" w:cs="Times New Roman"/>
          <w:color w:val="FF0000"/>
          <w:sz w:val="32"/>
          <w:szCs w:val="32"/>
        </w:rPr>
        <w:t>Лекарственные растения для детей.</w:t>
      </w:r>
    </w:p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C3EA8">
        <w:rPr>
          <w:rFonts w:ascii="Times New Roman" w:hAnsi="Times New Roman" w:cs="Times New Roman"/>
          <w:color w:val="FF0000"/>
          <w:sz w:val="32"/>
          <w:szCs w:val="32"/>
        </w:rPr>
        <w:t>Правила лечения (это полезно знать).</w:t>
      </w:r>
    </w:p>
    <w:p w:rsidR="001C3EA8" w:rsidRPr="001C3EA8" w:rsidRDefault="001C3EA8" w:rsidP="001C3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EA8" w:rsidRDefault="001C3EA8" w:rsidP="000169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>Осложнений у детей после приема различных медикаментозных средств боятся</w:t>
      </w:r>
    </w:p>
    <w:p w:rsidR="001C3EA8" w:rsidRPr="001C3EA8" w:rsidRDefault="001C3EA8" w:rsidP="000169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все родители, тем более, для этого есть серьезные основания. Поэтому </w:t>
      </w:r>
      <w:proofErr w:type="gramStart"/>
      <w:r w:rsidRPr="001C3EA8">
        <w:rPr>
          <w:rFonts w:ascii="Times New Roman" w:hAnsi="Times New Roman" w:cs="Times New Roman"/>
          <w:sz w:val="28"/>
          <w:szCs w:val="28"/>
        </w:rPr>
        <w:t>врачи</w:t>
      </w:r>
      <w:proofErr w:type="gramEnd"/>
      <w:r w:rsidRPr="001C3EA8">
        <w:rPr>
          <w:rFonts w:ascii="Times New Roman" w:hAnsi="Times New Roman" w:cs="Times New Roman"/>
          <w:sz w:val="28"/>
          <w:szCs w:val="28"/>
        </w:rPr>
        <w:t xml:space="preserve"> сегодня изучают и используют в практике лечения детей лекарства растительного происхождения. По данным отечественных и зарубежных медиков, при </w:t>
      </w:r>
      <w:proofErr w:type="spellStart"/>
      <w:r w:rsidRPr="001C3EA8">
        <w:rPr>
          <w:rFonts w:ascii="Times New Roman" w:hAnsi="Times New Roman" w:cs="Times New Roman"/>
          <w:sz w:val="28"/>
          <w:szCs w:val="28"/>
        </w:rPr>
        <w:t>фитотерапии</w:t>
      </w:r>
      <w:proofErr w:type="spellEnd"/>
      <w:r w:rsidRPr="001C3EA8">
        <w:rPr>
          <w:rFonts w:ascii="Times New Roman" w:hAnsi="Times New Roman" w:cs="Times New Roman"/>
          <w:sz w:val="28"/>
          <w:szCs w:val="28"/>
        </w:rPr>
        <w:t xml:space="preserve"> частота осложнений не превышает 1%, в то время как при медикаментозном лечении осложнения возникают у каждого третьего-четвертого ребенка. Лекарственные травы помогают быстро и надежно избавиться от многих недугов, но не занимайтесь самолечением, а обязательно посоветуйтесь с врачом. Это особенно важно, если у ребенка есть предрасположенность к аллергии.</w:t>
      </w:r>
    </w:p>
    <w:p w:rsidR="001C3EA8" w:rsidRPr="001C3EA8" w:rsidRDefault="001C3EA8" w:rsidP="001C3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EA8" w:rsidRDefault="001C3EA8" w:rsidP="001C3EA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>Детям с гастритом и пониженной кислотностью в период, предшествующий сезонным ухудшениям, следует пить сборы подорожника, ромашки, мяты и</w:t>
      </w:r>
    </w:p>
    <w:p w:rsidR="001C3EA8" w:rsidRDefault="001C3EA8" w:rsidP="001C3EA8">
      <w:pPr>
        <w:pStyle w:val="a3"/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 мелиссы</w:t>
      </w:r>
    </w:p>
    <w:p w:rsidR="001C3EA8" w:rsidRPr="001C3EA8" w:rsidRDefault="001C3EA8" w:rsidP="001C3EA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>Если ваш ребенок реагирует на изменение погоды обильным газообразованием, то при первых признаках непогоды дайте ему чай из фенхеля, ромашки и укропа.</w:t>
      </w:r>
    </w:p>
    <w:p w:rsidR="001C3EA8" w:rsidRPr="001C3EA8" w:rsidRDefault="001C3EA8" w:rsidP="001C3EA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При повышенной нервной возбудимости перед приходом гостей или другим «стрессовым» событием для профилактики следует дать ребенку настои корня валерьянки, пустырника, шишек хмеля и синюхи </w:t>
      </w:r>
      <w:proofErr w:type="spellStart"/>
      <w:r w:rsidRPr="001C3EA8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1C3EA8">
        <w:rPr>
          <w:rFonts w:ascii="Times New Roman" w:hAnsi="Times New Roman" w:cs="Times New Roman"/>
          <w:sz w:val="28"/>
          <w:szCs w:val="28"/>
        </w:rPr>
        <w:t>.</w:t>
      </w:r>
    </w:p>
    <w:p w:rsidR="001C3EA8" w:rsidRPr="001C3EA8" w:rsidRDefault="001C3EA8" w:rsidP="001C3EA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>Ребенку, склонному к эмоциональным реакциям, летом рекомендуется спать на подушке, набитой молодыми шишками хмеля.</w:t>
      </w:r>
    </w:p>
    <w:p w:rsidR="001C3EA8" w:rsidRPr="001C3EA8" w:rsidRDefault="001C3EA8" w:rsidP="001C3EA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Если ребенок к вечеру перевозбужден, то дайте ему понюхать настой корня </w:t>
      </w:r>
    </w:p>
    <w:p w:rsidR="001C3EA8" w:rsidRPr="001C3EA8" w:rsidRDefault="001C3EA8" w:rsidP="001C3EA8">
      <w:pPr>
        <w:tabs>
          <w:tab w:val="left" w:pos="142"/>
        </w:tabs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3EA8">
        <w:rPr>
          <w:rFonts w:ascii="Times New Roman" w:hAnsi="Times New Roman" w:cs="Times New Roman"/>
          <w:sz w:val="28"/>
          <w:szCs w:val="28"/>
        </w:rPr>
        <w:t>валерьяны — по три-четыре вдоха каждой ноздрей попеременно.</w:t>
      </w:r>
    </w:p>
    <w:p w:rsidR="001C3EA8" w:rsidRPr="001C3EA8" w:rsidRDefault="001C3EA8" w:rsidP="001C3EA8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Детям, которые реагируют на первые ягоды поносом и тошнотой, стоит заварить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3EA8">
        <w:rPr>
          <w:rFonts w:ascii="Times New Roman" w:hAnsi="Times New Roman" w:cs="Times New Roman"/>
          <w:sz w:val="28"/>
          <w:szCs w:val="28"/>
        </w:rPr>
        <w:t>мяту перечную в пропорциях 2 чайных ложки на стакан воды. Пить настой нужно небольшими глотками в течение дня.</w:t>
      </w:r>
    </w:p>
    <w:p w:rsidR="001C3EA8" w:rsidRPr="001C3EA8" w:rsidRDefault="001C3EA8" w:rsidP="001C3EA8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При расстройстве кишечника помогает </w:t>
      </w:r>
      <w:proofErr w:type="spellStart"/>
      <w:r w:rsidRPr="001C3EA8">
        <w:rPr>
          <w:rFonts w:ascii="Times New Roman" w:hAnsi="Times New Roman" w:cs="Times New Roman"/>
          <w:sz w:val="28"/>
          <w:szCs w:val="28"/>
        </w:rPr>
        <w:t>фитосбор</w:t>
      </w:r>
      <w:proofErr w:type="spellEnd"/>
      <w:r w:rsidRPr="001C3EA8">
        <w:rPr>
          <w:rFonts w:ascii="Times New Roman" w:hAnsi="Times New Roman" w:cs="Times New Roman"/>
          <w:sz w:val="28"/>
          <w:szCs w:val="28"/>
        </w:rPr>
        <w:t xml:space="preserve"> из зверобоя и тысячелистника.</w:t>
      </w:r>
    </w:p>
    <w:p w:rsidR="001C3EA8" w:rsidRPr="001C3EA8" w:rsidRDefault="001C3EA8" w:rsidP="001C3EA8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>Боль от укуса комара, овода или пчелы проходит, если потереть укушенное место размятым перышком зеленого лука.</w:t>
      </w:r>
    </w:p>
    <w:p w:rsidR="001C3EA8" w:rsidRPr="001C3EA8" w:rsidRDefault="001C3EA8" w:rsidP="001C3EA8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>С проявлениями кожной аллергии помогают справиться брусника обыкновенная, горец птичий, зверобой, калина, шиповник и другие.</w:t>
      </w:r>
    </w:p>
    <w:p w:rsidR="001C3EA8" w:rsidRPr="001C3EA8" w:rsidRDefault="001C3EA8" w:rsidP="001C3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EA8" w:rsidRPr="001C3EA8" w:rsidRDefault="001C3EA8" w:rsidP="001C3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EA8" w:rsidRPr="001C3EA8" w:rsidRDefault="001C3EA8" w:rsidP="001C3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EA8" w:rsidRDefault="001C3EA8" w:rsidP="001C3EA8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FF0000"/>
          <w:sz w:val="32"/>
          <w:szCs w:val="32"/>
        </w:rPr>
        <w:lastRenderedPageBreak/>
        <w:pict>
          <v:rect id="_x0000_s1027" style="position:absolute;left:0;text-align:left;margin-left:-15.2pt;margin-top:-32.7pt;width:555pt;height:11in;z-index:-251657216" strokecolor="#0070c0" strokeweight="3pt"/>
        </w:pict>
      </w:r>
      <w:r w:rsidRPr="001C3EA8">
        <w:rPr>
          <w:rFonts w:ascii="Times New Roman" w:hAnsi="Times New Roman" w:cs="Times New Roman"/>
          <w:i/>
          <w:color w:val="FF0000"/>
          <w:sz w:val="32"/>
          <w:szCs w:val="32"/>
        </w:rPr>
        <w:t>Если вы решили использовать лекарственные травы для лечения своего малыша, необходимо соблюдать следующие правила:</w:t>
      </w:r>
    </w:p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— Лекарственные растения каждому малышу назначаются строго индивидуально в соответствии с диагнозом, с учетом сопутствующих заболеваний и точным знанием действия </w:t>
      </w:r>
      <w:proofErr w:type="spellStart"/>
      <w:r w:rsidRPr="001C3EA8">
        <w:rPr>
          <w:rFonts w:ascii="Times New Roman" w:hAnsi="Times New Roman" w:cs="Times New Roman"/>
          <w:sz w:val="28"/>
          <w:szCs w:val="28"/>
        </w:rPr>
        <w:t>фитопрепаратов</w:t>
      </w:r>
      <w:proofErr w:type="spellEnd"/>
      <w:r w:rsidRPr="001C3EA8">
        <w:rPr>
          <w:rFonts w:ascii="Times New Roman" w:hAnsi="Times New Roman" w:cs="Times New Roman"/>
          <w:sz w:val="28"/>
          <w:szCs w:val="28"/>
        </w:rPr>
        <w:t>.</w:t>
      </w:r>
    </w:p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>— Для детей от младенчества до трех лет используются сборы из одного, двух, максимум трех растений. Детям постарше можно принимать сборы более сложного состава.</w:t>
      </w:r>
    </w:p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— Детям </w:t>
      </w:r>
      <w:proofErr w:type="gramStart"/>
      <w:r w:rsidRPr="001C3EA8">
        <w:rPr>
          <w:rFonts w:ascii="Times New Roman" w:hAnsi="Times New Roman" w:cs="Times New Roman"/>
          <w:sz w:val="28"/>
          <w:szCs w:val="28"/>
        </w:rPr>
        <w:t>противопоказаны</w:t>
      </w:r>
      <w:proofErr w:type="gramEnd"/>
      <w:r w:rsidRPr="001C3EA8">
        <w:rPr>
          <w:rFonts w:ascii="Times New Roman" w:hAnsi="Times New Roman" w:cs="Times New Roman"/>
          <w:sz w:val="28"/>
          <w:szCs w:val="28"/>
        </w:rPr>
        <w:t xml:space="preserve"> сильнодействующие и ядовитые лекарственные</w:t>
      </w:r>
    </w:p>
    <w:p w:rsid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растения: эфедра, безвременник, белена, дурман, плоды </w:t>
      </w:r>
      <w:proofErr w:type="spellStart"/>
      <w:r w:rsidRPr="001C3EA8">
        <w:rPr>
          <w:rFonts w:ascii="Times New Roman" w:hAnsi="Times New Roman" w:cs="Times New Roman"/>
          <w:sz w:val="28"/>
          <w:szCs w:val="28"/>
        </w:rPr>
        <w:t>мордовника</w:t>
      </w:r>
      <w:proofErr w:type="spellEnd"/>
      <w:r w:rsidRPr="001C3EA8">
        <w:rPr>
          <w:rFonts w:ascii="Times New Roman" w:hAnsi="Times New Roman" w:cs="Times New Roman"/>
          <w:sz w:val="28"/>
          <w:szCs w:val="28"/>
        </w:rPr>
        <w:t>,</w:t>
      </w:r>
    </w:p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>багульник, чистотел, барбарис, чилибуха и некоторые другие.</w:t>
      </w:r>
    </w:p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>— Помните, что передозировки лекарственных растений небезопасны. Приобретая</w:t>
      </w:r>
    </w:p>
    <w:p w:rsid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>травы в аптеке, на упаковке вы видите дозы, рекомендованные для взрослых. Для</w:t>
      </w:r>
    </w:p>
    <w:p w:rsid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>детей действуют другие нормы — для расчета можно использовать такой способ:</w:t>
      </w:r>
    </w:p>
    <w:p w:rsid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>доза для взрослого принимается за единицу, а ребенок должен получать часть</w:t>
      </w:r>
    </w:p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>дозы взрослого</w:t>
      </w: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>Не секрет, что растения это самые эффективные лекарственные средства.</w:t>
      </w:r>
    </w:p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>25% медикаментов изготавливаются на основе лекарственных растений.</w:t>
      </w: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Целебная сила растений известна уже с древних времен, еще </w:t>
      </w:r>
      <w:proofErr w:type="gramStart"/>
      <w:r w:rsidRPr="001C3EA8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появления письменности. Особенно почитали лекарственные растения </w:t>
      </w:r>
      <w:proofErr w:type="gramStart"/>
      <w:r w:rsidRPr="001C3EA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Ближнем </w:t>
      </w:r>
      <w:proofErr w:type="gramStart"/>
      <w:r w:rsidRPr="001C3EA8">
        <w:rPr>
          <w:rFonts w:ascii="Times New Roman" w:hAnsi="Times New Roman" w:cs="Times New Roman"/>
          <w:sz w:val="28"/>
          <w:szCs w:val="28"/>
        </w:rPr>
        <w:t>Востоке</w:t>
      </w:r>
      <w:proofErr w:type="gramEnd"/>
      <w:r w:rsidRPr="001C3EA8">
        <w:rPr>
          <w:rFonts w:ascii="Times New Roman" w:hAnsi="Times New Roman" w:cs="Times New Roman"/>
          <w:sz w:val="28"/>
          <w:szCs w:val="28"/>
        </w:rPr>
        <w:t>, в Китае и Египте, об этом свидетельствуют источники</w:t>
      </w:r>
    </w:p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3EA8">
        <w:rPr>
          <w:rFonts w:ascii="Times New Roman" w:hAnsi="Times New Roman" w:cs="Times New Roman"/>
          <w:sz w:val="28"/>
          <w:szCs w:val="28"/>
        </w:rPr>
        <w:t>датированные еще 3 тысячелетием до нашей эры.</w:t>
      </w:r>
      <w:proofErr w:type="gramEnd"/>
    </w:p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Так, египетские папирусы донесли до нас информацию </w:t>
      </w:r>
      <w:proofErr w:type="gramStart"/>
      <w:r w:rsidRPr="001C3E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C3EA8">
        <w:rPr>
          <w:rFonts w:ascii="Times New Roman" w:hAnsi="Times New Roman" w:cs="Times New Roman"/>
          <w:sz w:val="28"/>
          <w:szCs w:val="28"/>
        </w:rPr>
        <w:t xml:space="preserve"> использовании десятков растений и способов их использования в медицине. В частности о таких растениях </w:t>
      </w:r>
    </w:p>
    <w:p w:rsid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как чеснок, касторовое масло, смолы мирры. В Индии сохранились «Веды», </w:t>
      </w:r>
    </w:p>
    <w:p w:rsid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которые содержат сведения о растениях, которые широко использовались </w:t>
      </w:r>
      <w:proofErr w:type="gramStart"/>
      <w:r w:rsidRPr="001C3E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C3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EA8" w:rsidRPr="001C3EA8" w:rsidRDefault="001C3EA8" w:rsidP="001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лечения и в те далекие времена и часть </w:t>
      </w:r>
      <w:proofErr w:type="gramStart"/>
      <w:r w:rsidRPr="001C3EA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C3EA8">
        <w:rPr>
          <w:rFonts w:ascii="Times New Roman" w:hAnsi="Times New Roman" w:cs="Times New Roman"/>
          <w:sz w:val="28"/>
          <w:szCs w:val="28"/>
        </w:rPr>
        <w:t xml:space="preserve"> используется и в наши дни.</w:t>
      </w: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     С развитием торговли жители Европы получили возможность лечиться рецептами восточных мудрецов.</w:t>
      </w: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8" style="position:absolute;left:0;text-align:left;margin-left:-15.95pt;margin-top:-30.45pt;width:556.5pt;height:11in;z-index:-251656192" strokecolor="#0070c0" strokeweight="3pt"/>
        </w:pict>
      </w:r>
      <w:r w:rsidRPr="001C3EA8">
        <w:rPr>
          <w:rFonts w:ascii="Times New Roman" w:hAnsi="Times New Roman" w:cs="Times New Roman"/>
          <w:sz w:val="28"/>
          <w:szCs w:val="28"/>
        </w:rPr>
        <w:t xml:space="preserve">    Например, гвоздика, родина которой Филиппины, сначала попала в Китай, затем в Египет, а уже к 8 веку была известна и в Европе своими антисептическими и болеутоляющими свойствами.</w:t>
      </w: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      Вскоре ботаники стали составлять лекарственные каталоги и указывать лечебные свойства того или иного растения. Так, в Китае в 1 веке был написан канон </w:t>
      </w:r>
      <w:proofErr w:type="spellStart"/>
      <w:r w:rsidRPr="001C3EA8">
        <w:rPr>
          <w:rFonts w:ascii="Times New Roman" w:hAnsi="Times New Roman" w:cs="Times New Roman"/>
          <w:sz w:val="28"/>
          <w:szCs w:val="28"/>
        </w:rPr>
        <w:t>травоведения</w:t>
      </w:r>
      <w:proofErr w:type="spellEnd"/>
      <w:r w:rsidRPr="001C3EA8">
        <w:rPr>
          <w:rFonts w:ascii="Times New Roman" w:hAnsi="Times New Roman" w:cs="Times New Roman"/>
          <w:sz w:val="28"/>
          <w:szCs w:val="28"/>
        </w:rPr>
        <w:t>, в который входило 250 видов растений с подробным описанием целебных свойств. Благодаря этим сведениям китайская медицина до сих пор считается самой эффективной в области использования лекарственных растений.</w:t>
      </w: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     Первой европейской книгой о лекарственных растениях считается документ, написанный греческим врачом </w:t>
      </w:r>
      <w:proofErr w:type="spellStart"/>
      <w:r w:rsidRPr="001C3EA8">
        <w:rPr>
          <w:rFonts w:ascii="Times New Roman" w:hAnsi="Times New Roman" w:cs="Times New Roman"/>
          <w:sz w:val="28"/>
          <w:szCs w:val="28"/>
        </w:rPr>
        <w:t>Диоскоридом</w:t>
      </w:r>
      <w:proofErr w:type="spellEnd"/>
      <w:r w:rsidRPr="001C3EA8">
        <w:rPr>
          <w:rFonts w:ascii="Times New Roman" w:hAnsi="Times New Roman" w:cs="Times New Roman"/>
          <w:sz w:val="28"/>
          <w:szCs w:val="28"/>
        </w:rPr>
        <w:t>, где он перечислил свойства 600 видов растений.      Впоследствии эта книга была переведена на многие языки и получила широкое практическое применение. В средние века европейцы уже обладали достаточными знаниями в области лечения травами. Об этом говорят найденные при раскопках документы.</w:t>
      </w: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      Так в Шотландии, на территории монастыря 11 века были обнаружены свидетельства о том, как монахи в качестве обезболивания использовали экзотические растения. Майя, ацтеки использовали лекарственные растения при кожных болезнях, а так же для очищения крови.</w:t>
      </w: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      С 17 века, благодаря французскому ученому Декарту, происходит переломный момент в отношении использования лекарственных растений. Если в Китае и Индии продолжали уважать целебную силу растений, то в Европе они стали считаться отсталыми. Хотя некоторые ученые</w:t>
      </w:r>
      <w:proofErr w:type="gramStart"/>
      <w:r w:rsidRPr="001C3E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EA8">
        <w:rPr>
          <w:rFonts w:ascii="Times New Roman" w:hAnsi="Times New Roman" w:cs="Times New Roman"/>
          <w:sz w:val="28"/>
          <w:szCs w:val="28"/>
        </w:rPr>
        <w:t xml:space="preserve"> такие как </w:t>
      </w:r>
      <w:proofErr w:type="spellStart"/>
      <w:r w:rsidRPr="001C3EA8">
        <w:rPr>
          <w:rFonts w:ascii="Times New Roman" w:hAnsi="Times New Roman" w:cs="Times New Roman"/>
          <w:sz w:val="28"/>
          <w:szCs w:val="28"/>
        </w:rPr>
        <w:t>Калпеппер</w:t>
      </w:r>
      <w:proofErr w:type="spellEnd"/>
      <w:r w:rsidRPr="001C3EA8">
        <w:rPr>
          <w:rFonts w:ascii="Times New Roman" w:hAnsi="Times New Roman" w:cs="Times New Roman"/>
          <w:sz w:val="28"/>
          <w:szCs w:val="28"/>
        </w:rPr>
        <w:t>, пытались возродить уважение к лечебным свойствам растений. Его эссе с описанием способов применения некоторых растений до сих пор пользуются уважением и используются на практике.</w:t>
      </w: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EA8">
        <w:rPr>
          <w:rFonts w:ascii="Times New Roman" w:hAnsi="Times New Roman" w:cs="Times New Roman"/>
          <w:sz w:val="28"/>
          <w:szCs w:val="28"/>
        </w:rPr>
        <w:t xml:space="preserve">        Некоторые страны до сих пор отдают предпочтение народной медицине, широко используя знания, передаваемые из поколения в поколение. Несмотря на то, что современная медицина многого достигла в фармакологии, люди сейчас болеют гораздо больше, чем раньше. Если острую форму заболевания еще можно как то вылечить, то хронические заболевания </w:t>
      </w:r>
      <w:proofErr w:type="gramStart"/>
      <w:r w:rsidRPr="001C3EA8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1C3EA8">
        <w:rPr>
          <w:rFonts w:ascii="Times New Roman" w:hAnsi="Times New Roman" w:cs="Times New Roman"/>
          <w:sz w:val="28"/>
          <w:szCs w:val="28"/>
        </w:rPr>
        <w:t xml:space="preserve"> остаются на высоком месте среди населения.</w:t>
      </w:r>
    </w:p>
    <w:p w:rsidR="001C3EA8" w:rsidRPr="001C3EA8" w:rsidRDefault="001C3EA8" w:rsidP="001C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870" w:rsidRPr="001C3EA8" w:rsidRDefault="001C3EA8" w:rsidP="001C3EA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C3EA8">
        <w:rPr>
          <w:rFonts w:ascii="Times New Roman" w:hAnsi="Times New Roman" w:cs="Times New Roman"/>
          <w:color w:val="FF0000"/>
          <w:sz w:val="28"/>
          <w:szCs w:val="28"/>
        </w:rPr>
        <w:t>Комплексный подход к лечению и профилактике ряда заболеваний стал сейчас особенно актуальным. И народная медицина здесь может стать поворотным моментом.   Не стоит недооценивать возможностей лекарственных растений, и пренебрегать тем колоссальным опытом наших предков.</w:t>
      </w:r>
    </w:p>
    <w:sectPr w:rsidR="00C32870" w:rsidRPr="001C3EA8" w:rsidSect="00016957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C67"/>
    <w:multiLevelType w:val="hybridMultilevel"/>
    <w:tmpl w:val="0D4C929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94A2D91"/>
    <w:multiLevelType w:val="hybridMultilevel"/>
    <w:tmpl w:val="0CD6BA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EA8"/>
    <w:rsid w:val="00016957"/>
    <w:rsid w:val="001C3EA8"/>
    <w:rsid w:val="00C3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930</Words>
  <Characters>5303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2015-03-26T06:56:00Z</dcterms:created>
  <dcterms:modified xsi:type="dcterms:W3CDTF">2015-03-26T07:05:00Z</dcterms:modified>
</cp:coreProperties>
</file>