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5670"/>
        <w:gridCol w:w="5387"/>
      </w:tblGrid>
      <w:tr w:rsidR="002A4187" w:rsidRPr="00102B7D" w:rsidTr="00102B7D">
        <w:trPr>
          <w:trHeight w:val="10230"/>
        </w:trPr>
        <w:tc>
          <w:tcPr>
            <w:tcW w:w="5353" w:type="dxa"/>
          </w:tcPr>
          <w:p w:rsidR="002A4187" w:rsidRPr="00102B7D" w:rsidRDefault="002A4187" w:rsidP="00102B7D">
            <w:pPr>
              <w:spacing w:after="0" w:line="240" w:lineRule="auto"/>
              <w:rPr>
                <w:lang w:val="en-US"/>
              </w:rPr>
            </w:pPr>
          </w:p>
          <w:p w:rsidR="002A4187" w:rsidRPr="00102B7D" w:rsidRDefault="002A4187" w:rsidP="00102B7D">
            <w:pPr>
              <w:shd w:val="clear" w:color="auto" w:fill="FFFFFF"/>
              <w:spacing w:before="210" w:after="0" w:line="240" w:lineRule="auto"/>
              <w:jc w:val="center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b/>
                <w:bCs/>
                <w:color w:val="4A4A4A"/>
                <w:lang w:eastAsia="ru-RU"/>
              </w:rPr>
              <w:t>В соответствии с ФГОС ДО Организация обязана: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-обеспечить открытость дошкольного образования;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-создавать условия для участия родителей (законных представителей) в образовательной деятельности;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поддерживать родителей (законных представителей) в воспитании детей, охране и укреплении их  здоровья;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      </w:r>
          </w:p>
          <w:p w:rsidR="002A4187" w:rsidRPr="00102B7D" w:rsidRDefault="002A4187" w:rsidP="00102B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4A4A4A"/>
                <w:lang w:eastAsia="ru-RU"/>
              </w:rPr>
            </w:pPr>
            <w:r w:rsidRPr="00102B7D">
              <w:rPr>
                <w:rFonts w:ascii="Arial Narrow" w:hAnsi="Arial Narrow" w:cs="Arial"/>
                <w:color w:val="4A4A4A"/>
                <w:lang w:eastAsia="ru-RU"/>
              </w:rPr>
      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      </w: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</w:tc>
        <w:tc>
          <w:tcPr>
            <w:tcW w:w="5670" w:type="dxa"/>
          </w:tcPr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hd w:val="clear" w:color="auto" w:fill="FFFFFF"/>
              <w:spacing w:after="0"/>
              <w:rPr>
                <w:rFonts w:ascii="Arial Narrow" w:hAnsi="Arial Narrow"/>
                <w:b/>
                <w:color w:val="231F20"/>
                <w:sz w:val="36"/>
                <w:szCs w:val="36"/>
                <w:lang w:eastAsia="ru-RU"/>
              </w:rPr>
            </w:pPr>
            <w:r w:rsidRPr="00102B7D">
              <w:rPr>
                <w:rFonts w:ascii="Arial Narrow" w:hAnsi="Arial Narrow"/>
                <w:b/>
                <w:bCs/>
                <w:color w:val="231F20"/>
                <w:sz w:val="36"/>
                <w:szCs w:val="36"/>
                <w:lang w:eastAsia="ru-RU"/>
              </w:rPr>
              <w:t>ФГОС – нестандартный стандарт!</w:t>
            </w:r>
          </w:p>
          <w:p w:rsidR="002A4187" w:rsidRPr="00102B7D" w:rsidRDefault="002A4187" w:rsidP="00102B7D">
            <w:pPr>
              <w:shd w:val="clear" w:color="auto" w:fill="FFFFFF"/>
              <w:spacing w:after="0"/>
              <w:rPr>
                <w:rFonts w:ascii="Arial Narrow" w:hAnsi="Arial Narrow"/>
                <w:b/>
                <w:color w:val="231F20"/>
                <w:sz w:val="36"/>
                <w:szCs w:val="36"/>
                <w:lang w:eastAsia="ru-RU"/>
              </w:rPr>
            </w:pPr>
            <w:r w:rsidRPr="00102B7D">
              <w:rPr>
                <w:rFonts w:ascii="Arial Narrow" w:hAnsi="Arial Narrow"/>
                <w:b/>
                <w:bCs/>
                <w:color w:val="231F20"/>
                <w:sz w:val="36"/>
                <w:szCs w:val="36"/>
                <w:lang w:eastAsia="ru-RU"/>
              </w:rPr>
              <w:t>ФГОС – это возможность полноценного проживания ребенком его детства!</w:t>
            </w:r>
          </w:p>
          <w:p w:rsidR="002A4187" w:rsidRPr="00102B7D" w:rsidRDefault="002A4187" w:rsidP="00102B7D">
            <w:pPr>
              <w:shd w:val="clear" w:color="auto" w:fill="FFFFFF"/>
              <w:spacing w:after="0"/>
              <w:rPr>
                <w:rFonts w:ascii="Arial Narrow" w:hAnsi="Arial Narrow"/>
                <w:b/>
                <w:color w:val="231F20"/>
                <w:sz w:val="36"/>
                <w:szCs w:val="36"/>
                <w:lang w:eastAsia="ru-RU"/>
              </w:rPr>
            </w:pPr>
            <w:r w:rsidRPr="00102B7D">
              <w:rPr>
                <w:rFonts w:ascii="Arial Narrow" w:hAnsi="Arial Narrow"/>
                <w:b/>
                <w:bCs/>
                <w:color w:val="231F20"/>
                <w:sz w:val="36"/>
                <w:szCs w:val="36"/>
                <w:lang w:eastAsia="ru-RU"/>
              </w:rPr>
              <w:t>ФГОС – это возможность для ребенка заниматься тем, чем он хочет!</w:t>
            </w:r>
          </w:p>
          <w:p w:rsidR="002A4187" w:rsidRPr="00102B7D" w:rsidRDefault="002A4187" w:rsidP="00102B7D">
            <w:pPr>
              <w:shd w:val="clear" w:color="auto" w:fill="FFFFFF"/>
              <w:spacing w:after="0"/>
              <w:rPr>
                <w:rFonts w:ascii="Arial Narrow" w:hAnsi="Arial Narrow"/>
                <w:b/>
                <w:color w:val="231F20"/>
                <w:sz w:val="36"/>
                <w:szCs w:val="36"/>
                <w:lang w:eastAsia="ru-RU"/>
              </w:rPr>
            </w:pPr>
            <w:r w:rsidRPr="00102B7D">
              <w:rPr>
                <w:rFonts w:ascii="Arial Narrow" w:hAnsi="Arial Narrow"/>
                <w:b/>
                <w:bCs/>
                <w:color w:val="231F20"/>
                <w:sz w:val="36"/>
                <w:szCs w:val="36"/>
                <w:lang w:eastAsia="ru-RU"/>
              </w:rPr>
              <w:t>ФГОС не будет учить ребенка читать и писать, он научит его учиться!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</w:pPr>
          </w:p>
          <w:p w:rsidR="002A4187" w:rsidRPr="00102B7D" w:rsidRDefault="002A4187" w:rsidP="00102B7D">
            <w:pPr>
              <w:spacing w:after="0" w:line="240" w:lineRule="auto"/>
              <w:jc w:val="center"/>
            </w:pPr>
          </w:p>
          <w:p w:rsidR="002A4187" w:rsidRPr="00102B7D" w:rsidRDefault="002A4187" w:rsidP="00102B7D">
            <w:pPr>
              <w:spacing w:after="0" w:line="240" w:lineRule="auto"/>
              <w:jc w:val="center"/>
            </w:pPr>
            <w:r w:rsidRPr="00102B7D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Школа - сад &quot;Орленок&quot; (Бабаюртовский район) &quot; ПРИЕМ В ШКОЛУ" style="width:228pt;height:177pt;visibility:visible">
                  <v:imagedata r:id="rId5" o:title=""/>
                </v:shape>
              </w:pict>
            </w:r>
          </w:p>
          <w:p w:rsidR="002A4187" w:rsidRPr="00102B7D" w:rsidRDefault="002A4187" w:rsidP="00102B7D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</w:pP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72"/>
                <w:szCs w:val="72"/>
              </w:rPr>
            </w:pPr>
            <w:r w:rsidRPr="00102B7D">
              <w:rPr>
                <w:rFonts w:ascii="Arial Narrow" w:hAnsi="Arial Narrow"/>
                <w:b/>
                <w:color w:val="0070C0"/>
                <w:sz w:val="72"/>
                <w:szCs w:val="72"/>
              </w:rPr>
              <w:t>ФГОС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36"/>
                <w:szCs w:val="36"/>
              </w:rPr>
            </w:pPr>
            <w:r w:rsidRPr="00102B7D">
              <w:rPr>
                <w:rFonts w:ascii="Arial Narrow" w:hAnsi="Arial Narrow"/>
                <w:b/>
                <w:color w:val="0070C0"/>
                <w:sz w:val="36"/>
                <w:szCs w:val="36"/>
              </w:rPr>
              <w:t xml:space="preserve">ДОШКОЛЬНОГО 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36"/>
                <w:szCs w:val="36"/>
              </w:rPr>
            </w:pPr>
            <w:r w:rsidRPr="00102B7D">
              <w:rPr>
                <w:rFonts w:ascii="Arial Narrow" w:hAnsi="Arial Narrow"/>
                <w:b/>
                <w:color w:val="0070C0"/>
                <w:sz w:val="36"/>
                <w:szCs w:val="36"/>
              </w:rPr>
              <w:t>ОБРАЗОВАНИЯ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36"/>
                <w:szCs w:val="36"/>
              </w:rPr>
            </w:pP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36"/>
                <w:szCs w:val="36"/>
              </w:rPr>
            </w:pPr>
            <w:r w:rsidRPr="00102B7D">
              <w:rPr>
                <w:rFonts w:ascii="Arial Narrow" w:hAnsi="Arial Narrow"/>
                <w:b/>
                <w:i/>
                <w:sz w:val="36"/>
                <w:szCs w:val="36"/>
              </w:rPr>
              <w:t>КОНСУЛЬТАЦИЯ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36"/>
                <w:szCs w:val="36"/>
              </w:rPr>
            </w:pPr>
            <w:r w:rsidRPr="00102B7D">
              <w:rPr>
                <w:rFonts w:ascii="Arial Narrow" w:hAnsi="Arial Narrow"/>
                <w:b/>
                <w:i/>
                <w:sz w:val="36"/>
                <w:szCs w:val="36"/>
              </w:rPr>
              <w:t xml:space="preserve">ДЛЯ 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36"/>
                <w:szCs w:val="36"/>
              </w:rPr>
            </w:pPr>
            <w:r w:rsidRPr="00102B7D">
              <w:rPr>
                <w:rFonts w:ascii="Arial Narrow" w:hAnsi="Arial Narrow"/>
                <w:b/>
                <w:i/>
                <w:sz w:val="36"/>
                <w:szCs w:val="36"/>
              </w:rPr>
              <w:t>РОДИТЕЛЕЙ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102B7D">
              <w:rPr>
                <w:noProof/>
                <w:lang w:eastAsia="ru-RU"/>
              </w:rPr>
              <w:pict>
                <v:shape id="Рисунок 2" o:spid="_x0000_i1026" type="#_x0000_t75" alt="Новости - Поймать ветер" style="width:211.5pt;height:159.75pt;visibility:visible">
                  <v:imagedata r:id="rId6" o:title=""/>
                </v:shape>
              </w:pic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02B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Подготовила 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Кузьмина Т.</w:t>
            </w:r>
            <w:r w:rsidRPr="00102B7D">
              <w:rPr>
                <w:rFonts w:ascii="Arial Narrow" w:hAnsi="Arial Narrow"/>
                <w:b/>
                <w:i/>
                <w:sz w:val="28"/>
                <w:szCs w:val="28"/>
              </w:rPr>
              <w:t>В.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02B7D">
              <w:rPr>
                <w:rFonts w:ascii="Arial Narrow" w:hAnsi="Arial Narrow"/>
                <w:b/>
                <w:i/>
                <w:sz w:val="28"/>
                <w:szCs w:val="28"/>
              </w:rPr>
              <w:t>Воспитатель МБДОУ №193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02B7D">
              <w:rPr>
                <w:rFonts w:ascii="Arial Narrow" w:hAnsi="Arial Narrow"/>
                <w:b/>
                <w:i/>
                <w:sz w:val="28"/>
                <w:szCs w:val="28"/>
              </w:rPr>
              <w:t>г.о.Самара</w:t>
            </w:r>
          </w:p>
        </w:tc>
      </w:tr>
      <w:tr w:rsidR="002A4187" w:rsidRPr="00102B7D" w:rsidTr="00102B7D">
        <w:trPr>
          <w:trHeight w:val="11477"/>
        </w:trPr>
        <w:tc>
          <w:tcPr>
            <w:tcW w:w="5353" w:type="dxa"/>
          </w:tcPr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2B7D">
                <w:rPr>
                  <w:rFonts w:ascii="Arial Narrow" w:hAnsi="Arial Narrow" w:cs="Arial"/>
                  <w:color w:val="4A4A4A"/>
                  <w:sz w:val="22"/>
                  <w:szCs w:val="22"/>
                </w:rPr>
                <w:t>2014 г</w:t>
              </w:r>
            </w:smartTag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Федеральный государственный образовательный стандарт дошкольного  образования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 xml:space="preserve">ФГОС ДО обязателен к применению организациями,   осуществляющими </w:t>
            </w:r>
          </w:p>
          <w:p w:rsidR="002A4187" w:rsidRPr="00102B7D" w:rsidRDefault="002A4187" w:rsidP="00102B7D">
            <w:pPr>
              <w:spacing w:after="0" w:line="240" w:lineRule="auto"/>
            </w:pPr>
          </w:p>
        </w:tc>
        <w:tc>
          <w:tcPr>
            <w:tcW w:w="5670" w:type="dxa"/>
          </w:tcPr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      </w:r>
          </w:p>
          <w:p w:rsidR="002A4187" w:rsidRPr="00102B7D" w:rsidRDefault="002A4187" w:rsidP="00102B7D">
            <w:pPr>
              <w:spacing w:after="0"/>
            </w:pPr>
          </w:p>
          <w:p w:rsidR="002A4187" w:rsidRPr="00102B7D" w:rsidRDefault="002A4187" w:rsidP="00102B7D">
            <w:pPr>
              <w:spacing w:after="0"/>
              <w:jc w:val="center"/>
              <w:rPr>
                <w:rFonts w:ascii="Arial Narrow" w:hAnsi="Arial Narrow" w:cs="Arial"/>
                <w:color w:val="4A4A4A"/>
              </w:rPr>
            </w:pPr>
            <w:r w:rsidRPr="00102B7D">
              <w:rPr>
                <w:noProof/>
                <w:lang w:eastAsia="ru-RU"/>
              </w:rPr>
              <w:pict>
                <v:shape id="Рисунок 5" o:spid="_x0000_i1027" type="#_x0000_t75" alt="Программа по формированию навыков безопасного поведения на дорогах и улицах &quot;Добрая дорога детства&quot; 2" style="width:222.75pt;height:165pt;visibility:visible">
                  <v:imagedata r:id="rId7" o:title=""/>
                </v:shape>
              </w:pict>
            </w:r>
          </w:p>
          <w:p w:rsidR="002A4187" w:rsidRPr="00102B7D" w:rsidRDefault="002A4187" w:rsidP="00102B7D">
            <w:pPr>
              <w:spacing w:after="0"/>
            </w:pPr>
            <w:r w:rsidRPr="00102B7D">
              <w:rPr>
                <w:rFonts w:ascii="Arial Narrow" w:hAnsi="Arial Narrow" w:cs="Arial"/>
                <w:color w:val="4A4A4A"/>
              </w:rPr>
              <w:t>ФГОС ДО  определены требования к структуре, содержанию и объему Программы.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•          социально-коммуникативное развитие;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•          познавательное развитие;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•          речевое развитие;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•          художественно-эстетическое развитие;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•          физическое развитие.</w:t>
            </w:r>
          </w:p>
          <w:p w:rsidR="002A4187" w:rsidRPr="00102B7D" w:rsidRDefault="002A4187" w:rsidP="00102B7D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Требования ФГОС ДО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  <w:r w:rsidRPr="00102B7D">
              <w:rPr>
                <w:rFonts w:ascii="Arial Narrow" w:hAnsi="Arial Narrow" w:cs="Arial"/>
                <w:color w:val="4A4A4A"/>
                <w:sz w:val="22"/>
                <w:szCs w:val="22"/>
              </w:rPr>
      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      </w:r>
          </w:p>
          <w:p w:rsidR="002A4187" w:rsidRPr="00102B7D" w:rsidRDefault="002A4187" w:rsidP="00102B7D">
            <w:pPr>
              <w:pStyle w:val="NormalWeb"/>
              <w:shd w:val="clear" w:color="auto" w:fill="FFFFFF"/>
              <w:spacing w:before="210" w:beforeAutospacing="0" w:after="0" w:afterAutospacing="0" w:line="276" w:lineRule="auto"/>
              <w:jc w:val="both"/>
              <w:rPr>
                <w:rFonts w:ascii="Arial Narrow" w:hAnsi="Arial Narrow" w:cs="Arial"/>
                <w:color w:val="4A4A4A"/>
                <w:sz w:val="22"/>
                <w:szCs w:val="22"/>
              </w:rPr>
            </w:pPr>
          </w:p>
          <w:p w:rsidR="002A4187" w:rsidRPr="00102B7D" w:rsidRDefault="002A4187" w:rsidP="00102B7D">
            <w:pPr>
              <w:spacing w:after="0"/>
              <w:jc w:val="both"/>
              <w:rPr>
                <w:rFonts w:ascii="Arial Narrow" w:hAnsi="Arial Narrow"/>
              </w:rPr>
            </w:pPr>
            <w:r w:rsidRPr="00102B7D">
              <w:rPr>
                <w:rFonts w:ascii="Arial Narrow" w:hAnsi="Arial Narrow" w:cs="Arial"/>
                <w:color w:val="4A4A4A"/>
                <w:shd w:val="clear" w:color="auto" w:fill="FFFFFF"/>
              </w:rPr>
              <w:t>В ФГОС ДО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      </w:r>
          </w:p>
        </w:tc>
      </w:tr>
    </w:tbl>
    <w:p w:rsidR="002A4187" w:rsidRDefault="002A4187">
      <w:bookmarkStart w:id="0" w:name="_GoBack"/>
      <w:bookmarkEnd w:id="0"/>
    </w:p>
    <w:sectPr w:rsidR="002A4187" w:rsidSect="0080635A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1D0"/>
    <w:multiLevelType w:val="multilevel"/>
    <w:tmpl w:val="226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92"/>
    <w:rsid w:val="00102B7D"/>
    <w:rsid w:val="001D3392"/>
    <w:rsid w:val="00234875"/>
    <w:rsid w:val="002A4187"/>
    <w:rsid w:val="007937EB"/>
    <w:rsid w:val="007F499C"/>
    <w:rsid w:val="0080635A"/>
    <w:rsid w:val="00A579A3"/>
    <w:rsid w:val="00D7735A"/>
    <w:rsid w:val="00FD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3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3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3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833</Words>
  <Characters>4752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2015-02-03T15:05:00Z</dcterms:created>
  <dcterms:modified xsi:type="dcterms:W3CDTF">2015-02-18T03:24:00Z</dcterms:modified>
</cp:coreProperties>
</file>