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D2" w:rsidRPr="00CD2F64" w:rsidRDefault="007419D2" w:rsidP="00CD2F64">
      <w:pPr>
        <w:spacing w:after="0" w:line="360" w:lineRule="auto"/>
        <w:ind w:left="-770" w:right="-215"/>
        <w:jc w:val="center"/>
        <w:rPr>
          <w:rFonts w:ascii="Times New Roman" w:hAnsi="Times New Roman" w:cs="Times New Roman"/>
        </w:rPr>
      </w:pPr>
      <w:r w:rsidRPr="00CD2F64">
        <w:rPr>
          <w:rFonts w:ascii="Times New Roman" w:hAnsi="Times New Roman" w:cs="Times New Roman"/>
        </w:rPr>
        <w:t>Муниципальное бюджетное дошкольное образовательное учреждение</w:t>
      </w:r>
    </w:p>
    <w:p w:rsidR="007419D2" w:rsidRPr="00CD2F64" w:rsidRDefault="007419D2" w:rsidP="00CD2F64">
      <w:pPr>
        <w:spacing w:after="0" w:line="360" w:lineRule="auto"/>
        <w:ind w:left="-770" w:right="-215"/>
        <w:jc w:val="center"/>
        <w:rPr>
          <w:rFonts w:ascii="Times New Roman" w:hAnsi="Times New Roman" w:cs="Times New Roman"/>
        </w:rPr>
      </w:pPr>
      <w:r w:rsidRPr="00CD2F64">
        <w:rPr>
          <w:rFonts w:ascii="Times New Roman" w:hAnsi="Times New Roman" w:cs="Times New Roman"/>
        </w:rPr>
        <w:t>Центр развития ребенка – детский сад №16</w:t>
      </w:r>
    </w:p>
    <w:p w:rsidR="007419D2" w:rsidRPr="00CD2F64" w:rsidRDefault="007419D2" w:rsidP="00CD2F64">
      <w:pPr>
        <w:spacing w:after="0" w:line="360" w:lineRule="auto"/>
        <w:ind w:left="-770" w:right="-215"/>
        <w:jc w:val="center"/>
        <w:rPr>
          <w:rFonts w:ascii="Times New Roman" w:hAnsi="Times New Roman" w:cs="Times New Roman"/>
        </w:rPr>
      </w:pPr>
      <w:r w:rsidRPr="00CD2F64">
        <w:rPr>
          <w:rFonts w:ascii="Times New Roman" w:hAnsi="Times New Roman" w:cs="Times New Roman"/>
        </w:rPr>
        <w:t>г. Батайск</w:t>
      </w:r>
    </w:p>
    <w:p w:rsidR="007419D2" w:rsidRPr="00CD2F64" w:rsidRDefault="007419D2" w:rsidP="00CD2F64">
      <w:pPr>
        <w:spacing w:after="0" w:line="360" w:lineRule="auto"/>
        <w:ind w:left="-770" w:right="-215"/>
        <w:jc w:val="center"/>
        <w:rPr>
          <w:rFonts w:ascii="Times New Roman" w:hAnsi="Times New Roman" w:cs="Times New Roman"/>
          <w:i/>
          <w:sz w:val="24"/>
          <w:szCs w:val="24"/>
        </w:rPr>
      </w:pPr>
      <w:r w:rsidRPr="00CD2F64">
        <w:rPr>
          <w:rFonts w:ascii="Times New Roman" w:hAnsi="Times New Roman" w:cs="Times New Roman"/>
          <w:i/>
          <w:sz w:val="24"/>
          <w:szCs w:val="24"/>
        </w:rPr>
        <w:t>Опыт работы музыкального руководителя Шалько А.Е.</w:t>
      </w:r>
    </w:p>
    <w:p w:rsidR="007419D2" w:rsidRDefault="007419D2" w:rsidP="00CD2F64">
      <w:pPr>
        <w:spacing w:after="0" w:line="360" w:lineRule="auto"/>
        <w:ind w:left="-770" w:right="-215"/>
        <w:jc w:val="center"/>
        <w:rPr>
          <w:rFonts w:ascii="Times New Roman" w:hAnsi="Times New Roman" w:cs="Times New Roman"/>
          <w:b/>
          <w:sz w:val="28"/>
          <w:szCs w:val="28"/>
        </w:rPr>
      </w:pPr>
      <w:r w:rsidRPr="00CD2F64">
        <w:rPr>
          <w:rFonts w:ascii="Times New Roman" w:hAnsi="Times New Roman" w:cs="Times New Roman"/>
          <w:b/>
          <w:sz w:val="28"/>
          <w:szCs w:val="28"/>
        </w:rPr>
        <w:t>Тема: «Инновационные технологии развития музыкальной культуры старших дошкольников в воспитательном пространстве праздника».</w:t>
      </w:r>
    </w:p>
    <w:p w:rsidR="007419D2" w:rsidRPr="00CD2F64" w:rsidRDefault="007419D2" w:rsidP="00CD2F64">
      <w:pPr>
        <w:spacing w:after="0" w:line="360" w:lineRule="auto"/>
        <w:ind w:left="-770" w:right="-215"/>
        <w:jc w:val="center"/>
        <w:rPr>
          <w:rFonts w:ascii="Times New Roman" w:hAnsi="Times New Roman" w:cs="Times New Roman"/>
          <w:b/>
          <w:sz w:val="28"/>
          <w:szCs w:val="28"/>
        </w:rPr>
      </w:pPr>
    </w:p>
    <w:p w:rsidR="007419D2" w:rsidRPr="00F70B48" w:rsidRDefault="007419D2" w:rsidP="00CD2F64">
      <w:pPr>
        <w:spacing w:after="0" w:line="360" w:lineRule="auto"/>
        <w:ind w:left="-770" w:right="-215"/>
        <w:jc w:val="center"/>
        <w:rPr>
          <w:rFonts w:ascii="Times New Roman" w:hAnsi="Times New Roman" w:cs="Times New Roman"/>
          <w:sz w:val="28"/>
          <w:szCs w:val="28"/>
        </w:rPr>
      </w:pPr>
      <w:r w:rsidRPr="00F70B48">
        <w:rPr>
          <w:rFonts w:ascii="Times New Roman" w:hAnsi="Times New Roman" w:cs="Times New Roman"/>
          <w:sz w:val="28"/>
          <w:szCs w:val="28"/>
        </w:rPr>
        <w:t>Константин Дмитриевич Ушинский говорил: «Пусть каждый припомнит свое детство, и он увидит, что праздник для ребенка совсем не то, что для нас взрослых, что это действ</w:t>
      </w:r>
      <w:r>
        <w:rPr>
          <w:rFonts w:ascii="Times New Roman" w:hAnsi="Times New Roman" w:cs="Times New Roman"/>
          <w:sz w:val="28"/>
          <w:szCs w:val="28"/>
        </w:rPr>
        <w:t>ительно событие в детской жизни</w:t>
      </w:r>
      <w:r w:rsidRPr="00F70B48">
        <w:rPr>
          <w:rFonts w:ascii="Times New Roman" w:hAnsi="Times New Roman" w:cs="Times New Roman"/>
          <w:sz w:val="28"/>
          <w:szCs w:val="28"/>
        </w:rPr>
        <w:t>».</w:t>
      </w:r>
    </w:p>
    <w:p w:rsidR="007419D2" w:rsidRPr="00DE69DB" w:rsidRDefault="007419D2" w:rsidP="00CD2F64">
      <w:pPr>
        <w:spacing w:after="0" w:line="360" w:lineRule="auto"/>
        <w:ind w:left="-770" w:right="-215"/>
        <w:jc w:val="both"/>
        <w:rPr>
          <w:rFonts w:ascii="Times New Roman" w:hAnsi="Times New Roman" w:cs="Times New Roman"/>
          <w:b/>
          <w:bCs/>
          <w:sz w:val="28"/>
          <w:szCs w:val="28"/>
        </w:rPr>
      </w:pPr>
      <w:r w:rsidRPr="00F70B48">
        <w:rPr>
          <w:rFonts w:ascii="Times New Roman" w:hAnsi="Times New Roman" w:cs="Times New Roman"/>
          <w:sz w:val="28"/>
          <w:szCs w:val="28"/>
        </w:rPr>
        <w:tab/>
      </w:r>
      <w:r>
        <w:rPr>
          <w:rFonts w:ascii="Times New Roman" w:hAnsi="Times New Roman" w:cs="Times New Roman"/>
          <w:sz w:val="28"/>
          <w:szCs w:val="28"/>
        </w:rPr>
        <w:t xml:space="preserve">           </w:t>
      </w:r>
      <w:r w:rsidRPr="00F70B48">
        <w:rPr>
          <w:rFonts w:ascii="Times New Roman" w:hAnsi="Times New Roman" w:cs="Times New Roman"/>
          <w:sz w:val="28"/>
          <w:szCs w:val="28"/>
        </w:rPr>
        <w:t xml:space="preserve">Действительно, праздник – одно из самых ярких событий в жизни любого человека и общества в целом. </w:t>
      </w:r>
      <w:r>
        <w:rPr>
          <w:rFonts w:ascii="Times New Roman" w:hAnsi="Times New Roman" w:cs="Times New Roman"/>
          <w:sz w:val="28"/>
          <w:szCs w:val="28"/>
        </w:rPr>
        <w:t>С</w:t>
      </w:r>
      <w:r w:rsidRPr="00F70B48">
        <w:rPr>
          <w:rFonts w:ascii="Times New Roman" w:hAnsi="Times New Roman" w:cs="Times New Roman"/>
          <w:sz w:val="28"/>
          <w:szCs w:val="28"/>
        </w:rPr>
        <w:t xml:space="preserve">мысл </w:t>
      </w:r>
      <w:r>
        <w:rPr>
          <w:rFonts w:ascii="Times New Roman" w:hAnsi="Times New Roman" w:cs="Times New Roman"/>
          <w:sz w:val="28"/>
          <w:szCs w:val="28"/>
        </w:rPr>
        <w:t xml:space="preserve">его – </w:t>
      </w:r>
      <w:r w:rsidRPr="00F70B48">
        <w:rPr>
          <w:rFonts w:ascii="Times New Roman" w:hAnsi="Times New Roman" w:cs="Times New Roman"/>
          <w:sz w:val="28"/>
          <w:szCs w:val="28"/>
        </w:rPr>
        <w:t>в совместном проживании яркого события, связанного с чем-то важным, тем, что объединяет людей, наполняет их жизнь ценностными смыслами. Поэтому педагогический потенциал праздника трудно переоценить.</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sz w:val="28"/>
          <w:szCs w:val="28"/>
        </w:rPr>
        <w:t xml:space="preserve">           </w:t>
      </w:r>
      <w:r w:rsidRPr="00F70B48">
        <w:rPr>
          <w:rFonts w:ascii="Times New Roman" w:hAnsi="Times New Roman" w:cs="Times New Roman"/>
          <w:sz w:val="28"/>
          <w:szCs w:val="28"/>
        </w:rPr>
        <w:t xml:space="preserve">Почему проблема воспитательного пространства праздника и использования его для развития музыкальной культуры дошкольника является актуальной на сегодняшний день? Это связано с целым рядом факторов. </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sz w:val="28"/>
          <w:szCs w:val="28"/>
        </w:rPr>
        <w:t xml:space="preserve">            </w:t>
      </w:r>
      <w:r w:rsidRPr="00F70B48">
        <w:rPr>
          <w:rFonts w:ascii="Times New Roman" w:hAnsi="Times New Roman" w:cs="Times New Roman"/>
          <w:sz w:val="28"/>
          <w:szCs w:val="28"/>
        </w:rPr>
        <w:t>Во-первых, те процессы</w:t>
      </w:r>
      <w:r>
        <w:rPr>
          <w:rFonts w:ascii="Times New Roman" w:hAnsi="Times New Roman" w:cs="Times New Roman"/>
          <w:sz w:val="28"/>
          <w:szCs w:val="28"/>
        </w:rPr>
        <w:t xml:space="preserve"> глобализации</w:t>
      </w:r>
      <w:r w:rsidRPr="00F70B48">
        <w:rPr>
          <w:rFonts w:ascii="Times New Roman" w:hAnsi="Times New Roman" w:cs="Times New Roman"/>
          <w:sz w:val="28"/>
          <w:szCs w:val="28"/>
        </w:rPr>
        <w:t>, которые происходят сегодня в мире</w:t>
      </w:r>
      <w:r>
        <w:rPr>
          <w:rFonts w:ascii="Times New Roman" w:hAnsi="Times New Roman" w:cs="Times New Roman"/>
          <w:sz w:val="28"/>
          <w:szCs w:val="28"/>
        </w:rPr>
        <w:t xml:space="preserve"> и в стране</w:t>
      </w:r>
      <w:r w:rsidRPr="00F70B48">
        <w:rPr>
          <w:rFonts w:ascii="Times New Roman" w:hAnsi="Times New Roman" w:cs="Times New Roman"/>
          <w:sz w:val="28"/>
          <w:szCs w:val="28"/>
        </w:rPr>
        <w:t>, привели к своеобразию современного календаря праздников. Так, наряду с «советскими</w:t>
      </w:r>
      <w:r>
        <w:rPr>
          <w:rFonts w:ascii="Times New Roman" w:hAnsi="Times New Roman" w:cs="Times New Roman"/>
          <w:sz w:val="28"/>
          <w:szCs w:val="28"/>
        </w:rPr>
        <w:t>»</w:t>
      </w:r>
      <w:r w:rsidRPr="00F70B48">
        <w:rPr>
          <w:rFonts w:ascii="Times New Roman" w:hAnsi="Times New Roman" w:cs="Times New Roman"/>
          <w:sz w:val="28"/>
          <w:szCs w:val="28"/>
        </w:rPr>
        <w:t xml:space="preserve">, отмечаются праздники религиозные, народные, языческие и даже заимствованные – </w:t>
      </w:r>
      <w:r>
        <w:rPr>
          <w:rFonts w:ascii="Times New Roman" w:hAnsi="Times New Roman" w:cs="Times New Roman"/>
          <w:sz w:val="28"/>
          <w:szCs w:val="28"/>
        </w:rPr>
        <w:t xml:space="preserve"> как День святого Валентина</w:t>
      </w:r>
      <w:r w:rsidRPr="00F70B48">
        <w:rPr>
          <w:rFonts w:ascii="Times New Roman" w:hAnsi="Times New Roman" w:cs="Times New Roman"/>
          <w:sz w:val="28"/>
          <w:szCs w:val="28"/>
        </w:rPr>
        <w:t xml:space="preserve">. </w:t>
      </w:r>
      <w:r>
        <w:rPr>
          <w:rFonts w:ascii="Times New Roman" w:hAnsi="Times New Roman" w:cs="Times New Roman"/>
          <w:sz w:val="28"/>
          <w:szCs w:val="28"/>
        </w:rPr>
        <w:t>Н</w:t>
      </w:r>
      <w:r w:rsidRPr="00F70B48">
        <w:rPr>
          <w:rFonts w:ascii="Times New Roman" w:hAnsi="Times New Roman" w:cs="Times New Roman"/>
          <w:sz w:val="28"/>
          <w:szCs w:val="28"/>
        </w:rPr>
        <w:t>о фактически многие из них лишены личностных смыслов</w:t>
      </w:r>
      <w:r>
        <w:rPr>
          <w:rFonts w:ascii="Times New Roman" w:hAnsi="Times New Roman" w:cs="Times New Roman"/>
          <w:sz w:val="28"/>
          <w:szCs w:val="28"/>
        </w:rPr>
        <w:t xml:space="preserve"> и</w:t>
      </w:r>
      <w:r w:rsidRPr="00F70B48">
        <w:rPr>
          <w:rFonts w:ascii="Times New Roman" w:hAnsi="Times New Roman" w:cs="Times New Roman"/>
          <w:sz w:val="28"/>
          <w:szCs w:val="28"/>
        </w:rPr>
        <w:t xml:space="preserve"> люди искренне не понимают, для чего нужен тот или иной праздник и как себя вести в этот день.</w:t>
      </w:r>
    </w:p>
    <w:p w:rsidR="007419D2"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sz w:val="28"/>
          <w:szCs w:val="28"/>
        </w:rPr>
        <w:t xml:space="preserve">           </w:t>
      </w:r>
      <w:r w:rsidRPr="00F70B48">
        <w:rPr>
          <w:rFonts w:ascii="Times New Roman" w:hAnsi="Times New Roman" w:cs="Times New Roman"/>
          <w:sz w:val="28"/>
          <w:szCs w:val="28"/>
        </w:rPr>
        <w:t xml:space="preserve">Во-вторых, национальная доктрина образования приоритетным направлением обозначает сохранение, развитие и распространение национальной культуры. Эти идеи развиваются в </w:t>
      </w:r>
      <w:r>
        <w:rPr>
          <w:rFonts w:ascii="Times New Roman" w:hAnsi="Times New Roman" w:cs="Times New Roman"/>
          <w:sz w:val="28"/>
          <w:szCs w:val="28"/>
        </w:rPr>
        <w:t>нормативных</w:t>
      </w:r>
      <w:r w:rsidRPr="00F70B48">
        <w:rPr>
          <w:rFonts w:ascii="Times New Roman" w:hAnsi="Times New Roman" w:cs="Times New Roman"/>
          <w:sz w:val="28"/>
          <w:szCs w:val="28"/>
        </w:rPr>
        <w:t xml:space="preserve"> документах. В частности, в Федеральных </w:t>
      </w:r>
      <w:r>
        <w:rPr>
          <w:rFonts w:ascii="Times New Roman" w:hAnsi="Times New Roman" w:cs="Times New Roman"/>
          <w:sz w:val="28"/>
          <w:szCs w:val="28"/>
        </w:rPr>
        <w:t xml:space="preserve">государственных </w:t>
      </w:r>
      <w:r w:rsidRPr="00F70B48">
        <w:rPr>
          <w:rFonts w:ascii="Times New Roman" w:hAnsi="Times New Roman" w:cs="Times New Roman"/>
          <w:sz w:val="28"/>
          <w:szCs w:val="28"/>
        </w:rPr>
        <w:t xml:space="preserve">образовательных стандартах говорится о приобщении детей к социокультурным нормам, традициям семьи, общества и государства как основополагающем принципе дошкольного образования. </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sz w:val="28"/>
          <w:szCs w:val="28"/>
        </w:rPr>
        <w:t xml:space="preserve">            </w:t>
      </w:r>
      <w:r w:rsidRPr="00F70B48">
        <w:rPr>
          <w:rFonts w:ascii="Times New Roman" w:hAnsi="Times New Roman" w:cs="Times New Roman"/>
          <w:sz w:val="28"/>
          <w:szCs w:val="28"/>
        </w:rPr>
        <w:t xml:space="preserve">В-третьих, в дошкольном детстве праздник предоставляет ребенку возможность творческой самореализации, самовыражения, одобрения и признательности окружающих. </w:t>
      </w:r>
      <w:r>
        <w:rPr>
          <w:rFonts w:ascii="Times New Roman" w:hAnsi="Times New Roman" w:cs="Times New Roman"/>
          <w:sz w:val="28"/>
          <w:szCs w:val="28"/>
        </w:rPr>
        <w:t xml:space="preserve">Наше учреждение более 20 лет работает в русле культуросообразной педагогической концепции. </w:t>
      </w:r>
      <w:r w:rsidRPr="00F70B48">
        <w:rPr>
          <w:rFonts w:ascii="Times New Roman" w:hAnsi="Times New Roman" w:cs="Times New Roman"/>
          <w:sz w:val="28"/>
          <w:szCs w:val="28"/>
        </w:rPr>
        <w:t>Поэтому</w:t>
      </w:r>
      <w:r>
        <w:rPr>
          <w:rFonts w:ascii="Times New Roman" w:hAnsi="Times New Roman" w:cs="Times New Roman"/>
          <w:sz w:val="28"/>
          <w:szCs w:val="28"/>
        </w:rPr>
        <w:t xml:space="preserve"> </w:t>
      </w:r>
      <w:r w:rsidRPr="00F70B48">
        <w:rPr>
          <w:rFonts w:ascii="Times New Roman" w:hAnsi="Times New Roman" w:cs="Times New Roman"/>
          <w:sz w:val="28"/>
          <w:szCs w:val="28"/>
        </w:rPr>
        <w:t xml:space="preserve">так важно наполнить </w:t>
      </w:r>
      <w:r>
        <w:rPr>
          <w:rFonts w:ascii="Times New Roman" w:hAnsi="Times New Roman" w:cs="Times New Roman"/>
          <w:sz w:val="28"/>
          <w:szCs w:val="28"/>
        </w:rPr>
        <w:t>музыкальную  деятельность культуросообразным содержанием</w:t>
      </w:r>
      <w:r w:rsidRPr="00F70B48">
        <w:rPr>
          <w:rFonts w:ascii="Times New Roman" w:hAnsi="Times New Roman" w:cs="Times New Roman"/>
          <w:sz w:val="28"/>
          <w:szCs w:val="28"/>
        </w:rPr>
        <w:t>.</w:t>
      </w:r>
      <w:r>
        <w:rPr>
          <w:rFonts w:ascii="Times New Roman" w:hAnsi="Times New Roman" w:cs="Times New Roman"/>
          <w:sz w:val="28"/>
          <w:szCs w:val="28"/>
        </w:rPr>
        <w:t xml:space="preserve"> </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sz w:val="28"/>
          <w:szCs w:val="28"/>
        </w:rPr>
        <w:t xml:space="preserve">            И конечно же</w:t>
      </w:r>
      <w:r w:rsidRPr="00F70B48">
        <w:rPr>
          <w:rFonts w:ascii="Times New Roman" w:hAnsi="Times New Roman" w:cs="Times New Roman"/>
          <w:sz w:val="28"/>
          <w:szCs w:val="28"/>
        </w:rPr>
        <w:t xml:space="preserve">, </w:t>
      </w:r>
      <w:r>
        <w:rPr>
          <w:rFonts w:ascii="Times New Roman" w:hAnsi="Times New Roman" w:cs="Times New Roman"/>
          <w:sz w:val="28"/>
          <w:szCs w:val="28"/>
        </w:rPr>
        <w:t>музыка</w:t>
      </w:r>
      <w:r w:rsidRPr="00F70B48">
        <w:rPr>
          <w:rFonts w:ascii="Times New Roman" w:hAnsi="Times New Roman" w:cs="Times New Roman"/>
          <w:sz w:val="28"/>
          <w:szCs w:val="28"/>
        </w:rPr>
        <w:t xml:space="preserve"> является неотъемлемой частью праздника. </w:t>
      </w:r>
      <w:r>
        <w:rPr>
          <w:rFonts w:ascii="Times New Roman" w:hAnsi="Times New Roman" w:cs="Times New Roman"/>
          <w:sz w:val="28"/>
          <w:szCs w:val="28"/>
        </w:rPr>
        <w:t>Она</w:t>
      </w:r>
      <w:r w:rsidRPr="00F70B48">
        <w:rPr>
          <w:rFonts w:ascii="Times New Roman" w:hAnsi="Times New Roman" w:cs="Times New Roman"/>
          <w:sz w:val="28"/>
          <w:szCs w:val="28"/>
        </w:rPr>
        <w:t xml:space="preserve"> позволяет непосредственно воздействовать на эстетическ</w:t>
      </w:r>
      <w:r>
        <w:rPr>
          <w:rFonts w:ascii="Times New Roman" w:hAnsi="Times New Roman" w:cs="Times New Roman"/>
          <w:sz w:val="28"/>
          <w:szCs w:val="28"/>
        </w:rPr>
        <w:t>ую сферу</w:t>
      </w:r>
      <w:r w:rsidRPr="00F70B48">
        <w:rPr>
          <w:rFonts w:ascii="Times New Roman" w:hAnsi="Times New Roman" w:cs="Times New Roman"/>
          <w:sz w:val="28"/>
          <w:szCs w:val="28"/>
        </w:rPr>
        <w:t xml:space="preserve"> личности, вызывать чувство единения, </w:t>
      </w:r>
      <w:r>
        <w:rPr>
          <w:rFonts w:ascii="Times New Roman" w:hAnsi="Times New Roman" w:cs="Times New Roman"/>
          <w:sz w:val="28"/>
          <w:szCs w:val="28"/>
        </w:rPr>
        <w:t>обмениваться</w:t>
      </w:r>
      <w:r w:rsidRPr="00F70B48">
        <w:rPr>
          <w:rFonts w:ascii="Times New Roman" w:hAnsi="Times New Roman" w:cs="Times New Roman"/>
          <w:sz w:val="28"/>
          <w:szCs w:val="28"/>
        </w:rPr>
        <w:t xml:space="preserve"> переживаниями, создавать общие смыслы.</w:t>
      </w:r>
    </w:p>
    <w:p w:rsidR="007419D2" w:rsidRPr="00F70B48" w:rsidRDefault="007419D2" w:rsidP="00CD2F64">
      <w:pPr>
        <w:spacing w:after="0" w:line="360" w:lineRule="auto"/>
        <w:ind w:left="-770" w:right="-215"/>
        <w:jc w:val="both"/>
        <w:rPr>
          <w:rFonts w:ascii="Times New Roman" w:hAnsi="Times New Roman" w:cs="Times New Roman"/>
          <w:sz w:val="28"/>
          <w:szCs w:val="28"/>
        </w:rPr>
      </w:pPr>
      <w:r w:rsidRPr="00F70B48">
        <w:rPr>
          <w:rFonts w:ascii="Times New Roman" w:hAnsi="Times New Roman" w:cs="Times New Roman"/>
          <w:sz w:val="28"/>
          <w:szCs w:val="28"/>
        </w:rPr>
        <w:t xml:space="preserve">Таким образом, </w:t>
      </w:r>
      <w:r>
        <w:rPr>
          <w:rFonts w:ascii="Times New Roman" w:hAnsi="Times New Roman" w:cs="Times New Roman"/>
          <w:sz w:val="28"/>
          <w:szCs w:val="28"/>
        </w:rPr>
        <w:t>раскрытие</w:t>
      </w:r>
      <w:r w:rsidRPr="00F70B48">
        <w:rPr>
          <w:rFonts w:ascii="Times New Roman" w:hAnsi="Times New Roman" w:cs="Times New Roman"/>
          <w:sz w:val="28"/>
          <w:szCs w:val="28"/>
        </w:rPr>
        <w:t xml:space="preserve"> воспитательного потенциала праздника – это значительный ресурс для решения задач музыкального </w:t>
      </w:r>
      <w:r>
        <w:rPr>
          <w:rFonts w:ascii="Times New Roman" w:hAnsi="Times New Roman" w:cs="Times New Roman"/>
          <w:sz w:val="28"/>
          <w:szCs w:val="28"/>
        </w:rPr>
        <w:t>развития дошкольников</w:t>
      </w:r>
      <w:r w:rsidRPr="00F70B48">
        <w:rPr>
          <w:rFonts w:ascii="Times New Roman" w:hAnsi="Times New Roman" w:cs="Times New Roman"/>
          <w:sz w:val="28"/>
          <w:szCs w:val="28"/>
        </w:rPr>
        <w:t xml:space="preserve">. </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70B48">
        <w:rPr>
          <w:rFonts w:ascii="Times New Roman" w:hAnsi="Times New Roman" w:cs="Times New Roman"/>
          <w:b/>
          <w:bCs/>
          <w:sz w:val="28"/>
          <w:szCs w:val="28"/>
        </w:rPr>
        <w:tab/>
        <w:t>Целью</w:t>
      </w:r>
      <w:r w:rsidRPr="00F70B48">
        <w:rPr>
          <w:rFonts w:ascii="Times New Roman" w:hAnsi="Times New Roman" w:cs="Times New Roman"/>
          <w:sz w:val="28"/>
          <w:szCs w:val="28"/>
        </w:rPr>
        <w:t xml:space="preserve"> работы по данной теме является разработка </w:t>
      </w:r>
      <w:r>
        <w:rPr>
          <w:rFonts w:ascii="Times New Roman" w:hAnsi="Times New Roman" w:cs="Times New Roman"/>
          <w:sz w:val="28"/>
          <w:szCs w:val="28"/>
        </w:rPr>
        <w:t>методического сопровождения</w:t>
      </w:r>
      <w:r w:rsidRPr="00F70B48">
        <w:rPr>
          <w:rFonts w:ascii="Times New Roman" w:hAnsi="Times New Roman" w:cs="Times New Roman"/>
          <w:sz w:val="28"/>
          <w:szCs w:val="28"/>
        </w:rPr>
        <w:t>, обеспечивающего развитие музыкальной культуры ребенка старшего дошкольного возраста в воспитательном пространстве праздника.</w:t>
      </w:r>
    </w:p>
    <w:p w:rsidR="007419D2" w:rsidRPr="00F70B48" w:rsidRDefault="007419D2" w:rsidP="00CD2F64">
      <w:pPr>
        <w:spacing w:after="0" w:line="360" w:lineRule="auto"/>
        <w:ind w:left="-770" w:right="-215"/>
        <w:jc w:val="both"/>
        <w:rPr>
          <w:rFonts w:ascii="Times New Roman" w:hAnsi="Times New Roman" w:cs="Times New Roman"/>
          <w:b/>
          <w:bCs/>
          <w:sz w:val="28"/>
          <w:szCs w:val="28"/>
        </w:rPr>
      </w:pPr>
      <w:r w:rsidRPr="00F70B48">
        <w:rPr>
          <w:rFonts w:ascii="Times New Roman" w:hAnsi="Times New Roman" w:cs="Times New Roman"/>
          <w:b/>
          <w:bCs/>
          <w:sz w:val="28"/>
          <w:szCs w:val="28"/>
        </w:rPr>
        <w:t>Для достижения поставленной цели были определены следующие задачи:</w:t>
      </w:r>
    </w:p>
    <w:p w:rsidR="007419D2" w:rsidRPr="00F70B48" w:rsidRDefault="007419D2" w:rsidP="00CD2F64">
      <w:pPr>
        <w:pStyle w:val="1"/>
        <w:numPr>
          <w:ilvl w:val="0"/>
          <w:numId w:val="1"/>
        </w:numPr>
        <w:spacing w:after="0" w:line="360" w:lineRule="auto"/>
        <w:ind w:left="-770" w:right="-215" w:firstLine="0"/>
        <w:jc w:val="both"/>
        <w:rPr>
          <w:rFonts w:ascii="Times New Roman" w:hAnsi="Times New Roman" w:cs="Times New Roman"/>
          <w:sz w:val="28"/>
          <w:szCs w:val="28"/>
        </w:rPr>
      </w:pPr>
      <w:r w:rsidRPr="00A53DBC">
        <w:rPr>
          <w:rFonts w:ascii="Times New Roman" w:hAnsi="Times New Roman" w:cs="Times New Roman"/>
          <w:sz w:val="28"/>
          <w:szCs w:val="28"/>
        </w:rPr>
        <w:t>Освоить алгоритм развития музыкальной культуры старшего дошкольника в воспитательном пространстве праздника</w:t>
      </w:r>
      <w:r w:rsidRPr="00F70B48">
        <w:rPr>
          <w:rFonts w:ascii="Times New Roman" w:hAnsi="Times New Roman" w:cs="Times New Roman"/>
          <w:sz w:val="28"/>
          <w:szCs w:val="28"/>
        </w:rPr>
        <w:t>.</w:t>
      </w:r>
    </w:p>
    <w:p w:rsidR="007419D2" w:rsidRPr="00F70B48" w:rsidRDefault="007419D2" w:rsidP="00CD2F64">
      <w:pPr>
        <w:pStyle w:val="1"/>
        <w:numPr>
          <w:ilvl w:val="0"/>
          <w:numId w:val="1"/>
        </w:numPr>
        <w:spacing w:after="0" w:line="360" w:lineRule="auto"/>
        <w:ind w:left="-770" w:right="-215" w:firstLine="0"/>
        <w:jc w:val="both"/>
        <w:rPr>
          <w:rFonts w:ascii="Times New Roman" w:hAnsi="Times New Roman" w:cs="Times New Roman"/>
          <w:sz w:val="28"/>
          <w:szCs w:val="28"/>
        </w:rPr>
      </w:pPr>
      <w:r w:rsidRPr="00A53DBC">
        <w:rPr>
          <w:rFonts w:ascii="Times New Roman" w:hAnsi="Times New Roman" w:cs="Times New Roman"/>
          <w:sz w:val="28"/>
          <w:szCs w:val="28"/>
        </w:rPr>
        <w:t>Отобрать содержание музыкального образования,</w:t>
      </w:r>
      <w:r w:rsidRPr="00F70B48">
        <w:rPr>
          <w:rFonts w:ascii="Times New Roman" w:hAnsi="Times New Roman" w:cs="Times New Roman"/>
          <w:sz w:val="28"/>
          <w:szCs w:val="28"/>
        </w:rPr>
        <w:t xml:space="preserve"> представленное культуросообразными знаниями о празднике.</w:t>
      </w:r>
    </w:p>
    <w:p w:rsidR="007419D2" w:rsidRPr="00F70B48" w:rsidRDefault="007419D2" w:rsidP="00CD2F64">
      <w:pPr>
        <w:pStyle w:val="1"/>
        <w:numPr>
          <w:ilvl w:val="0"/>
          <w:numId w:val="1"/>
        </w:numPr>
        <w:spacing w:after="0" w:line="360" w:lineRule="auto"/>
        <w:ind w:left="-770" w:right="-215" w:firstLine="0"/>
        <w:jc w:val="both"/>
        <w:rPr>
          <w:rFonts w:ascii="Times New Roman" w:hAnsi="Times New Roman" w:cs="Times New Roman"/>
          <w:sz w:val="28"/>
          <w:szCs w:val="28"/>
        </w:rPr>
      </w:pPr>
      <w:r w:rsidRPr="00A53DBC">
        <w:rPr>
          <w:rFonts w:ascii="Times New Roman" w:hAnsi="Times New Roman" w:cs="Times New Roman"/>
          <w:sz w:val="28"/>
          <w:szCs w:val="28"/>
        </w:rPr>
        <w:t>Внедрить культуросообразные педагогические технологии</w:t>
      </w:r>
      <w:r w:rsidRPr="00F70B48">
        <w:rPr>
          <w:rFonts w:ascii="Times New Roman" w:hAnsi="Times New Roman" w:cs="Times New Roman"/>
          <w:sz w:val="28"/>
          <w:szCs w:val="28"/>
        </w:rPr>
        <w:t xml:space="preserve"> развит</w:t>
      </w:r>
      <w:r>
        <w:rPr>
          <w:rFonts w:ascii="Times New Roman" w:hAnsi="Times New Roman" w:cs="Times New Roman"/>
          <w:sz w:val="28"/>
          <w:szCs w:val="28"/>
        </w:rPr>
        <w:t>ия музыкальной культуры ребенка</w:t>
      </w:r>
      <w:r w:rsidRPr="00F70B48">
        <w:rPr>
          <w:rFonts w:ascii="Times New Roman" w:hAnsi="Times New Roman" w:cs="Times New Roman"/>
          <w:sz w:val="28"/>
          <w:szCs w:val="28"/>
        </w:rPr>
        <w:t xml:space="preserve"> в воспитательном пространстве праздника.</w:t>
      </w:r>
    </w:p>
    <w:p w:rsidR="007419D2" w:rsidRPr="00F70B48" w:rsidRDefault="007419D2" w:rsidP="00CD2F64">
      <w:pPr>
        <w:pStyle w:val="1"/>
        <w:numPr>
          <w:ilvl w:val="0"/>
          <w:numId w:val="1"/>
        </w:numPr>
        <w:spacing w:after="0" w:line="360" w:lineRule="auto"/>
        <w:ind w:left="-770" w:right="-215" w:firstLine="0"/>
        <w:jc w:val="both"/>
        <w:rPr>
          <w:rFonts w:ascii="Times New Roman" w:hAnsi="Times New Roman" w:cs="Times New Roman"/>
          <w:sz w:val="28"/>
          <w:szCs w:val="28"/>
        </w:rPr>
      </w:pPr>
      <w:r w:rsidRPr="00A53DBC">
        <w:rPr>
          <w:rFonts w:ascii="Times New Roman" w:hAnsi="Times New Roman" w:cs="Times New Roman"/>
          <w:sz w:val="28"/>
          <w:szCs w:val="28"/>
        </w:rPr>
        <w:t>Создать пространственно-предметную среду,</w:t>
      </w:r>
      <w:r w:rsidRPr="00F70B48">
        <w:rPr>
          <w:rFonts w:ascii="Times New Roman" w:hAnsi="Times New Roman" w:cs="Times New Roman"/>
          <w:sz w:val="28"/>
          <w:szCs w:val="28"/>
        </w:rPr>
        <w:t xml:space="preserve"> способствующу</w:t>
      </w:r>
      <w:r>
        <w:rPr>
          <w:rFonts w:ascii="Times New Roman" w:hAnsi="Times New Roman" w:cs="Times New Roman"/>
          <w:sz w:val="28"/>
          <w:szCs w:val="28"/>
        </w:rPr>
        <w:t>ю развитию музыкальной культуры</w:t>
      </w:r>
      <w:r w:rsidRPr="00F70B48">
        <w:rPr>
          <w:rFonts w:ascii="Times New Roman" w:hAnsi="Times New Roman" w:cs="Times New Roman"/>
          <w:sz w:val="28"/>
          <w:szCs w:val="28"/>
        </w:rPr>
        <w:t>.</w:t>
      </w:r>
    </w:p>
    <w:p w:rsidR="007419D2" w:rsidRPr="00DE69DB" w:rsidRDefault="007419D2" w:rsidP="00CD2F64">
      <w:pPr>
        <w:pStyle w:val="1"/>
        <w:spacing w:after="0" w:line="360" w:lineRule="auto"/>
        <w:ind w:left="-770" w:right="-215"/>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70B48">
        <w:rPr>
          <w:rFonts w:ascii="Times New Roman" w:hAnsi="Times New Roman" w:cs="Times New Roman"/>
          <w:b/>
          <w:bCs/>
          <w:sz w:val="28"/>
          <w:szCs w:val="28"/>
        </w:rPr>
        <w:tab/>
      </w:r>
      <w:r w:rsidRPr="00F70B48">
        <w:rPr>
          <w:rFonts w:ascii="Times New Roman" w:hAnsi="Times New Roman" w:cs="Times New Roman"/>
          <w:sz w:val="28"/>
          <w:szCs w:val="28"/>
        </w:rPr>
        <w:t>В педагогической науке сложился пространственный подход к организации во</w:t>
      </w:r>
      <w:r>
        <w:rPr>
          <w:rFonts w:ascii="Times New Roman" w:hAnsi="Times New Roman" w:cs="Times New Roman"/>
          <w:sz w:val="28"/>
          <w:szCs w:val="28"/>
        </w:rPr>
        <w:t>спитания и развития личности, который отражен в исследованиях Евгении Васильевны</w:t>
      </w:r>
      <w:r w:rsidRPr="00F70B48">
        <w:rPr>
          <w:rFonts w:ascii="Times New Roman" w:hAnsi="Times New Roman" w:cs="Times New Roman"/>
          <w:sz w:val="28"/>
          <w:szCs w:val="28"/>
        </w:rPr>
        <w:t xml:space="preserve"> Бондаревск</w:t>
      </w:r>
      <w:r>
        <w:rPr>
          <w:rFonts w:ascii="Times New Roman" w:hAnsi="Times New Roman" w:cs="Times New Roman"/>
          <w:sz w:val="28"/>
          <w:szCs w:val="28"/>
        </w:rPr>
        <w:t xml:space="preserve">ой, Раисы Михайловны Чумичевой, Ирины Эдуардовны Куликовской, Ирины Юрьевны Исаевой. </w:t>
      </w:r>
      <w:r w:rsidRPr="00F70B48">
        <w:rPr>
          <w:rFonts w:ascii="Times New Roman" w:hAnsi="Times New Roman" w:cs="Times New Roman"/>
          <w:sz w:val="28"/>
          <w:szCs w:val="28"/>
        </w:rPr>
        <w:t>Воспитательное пространство возникает благодаря со-бытийности, выражающей стремление взрослых быть посредниками между ребенком и миром культуры, а также желание детей осваивать и реализовывать культуру. В этом пространстве и осуществляется индивидуально-личностное и социо-культурное развитие ребенка-дошкольника.</w:t>
      </w:r>
      <w:r>
        <w:rPr>
          <w:rFonts w:ascii="Times New Roman" w:hAnsi="Times New Roman" w:cs="Times New Roman"/>
          <w:sz w:val="28"/>
          <w:szCs w:val="28"/>
        </w:rPr>
        <w:t xml:space="preserve"> Этот подход нашел отражение в программах, реализуемых нашим образовательным учреждением.</w:t>
      </w:r>
    </w:p>
    <w:p w:rsidR="007419D2" w:rsidRPr="00F70B48" w:rsidRDefault="007419D2" w:rsidP="00CD2F64">
      <w:pPr>
        <w:spacing w:after="0" w:line="360" w:lineRule="auto"/>
        <w:ind w:left="-770" w:right="-215"/>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70B48">
        <w:rPr>
          <w:rFonts w:ascii="Times New Roman" w:hAnsi="Times New Roman" w:cs="Times New Roman"/>
          <w:sz w:val="28"/>
          <w:szCs w:val="28"/>
        </w:rPr>
        <w:t>Безусловно, в воспитательном пространстве праздника создаются условия для развития музыкальной культуры дошкольника. Музыкальная культура как часть общей культуры личности определяется как интегрированное качество, отражающее степень освоения музыкальной культуры общества во всем ее разнообразии.</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целей нашей работы за основу </w:t>
      </w:r>
      <w:r w:rsidRPr="00F70B48">
        <w:rPr>
          <w:rFonts w:ascii="Times New Roman" w:hAnsi="Times New Roman" w:cs="Times New Roman"/>
          <w:sz w:val="28"/>
          <w:szCs w:val="28"/>
        </w:rPr>
        <w:t>мы взяли модель воспитат</w:t>
      </w:r>
      <w:r>
        <w:rPr>
          <w:rFonts w:ascii="Times New Roman" w:hAnsi="Times New Roman" w:cs="Times New Roman"/>
          <w:sz w:val="28"/>
          <w:szCs w:val="28"/>
        </w:rPr>
        <w:t xml:space="preserve">ельного пространства праздника, </w:t>
      </w:r>
      <w:r w:rsidRPr="00F70B48">
        <w:rPr>
          <w:rFonts w:ascii="Times New Roman" w:hAnsi="Times New Roman" w:cs="Times New Roman"/>
          <w:sz w:val="28"/>
          <w:szCs w:val="28"/>
        </w:rPr>
        <w:t>разработанную И</w:t>
      </w:r>
      <w:r>
        <w:rPr>
          <w:rFonts w:ascii="Times New Roman" w:hAnsi="Times New Roman" w:cs="Times New Roman"/>
          <w:sz w:val="28"/>
          <w:szCs w:val="28"/>
        </w:rPr>
        <w:t>риной Николаевной Буториной,</w:t>
      </w:r>
      <w:r w:rsidRPr="00F70B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70B48">
        <w:rPr>
          <w:rFonts w:ascii="Times New Roman" w:hAnsi="Times New Roman" w:cs="Times New Roman"/>
          <w:sz w:val="28"/>
          <w:szCs w:val="28"/>
        </w:rPr>
        <w:t>адаптировали ее для целей развития музыкальной культуры</w:t>
      </w:r>
      <w:r>
        <w:rPr>
          <w:rFonts w:ascii="Times New Roman" w:hAnsi="Times New Roman" w:cs="Times New Roman"/>
          <w:sz w:val="28"/>
          <w:szCs w:val="28"/>
        </w:rPr>
        <w:t>, а с 2012 года начали ее внедрение в педагогический процесс</w:t>
      </w:r>
      <w:r w:rsidRPr="00F70B48">
        <w:rPr>
          <w:rFonts w:ascii="Times New Roman" w:hAnsi="Times New Roman" w:cs="Times New Roman"/>
          <w:sz w:val="28"/>
          <w:szCs w:val="28"/>
        </w:rPr>
        <w:t xml:space="preserve">. </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70B48">
        <w:rPr>
          <w:rFonts w:ascii="Times New Roman" w:hAnsi="Times New Roman" w:cs="Times New Roman"/>
          <w:sz w:val="28"/>
          <w:szCs w:val="28"/>
        </w:rPr>
        <w:t>Решение по</w:t>
      </w:r>
      <w:r>
        <w:rPr>
          <w:rFonts w:ascii="Times New Roman" w:hAnsi="Times New Roman" w:cs="Times New Roman"/>
          <w:sz w:val="28"/>
          <w:szCs w:val="28"/>
        </w:rPr>
        <w:t>ставленных задач осуществлялось</w:t>
      </w:r>
      <w:r w:rsidRPr="00F70B48">
        <w:rPr>
          <w:rFonts w:ascii="Times New Roman" w:hAnsi="Times New Roman" w:cs="Times New Roman"/>
          <w:sz w:val="28"/>
          <w:szCs w:val="28"/>
        </w:rPr>
        <w:t xml:space="preserve"> поэтапно.</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70B48">
        <w:rPr>
          <w:rFonts w:ascii="Times New Roman" w:hAnsi="Times New Roman" w:cs="Times New Roman"/>
          <w:b/>
          <w:bCs/>
          <w:sz w:val="28"/>
          <w:szCs w:val="28"/>
        </w:rPr>
        <w:t>На первом этапе «Праздник в жизни»,</w:t>
      </w:r>
      <w:r w:rsidRPr="00F70B48">
        <w:rPr>
          <w:rFonts w:ascii="Times New Roman" w:hAnsi="Times New Roman" w:cs="Times New Roman"/>
          <w:sz w:val="28"/>
          <w:szCs w:val="28"/>
        </w:rPr>
        <w:t xml:space="preserve"> имеющем цель развитие познавательной активности ребенка, мы знакомим детей с праздником как моделью жизненного события, его историей, знаками, символами, атрибутами, песнями и танцами. Ведущими технологиями на данном этапе являются </w:t>
      </w:r>
      <w:r w:rsidRPr="00E0618C">
        <w:rPr>
          <w:rFonts w:ascii="Times New Roman" w:hAnsi="Times New Roman" w:cs="Times New Roman"/>
          <w:b/>
          <w:sz w:val="28"/>
          <w:szCs w:val="28"/>
        </w:rPr>
        <w:t>учебно-игровые и знаково-симовлические</w:t>
      </w:r>
      <w:r w:rsidRPr="00F70B48">
        <w:rPr>
          <w:rFonts w:ascii="Times New Roman" w:hAnsi="Times New Roman" w:cs="Times New Roman"/>
          <w:sz w:val="28"/>
          <w:szCs w:val="28"/>
        </w:rPr>
        <w:t xml:space="preserve">. В результате реализации </w:t>
      </w:r>
      <w:r>
        <w:rPr>
          <w:rFonts w:ascii="Times New Roman" w:hAnsi="Times New Roman" w:cs="Times New Roman"/>
          <w:sz w:val="28"/>
          <w:szCs w:val="28"/>
        </w:rPr>
        <w:t>данного</w:t>
      </w:r>
      <w:r w:rsidRPr="00F70B48">
        <w:rPr>
          <w:rFonts w:ascii="Times New Roman" w:hAnsi="Times New Roman" w:cs="Times New Roman"/>
          <w:sz w:val="28"/>
          <w:szCs w:val="28"/>
        </w:rPr>
        <w:t xml:space="preserve"> этапа дошкольники научились находить общие и отличительные черты праздников, у детей сформировались такие компоненты музыкальной культуры как интерес к музыкальной деятельности и музыкальному искусству, музыкальное мышление, основы музыкального вкуса.</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70B48">
        <w:rPr>
          <w:rFonts w:ascii="Times New Roman" w:hAnsi="Times New Roman" w:cs="Times New Roman"/>
          <w:b/>
          <w:bCs/>
          <w:sz w:val="28"/>
          <w:szCs w:val="28"/>
        </w:rPr>
        <w:t>На втором этапе «Жизнь в празднике»</w:t>
      </w:r>
      <w:r w:rsidRPr="00F70B48">
        <w:rPr>
          <w:rFonts w:ascii="Times New Roman" w:hAnsi="Times New Roman" w:cs="Times New Roman"/>
          <w:sz w:val="28"/>
          <w:szCs w:val="28"/>
        </w:rPr>
        <w:t xml:space="preserve"> ставится </w:t>
      </w:r>
      <w:r w:rsidRPr="00F70B48">
        <w:rPr>
          <w:rFonts w:ascii="Times New Roman" w:hAnsi="Times New Roman" w:cs="Times New Roman"/>
          <w:b/>
          <w:bCs/>
          <w:sz w:val="28"/>
          <w:szCs w:val="28"/>
        </w:rPr>
        <w:t>цель</w:t>
      </w:r>
      <w:r w:rsidRPr="00F70B48">
        <w:rPr>
          <w:rFonts w:ascii="Times New Roman" w:hAnsi="Times New Roman" w:cs="Times New Roman"/>
          <w:sz w:val="28"/>
          <w:szCs w:val="28"/>
        </w:rPr>
        <w:t xml:space="preserve"> развития ценностного отношения ребенка к себе, другим людям, явлениям культуры</w:t>
      </w:r>
      <w:r>
        <w:rPr>
          <w:rFonts w:ascii="Times New Roman" w:hAnsi="Times New Roman" w:cs="Times New Roman"/>
          <w:sz w:val="28"/>
          <w:szCs w:val="28"/>
        </w:rPr>
        <w:t xml:space="preserve"> н</w:t>
      </w:r>
      <w:r w:rsidRPr="00F70B48">
        <w:rPr>
          <w:rFonts w:ascii="Times New Roman" w:hAnsi="Times New Roman" w:cs="Times New Roman"/>
          <w:sz w:val="28"/>
          <w:szCs w:val="28"/>
        </w:rPr>
        <w:t xml:space="preserve">а основе </w:t>
      </w:r>
      <w:r>
        <w:rPr>
          <w:rFonts w:ascii="Times New Roman" w:hAnsi="Times New Roman" w:cs="Times New Roman"/>
          <w:sz w:val="28"/>
          <w:szCs w:val="28"/>
        </w:rPr>
        <w:t>полученных знаний</w:t>
      </w:r>
      <w:r w:rsidRPr="00F70B48">
        <w:rPr>
          <w:rFonts w:ascii="Times New Roman" w:hAnsi="Times New Roman" w:cs="Times New Roman"/>
          <w:sz w:val="28"/>
          <w:szCs w:val="28"/>
        </w:rPr>
        <w:t>. Дети совместно с педагогом создают знаково-символический сценарий праздника, в котором представляется последовательность взаимосвязанных эпизодов. Для каждого эпизода определяются необходимые праздничные атрибуты, дети включаются в художественно-творческую деятельность по их изготовлению. На этом этапе пр</w:t>
      </w:r>
      <w:r>
        <w:rPr>
          <w:rFonts w:ascii="Times New Roman" w:hAnsi="Times New Roman" w:cs="Times New Roman"/>
          <w:sz w:val="28"/>
          <w:szCs w:val="28"/>
        </w:rPr>
        <w:t>оисходит</w:t>
      </w:r>
      <w:r w:rsidRPr="00F70B48">
        <w:rPr>
          <w:rFonts w:ascii="Times New Roman" w:hAnsi="Times New Roman" w:cs="Times New Roman"/>
          <w:sz w:val="28"/>
          <w:szCs w:val="28"/>
        </w:rPr>
        <w:t xml:space="preserve"> погружение ребенка в подготовку и проведение праздника. Организация жизни ребенка в празднике строится на интеграции различных педагогических технологий, таких как </w:t>
      </w:r>
      <w:r w:rsidRPr="00F70B48">
        <w:rPr>
          <w:rFonts w:ascii="Times New Roman" w:hAnsi="Times New Roman" w:cs="Times New Roman"/>
          <w:b/>
          <w:bCs/>
          <w:sz w:val="28"/>
          <w:szCs w:val="28"/>
        </w:rPr>
        <w:t>коммуникативно-диалоговая, художественно-творческая, ценностно-развивающая, технология моделирования</w:t>
      </w:r>
      <w:r w:rsidRPr="00F70B48">
        <w:rPr>
          <w:rFonts w:ascii="Times New Roman" w:hAnsi="Times New Roman" w:cs="Times New Roman"/>
          <w:sz w:val="28"/>
          <w:szCs w:val="28"/>
        </w:rPr>
        <w:t xml:space="preserve"> в тесном сотрудничестве всех участников образовательного процесса. </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sz w:val="28"/>
          <w:szCs w:val="28"/>
        </w:rPr>
        <w:t xml:space="preserve">                    </w:t>
      </w:r>
      <w:r w:rsidRPr="00F70B48">
        <w:rPr>
          <w:rFonts w:ascii="Times New Roman" w:hAnsi="Times New Roman" w:cs="Times New Roman"/>
          <w:sz w:val="28"/>
          <w:szCs w:val="28"/>
        </w:rPr>
        <w:t xml:space="preserve">Деятельность музыкального руководителя заключается в развитии музыкальной культуры дошкольников через систему педагогических технологий </w:t>
      </w:r>
      <w:r w:rsidRPr="00F2425D">
        <w:rPr>
          <w:rFonts w:ascii="Times New Roman" w:hAnsi="Times New Roman" w:cs="Times New Roman"/>
          <w:sz w:val="28"/>
          <w:szCs w:val="28"/>
        </w:rPr>
        <w:t>(и мне хотелось бы остановиться на них более подробно).</w:t>
      </w:r>
      <w:r w:rsidRPr="00F70B48">
        <w:rPr>
          <w:rFonts w:ascii="Times New Roman" w:hAnsi="Times New Roman" w:cs="Times New Roman"/>
          <w:sz w:val="28"/>
          <w:szCs w:val="28"/>
        </w:rPr>
        <w:t xml:space="preserve"> </w:t>
      </w:r>
      <w:r w:rsidRPr="00F70B48">
        <w:rPr>
          <w:rFonts w:ascii="Times New Roman" w:hAnsi="Times New Roman" w:cs="Times New Roman"/>
          <w:b/>
          <w:bCs/>
          <w:sz w:val="28"/>
          <w:szCs w:val="28"/>
        </w:rPr>
        <w:t>Коммуникативно-диалоговые технологии</w:t>
      </w:r>
      <w:r w:rsidRPr="00F70B48">
        <w:rPr>
          <w:rFonts w:ascii="Times New Roman" w:hAnsi="Times New Roman" w:cs="Times New Roman"/>
          <w:sz w:val="28"/>
          <w:szCs w:val="28"/>
        </w:rPr>
        <w:t xml:space="preserve"> ориентированы на усвоение ребенком культурных способов договора в процессе создания знаково-символического сценария праз</w:t>
      </w:r>
      <w:r>
        <w:rPr>
          <w:rFonts w:ascii="Times New Roman" w:hAnsi="Times New Roman" w:cs="Times New Roman"/>
          <w:sz w:val="28"/>
          <w:szCs w:val="28"/>
        </w:rPr>
        <w:t>дника.</w:t>
      </w:r>
      <w:r w:rsidRPr="00F70B48">
        <w:rPr>
          <w:rFonts w:ascii="Times New Roman" w:hAnsi="Times New Roman" w:cs="Times New Roman"/>
          <w:sz w:val="28"/>
          <w:szCs w:val="28"/>
        </w:rPr>
        <w:t xml:space="preserve"> </w:t>
      </w:r>
      <w:r>
        <w:rPr>
          <w:rFonts w:ascii="Times New Roman" w:hAnsi="Times New Roman" w:cs="Times New Roman"/>
          <w:sz w:val="28"/>
          <w:szCs w:val="28"/>
        </w:rPr>
        <w:t xml:space="preserve">Данные технологии позволяют педагогически сопровождать </w:t>
      </w:r>
      <w:r w:rsidRPr="00F70B48">
        <w:rPr>
          <w:rFonts w:ascii="Times New Roman" w:hAnsi="Times New Roman" w:cs="Times New Roman"/>
          <w:sz w:val="28"/>
          <w:szCs w:val="28"/>
        </w:rPr>
        <w:t>драматизаци</w:t>
      </w:r>
      <w:r>
        <w:rPr>
          <w:rFonts w:ascii="Times New Roman" w:hAnsi="Times New Roman" w:cs="Times New Roman"/>
          <w:sz w:val="28"/>
          <w:szCs w:val="28"/>
        </w:rPr>
        <w:t>ю,</w:t>
      </w:r>
      <w:r w:rsidRPr="00F70B48">
        <w:rPr>
          <w:rFonts w:ascii="Times New Roman" w:hAnsi="Times New Roman" w:cs="Times New Roman"/>
          <w:sz w:val="28"/>
          <w:szCs w:val="28"/>
        </w:rPr>
        <w:t xml:space="preserve"> предполага</w:t>
      </w:r>
      <w:r>
        <w:rPr>
          <w:rFonts w:ascii="Times New Roman" w:hAnsi="Times New Roman" w:cs="Times New Roman"/>
          <w:sz w:val="28"/>
          <w:szCs w:val="28"/>
        </w:rPr>
        <w:t>ющую</w:t>
      </w:r>
      <w:r w:rsidRPr="00F70B48">
        <w:rPr>
          <w:rFonts w:ascii="Times New Roman" w:hAnsi="Times New Roman" w:cs="Times New Roman"/>
          <w:sz w:val="28"/>
          <w:szCs w:val="28"/>
        </w:rPr>
        <w:t xml:space="preserve"> принятие ребенком образа персонажа праздника и осуществление диалога (речевого, двигательного, певческого мимического и т.п.) с другими образами</w:t>
      </w:r>
      <w:r>
        <w:rPr>
          <w:rFonts w:ascii="Times New Roman" w:hAnsi="Times New Roman" w:cs="Times New Roman"/>
          <w:sz w:val="28"/>
          <w:szCs w:val="28"/>
        </w:rPr>
        <w:t xml:space="preserve"> и с миром</w:t>
      </w:r>
      <w:r w:rsidRPr="00F70B48">
        <w:rPr>
          <w:rFonts w:ascii="Times New Roman" w:hAnsi="Times New Roman" w:cs="Times New Roman"/>
          <w:sz w:val="28"/>
          <w:szCs w:val="28"/>
        </w:rPr>
        <w:t xml:space="preserve">. </w:t>
      </w:r>
      <w:r w:rsidRPr="00F70B48">
        <w:rPr>
          <w:rFonts w:ascii="Times New Roman" w:hAnsi="Times New Roman" w:cs="Times New Roman"/>
          <w:b/>
          <w:bCs/>
          <w:sz w:val="28"/>
          <w:szCs w:val="28"/>
        </w:rPr>
        <w:t>Художественно-творческие технологии</w:t>
      </w:r>
      <w:r w:rsidRPr="00F70B48">
        <w:rPr>
          <w:rFonts w:ascii="Times New Roman" w:hAnsi="Times New Roman" w:cs="Times New Roman"/>
          <w:sz w:val="28"/>
          <w:szCs w:val="28"/>
        </w:rPr>
        <w:t xml:space="preserve"> предполагают интеграцию различных видов праздничной деятельности: музыкальной (разучивание новых песен, танцевальных движений), художественной (разучивание стихотворений, поговорок, закличек), театрализованной (принятие актерской роли, овладение азами ее исполнения), изобразительной (подготовка костюмов и атрибутов). </w:t>
      </w:r>
      <w:r w:rsidRPr="00F70B48">
        <w:rPr>
          <w:rFonts w:ascii="Times New Roman" w:hAnsi="Times New Roman" w:cs="Times New Roman"/>
          <w:b/>
          <w:bCs/>
          <w:sz w:val="28"/>
          <w:szCs w:val="28"/>
        </w:rPr>
        <w:t xml:space="preserve">Ценностно-развивающие технологии </w:t>
      </w:r>
      <w:r w:rsidRPr="00F70B48">
        <w:rPr>
          <w:rFonts w:ascii="Times New Roman" w:hAnsi="Times New Roman" w:cs="Times New Roman"/>
          <w:sz w:val="28"/>
          <w:szCs w:val="28"/>
        </w:rPr>
        <w:t>направлены на определение ребенком ценностей</w:t>
      </w:r>
      <w:r>
        <w:rPr>
          <w:rFonts w:ascii="Times New Roman" w:hAnsi="Times New Roman" w:cs="Times New Roman"/>
          <w:sz w:val="28"/>
          <w:szCs w:val="28"/>
        </w:rPr>
        <w:t>:</w:t>
      </w:r>
      <w:r w:rsidRPr="00F70B48">
        <w:rPr>
          <w:rFonts w:ascii="Times New Roman" w:hAnsi="Times New Roman" w:cs="Times New Roman"/>
          <w:sz w:val="28"/>
          <w:szCs w:val="28"/>
        </w:rPr>
        <w:t xml:space="preserve"> познания, переживания</w:t>
      </w:r>
      <w:r>
        <w:rPr>
          <w:rFonts w:ascii="Times New Roman" w:hAnsi="Times New Roman" w:cs="Times New Roman"/>
          <w:sz w:val="28"/>
          <w:szCs w:val="28"/>
        </w:rPr>
        <w:t>,</w:t>
      </w:r>
      <w:r w:rsidRPr="00F70B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0B48">
        <w:rPr>
          <w:rFonts w:ascii="Times New Roman" w:hAnsi="Times New Roman" w:cs="Times New Roman"/>
          <w:sz w:val="28"/>
          <w:szCs w:val="28"/>
        </w:rPr>
        <w:t xml:space="preserve"> преобразования мира и себя в нем (игры-имитации, выстраивание диалогов на основе правил речевого этикета и т.д.). </w:t>
      </w:r>
      <w:r w:rsidRPr="00F70B48">
        <w:rPr>
          <w:rFonts w:ascii="Times New Roman" w:hAnsi="Times New Roman" w:cs="Times New Roman"/>
          <w:b/>
          <w:bCs/>
          <w:sz w:val="28"/>
          <w:szCs w:val="28"/>
        </w:rPr>
        <w:t>Технология моделирования праздника</w:t>
      </w:r>
      <w:r w:rsidRPr="00F70B48">
        <w:rPr>
          <w:rFonts w:ascii="Times New Roman" w:hAnsi="Times New Roman" w:cs="Times New Roman"/>
          <w:sz w:val="28"/>
          <w:szCs w:val="28"/>
        </w:rPr>
        <w:t xml:space="preserve"> позволяет обозначить последовательность действий с помощью знаков и символов, зрительно проследить за ходом праздника.</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sz w:val="28"/>
          <w:szCs w:val="28"/>
        </w:rPr>
        <w:t xml:space="preserve">                   </w:t>
      </w:r>
      <w:r w:rsidRPr="00F70B48">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данного этапа</w:t>
      </w:r>
      <w:r w:rsidRPr="00F70B48">
        <w:rPr>
          <w:rFonts w:ascii="Times New Roman" w:hAnsi="Times New Roman" w:cs="Times New Roman"/>
          <w:sz w:val="28"/>
          <w:szCs w:val="28"/>
        </w:rPr>
        <w:t xml:space="preserve"> происходит собственно «рождение» праздника, развитие таких компонентов музыкальной культуры как эмоциональная отзывчивость, музыкально-ритмическое чувство, мелодический слух, эстетические переживания, репродуктивное и продуктивное музыкальное мышление.</w:t>
      </w:r>
    </w:p>
    <w:p w:rsidR="007419D2"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b/>
          <w:bCs/>
          <w:sz w:val="28"/>
          <w:szCs w:val="28"/>
        </w:rPr>
        <w:t xml:space="preserve">                  </w:t>
      </w:r>
      <w:r w:rsidRPr="00A20AA1">
        <w:rPr>
          <w:rFonts w:ascii="Times New Roman" w:hAnsi="Times New Roman" w:cs="Times New Roman"/>
          <w:b/>
          <w:bCs/>
          <w:sz w:val="28"/>
          <w:szCs w:val="28"/>
        </w:rPr>
        <w:t>Третий этап «Жизнь есть праздник»</w:t>
      </w:r>
      <w:r>
        <w:rPr>
          <w:rFonts w:ascii="Times New Roman" w:hAnsi="Times New Roman" w:cs="Times New Roman"/>
          <w:b/>
          <w:bCs/>
          <w:sz w:val="28"/>
          <w:szCs w:val="28"/>
        </w:rPr>
        <w:t>. Он</w:t>
      </w:r>
      <w:r w:rsidRPr="00F70B48">
        <w:rPr>
          <w:rFonts w:ascii="Times New Roman" w:hAnsi="Times New Roman" w:cs="Times New Roman"/>
          <w:sz w:val="28"/>
          <w:szCs w:val="28"/>
        </w:rPr>
        <w:t xml:space="preserve"> позволяет обогащать опыт творческой деятельности ребенка</w:t>
      </w:r>
      <w:r>
        <w:rPr>
          <w:rFonts w:ascii="Times New Roman" w:hAnsi="Times New Roman" w:cs="Times New Roman"/>
          <w:sz w:val="28"/>
          <w:szCs w:val="28"/>
        </w:rPr>
        <w:t xml:space="preserve"> и</w:t>
      </w:r>
      <w:r w:rsidRPr="00F70B48">
        <w:rPr>
          <w:rFonts w:ascii="Times New Roman" w:hAnsi="Times New Roman" w:cs="Times New Roman"/>
          <w:sz w:val="28"/>
          <w:szCs w:val="28"/>
        </w:rPr>
        <w:t xml:space="preserve"> ориентирован на установление схожести ценностей, смыслов жизни и праздника: и то и другое наполнено событиями, диалогами, встречами, созидательными делами. Основными технологиями на этом этапе являются рефлексивные, ориентированные на создание условий для осознания ребенком изменения собственного опыта жизнедеятельности в сформированной культуросообразной предметно-пространст</w:t>
      </w:r>
      <w:r>
        <w:rPr>
          <w:rFonts w:ascii="Times New Roman" w:hAnsi="Times New Roman" w:cs="Times New Roman"/>
          <w:sz w:val="28"/>
          <w:szCs w:val="28"/>
        </w:rPr>
        <w:t>венной среде.</w:t>
      </w:r>
    </w:p>
    <w:p w:rsidR="007419D2" w:rsidRPr="00F70B48"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70B48">
        <w:rPr>
          <w:rFonts w:ascii="Times New Roman" w:hAnsi="Times New Roman" w:cs="Times New Roman"/>
          <w:sz w:val="28"/>
          <w:szCs w:val="28"/>
        </w:rPr>
        <w:t>В построении среды участвуют взрослые и дети: они вместе создают мини-сред</w:t>
      </w:r>
      <w:r>
        <w:rPr>
          <w:rFonts w:ascii="Times New Roman" w:hAnsi="Times New Roman" w:cs="Times New Roman"/>
          <w:sz w:val="28"/>
          <w:szCs w:val="28"/>
        </w:rPr>
        <w:t>ы</w:t>
      </w:r>
      <w:r w:rsidRPr="00F70B48">
        <w:rPr>
          <w:rFonts w:ascii="Times New Roman" w:hAnsi="Times New Roman" w:cs="Times New Roman"/>
          <w:sz w:val="28"/>
          <w:szCs w:val="28"/>
        </w:rPr>
        <w:t>, меняющ</w:t>
      </w:r>
      <w:r>
        <w:rPr>
          <w:rFonts w:ascii="Times New Roman" w:hAnsi="Times New Roman" w:cs="Times New Roman"/>
          <w:sz w:val="28"/>
          <w:szCs w:val="28"/>
        </w:rPr>
        <w:t>ие</w:t>
      </w:r>
      <w:r w:rsidRPr="00F70B48">
        <w:rPr>
          <w:rFonts w:ascii="Times New Roman" w:hAnsi="Times New Roman" w:cs="Times New Roman"/>
          <w:sz w:val="28"/>
          <w:szCs w:val="28"/>
        </w:rPr>
        <w:t xml:space="preserve">ся в соответствии с содержанием праздников. Для задач развития музыкальной культуры в пространстве праздника среда обогащается </w:t>
      </w:r>
      <w:r>
        <w:rPr>
          <w:rFonts w:ascii="Times New Roman" w:hAnsi="Times New Roman" w:cs="Times New Roman"/>
          <w:sz w:val="28"/>
          <w:szCs w:val="28"/>
        </w:rPr>
        <w:t>картотекой знаков и символов, репродукциями картин и иллюстраций, музейными экспозициями, в творческой мастерской создаются мобильные мини-среды для моделирования праздников.</w:t>
      </w:r>
    </w:p>
    <w:p w:rsidR="007419D2" w:rsidRPr="00B913EA" w:rsidRDefault="007419D2" w:rsidP="00CD2F64">
      <w:pPr>
        <w:spacing w:after="0" w:line="360" w:lineRule="auto"/>
        <w:ind w:left="-770" w:right="-215"/>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70B48">
        <w:rPr>
          <w:rFonts w:ascii="Times New Roman" w:hAnsi="Times New Roman" w:cs="Times New Roman"/>
          <w:sz w:val="28"/>
          <w:szCs w:val="28"/>
        </w:rPr>
        <w:t>Развитие музыкальной культуры старших дошкольников в воспитательном пространстве праздн</w:t>
      </w:r>
      <w:r>
        <w:rPr>
          <w:rFonts w:ascii="Times New Roman" w:hAnsi="Times New Roman" w:cs="Times New Roman"/>
          <w:sz w:val="28"/>
          <w:szCs w:val="28"/>
        </w:rPr>
        <w:t>ика осуществляется</w:t>
      </w:r>
      <w:r w:rsidRPr="00F70B48">
        <w:rPr>
          <w:rFonts w:ascii="Times New Roman" w:hAnsi="Times New Roman" w:cs="Times New Roman"/>
          <w:sz w:val="28"/>
          <w:szCs w:val="28"/>
        </w:rPr>
        <w:t xml:space="preserve"> в содержательном сотрудничестве с педагогами и родителями</w:t>
      </w:r>
      <w:r>
        <w:rPr>
          <w:rFonts w:ascii="Times New Roman" w:hAnsi="Times New Roman" w:cs="Times New Roman"/>
          <w:sz w:val="28"/>
          <w:szCs w:val="28"/>
        </w:rPr>
        <w:t xml:space="preserve"> и реализуется  в преемственности целевых ориентиров культуросообразной концепции, программ и педагогических технологий</w:t>
      </w:r>
      <w:r w:rsidRPr="00F70B48">
        <w:rPr>
          <w:rFonts w:ascii="Times New Roman" w:hAnsi="Times New Roman" w:cs="Times New Roman"/>
          <w:sz w:val="28"/>
          <w:szCs w:val="28"/>
        </w:rPr>
        <w:t xml:space="preserve">. Например, воспитатель в ходе диалогов с детьми, знакомит их с историей того или иного праздника, его героями; учитель-логопед разучивает с детьми произведения фольклора, авторские литературные произведения; руководитель по изобразительной деятельности знакомит детей с картинами и репродукциями, иллюстрирующими </w:t>
      </w:r>
      <w:r w:rsidRPr="00B913EA">
        <w:rPr>
          <w:rFonts w:ascii="Times New Roman" w:hAnsi="Times New Roman" w:cs="Times New Roman"/>
          <w:sz w:val="28"/>
          <w:szCs w:val="28"/>
        </w:rPr>
        <w:t>различные праздники</w:t>
      </w:r>
      <w:r>
        <w:rPr>
          <w:rFonts w:ascii="Times New Roman" w:hAnsi="Times New Roman" w:cs="Times New Roman"/>
          <w:sz w:val="28"/>
          <w:szCs w:val="28"/>
        </w:rPr>
        <w:t>, создает условия для самостоятельного художественного творчества</w:t>
      </w:r>
      <w:r w:rsidRPr="00B913EA">
        <w:rPr>
          <w:rFonts w:ascii="Times New Roman" w:hAnsi="Times New Roman" w:cs="Times New Roman"/>
          <w:sz w:val="28"/>
          <w:szCs w:val="28"/>
        </w:rPr>
        <w:t>.</w:t>
      </w:r>
    </w:p>
    <w:p w:rsidR="007419D2" w:rsidRPr="000A637E" w:rsidRDefault="007419D2" w:rsidP="00CD2F64">
      <w:pPr>
        <w:pStyle w:val="1"/>
        <w:spacing w:after="0" w:line="360" w:lineRule="auto"/>
        <w:ind w:left="-770" w:right="-215"/>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Р</w:t>
      </w:r>
      <w:r w:rsidRPr="00F70B48">
        <w:rPr>
          <w:rFonts w:ascii="Times New Roman" w:hAnsi="Times New Roman" w:cs="Times New Roman"/>
          <w:sz w:val="28"/>
          <w:szCs w:val="28"/>
        </w:rPr>
        <w:t xml:space="preserve">одители </w:t>
      </w:r>
      <w:r>
        <w:rPr>
          <w:rFonts w:ascii="Times New Roman" w:hAnsi="Times New Roman" w:cs="Times New Roman"/>
          <w:sz w:val="28"/>
          <w:szCs w:val="28"/>
        </w:rPr>
        <w:t xml:space="preserve">принимают активное участие в организации пространства праздника: </w:t>
      </w:r>
      <w:r w:rsidRPr="00F70B48">
        <w:rPr>
          <w:rFonts w:ascii="Times New Roman" w:hAnsi="Times New Roman" w:cs="Times New Roman"/>
          <w:sz w:val="28"/>
          <w:szCs w:val="28"/>
        </w:rPr>
        <w:t>обогащают знания детей о традициях празднования в своей семье, уча</w:t>
      </w:r>
      <w:r>
        <w:rPr>
          <w:rFonts w:ascii="Times New Roman" w:hAnsi="Times New Roman" w:cs="Times New Roman"/>
          <w:sz w:val="28"/>
          <w:szCs w:val="28"/>
        </w:rPr>
        <w:t>ствуют в изготовлении атрибутов, закрепляют музыкальный материал в домашних условиях.</w:t>
      </w:r>
    </w:p>
    <w:p w:rsidR="007419D2" w:rsidRPr="00DE69DB" w:rsidRDefault="007419D2" w:rsidP="00CD2F64">
      <w:pPr>
        <w:pStyle w:val="1"/>
        <w:spacing w:after="0" w:line="360" w:lineRule="auto"/>
        <w:ind w:left="-770" w:right="-215"/>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На протяжение всех этапов работы я осуществляла мониторинг уровня развития музыкальной культуры ребенка. Моей задачей являлось выявление качественных новообразований в развитии компонентов музыкальной культуры. </w:t>
      </w:r>
    </w:p>
    <w:p w:rsidR="007419D2" w:rsidRPr="00F70B48" w:rsidRDefault="007419D2" w:rsidP="008E530C">
      <w:pPr>
        <w:pStyle w:val="1"/>
        <w:spacing w:after="0" w:line="360" w:lineRule="auto"/>
        <w:ind w:left="-770" w:right="-215"/>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Выявив положительную динамику процесса,  я решила продолжить</w:t>
      </w:r>
      <w:r>
        <w:rPr>
          <w:rFonts w:ascii="Times New Roman" w:hAnsi="Times New Roman" w:cs="Times New Roman"/>
          <w:bCs/>
          <w:sz w:val="28"/>
          <w:szCs w:val="28"/>
        </w:rPr>
        <w:t xml:space="preserve"> р</w:t>
      </w:r>
      <w:r w:rsidRPr="008E530C">
        <w:rPr>
          <w:rFonts w:ascii="Times New Roman" w:hAnsi="Times New Roman" w:cs="Times New Roman"/>
          <w:bCs/>
          <w:sz w:val="28"/>
          <w:szCs w:val="28"/>
        </w:rPr>
        <w:t>азвитие</w:t>
      </w:r>
      <w:r w:rsidRPr="00F70B48">
        <w:rPr>
          <w:rFonts w:ascii="Times New Roman" w:hAnsi="Times New Roman" w:cs="Times New Roman"/>
          <w:sz w:val="28"/>
          <w:szCs w:val="28"/>
        </w:rPr>
        <w:t xml:space="preserve"> музыкальной культуры ребенка старшего дошкольного возраста в воспитательном пространс</w:t>
      </w:r>
      <w:r>
        <w:rPr>
          <w:rFonts w:ascii="Times New Roman" w:hAnsi="Times New Roman" w:cs="Times New Roman"/>
          <w:sz w:val="28"/>
          <w:szCs w:val="28"/>
        </w:rPr>
        <w:t>тве праздника. В связи с этим я наметила перспективные линии работы, ключевым из которых является интеграция культурно-музыкальной среды в единое информационно-образовательное игровое пространство учреждения.</w:t>
      </w:r>
    </w:p>
    <w:sectPr w:rsidR="007419D2" w:rsidRPr="00F70B48" w:rsidSect="001A0AC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9D2" w:rsidRDefault="007419D2" w:rsidP="00785D8C">
      <w:pPr>
        <w:spacing w:after="0" w:line="240" w:lineRule="auto"/>
      </w:pPr>
      <w:r>
        <w:separator/>
      </w:r>
    </w:p>
  </w:endnote>
  <w:endnote w:type="continuationSeparator" w:id="0">
    <w:p w:rsidR="007419D2" w:rsidRDefault="007419D2" w:rsidP="00785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D2" w:rsidRDefault="007419D2">
    <w:pPr>
      <w:pStyle w:val="Footer"/>
      <w:jc w:val="center"/>
    </w:pPr>
    <w:fldSimple w:instr=" PAGE   \* MERGEFORMAT ">
      <w:r>
        <w:rPr>
          <w:noProof/>
        </w:rPr>
        <w:t>1</w:t>
      </w:r>
    </w:fldSimple>
  </w:p>
  <w:p w:rsidR="007419D2" w:rsidRDefault="00741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9D2" w:rsidRDefault="007419D2" w:rsidP="00785D8C">
      <w:pPr>
        <w:spacing w:after="0" w:line="240" w:lineRule="auto"/>
      </w:pPr>
      <w:r>
        <w:separator/>
      </w:r>
    </w:p>
  </w:footnote>
  <w:footnote w:type="continuationSeparator" w:id="0">
    <w:p w:rsidR="007419D2" w:rsidRDefault="007419D2" w:rsidP="00785D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44DD9"/>
    <w:multiLevelType w:val="hybridMultilevel"/>
    <w:tmpl w:val="9F5ADF8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6E5F"/>
    <w:rsid w:val="00026A7C"/>
    <w:rsid w:val="00032FE3"/>
    <w:rsid w:val="00053028"/>
    <w:rsid w:val="000A637E"/>
    <w:rsid w:val="001329DD"/>
    <w:rsid w:val="00150468"/>
    <w:rsid w:val="0015109F"/>
    <w:rsid w:val="00155FD2"/>
    <w:rsid w:val="00186C7D"/>
    <w:rsid w:val="001A0AC1"/>
    <w:rsid w:val="001F5203"/>
    <w:rsid w:val="001F7C2F"/>
    <w:rsid w:val="0025526B"/>
    <w:rsid w:val="00263895"/>
    <w:rsid w:val="002F2CD7"/>
    <w:rsid w:val="00382AD3"/>
    <w:rsid w:val="00385186"/>
    <w:rsid w:val="004A6E5F"/>
    <w:rsid w:val="004C37C5"/>
    <w:rsid w:val="00593E17"/>
    <w:rsid w:val="005C3910"/>
    <w:rsid w:val="00607DE7"/>
    <w:rsid w:val="006B460E"/>
    <w:rsid w:val="006D582C"/>
    <w:rsid w:val="006F49BC"/>
    <w:rsid w:val="007419D2"/>
    <w:rsid w:val="00757055"/>
    <w:rsid w:val="00785D8C"/>
    <w:rsid w:val="007D319E"/>
    <w:rsid w:val="00897367"/>
    <w:rsid w:val="008E530C"/>
    <w:rsid w:val="00950439"/>
    <w:rsid w:val="00950AB7"/>
    <w:rsid w:val="009C5C2F"/>
    <w:rsid w:val="009E2119"/>
    <w:rsid w:val="00A20AA1"/>
    <w:rsid w:val="00A53DBC"/>
    <w:rsid w:val="00AC1392"/>
    <w:rsid w:val="00B913EA"/>
    <w:rsid w:val="00BA5CE5"/>
    <w:rsid w:val="00BB793F"/>
    <w:rsid w:val="00BC0B42"/>
    <w:rsid w:val="00C63D75"/>
    <w:rsid w:val="00CD2F64"/>
    <w:rsid w:val="00DA04E9"/>
    <w:rsid w:val="00DE69DB"/>
    <w:rsid w:val="00E0618C"/>
    <w:rsid w:val="00E12DC5"/>
    <w:rsid w:val="00E466F0"/>
    <w:rsid w:val="00E86E1D"/>
    <w:rsid w:val="00EA59E8"/>
    <w:rsid w:val="00F10BD9"/>
    <w:rsid w:val="00F2425D"/>
    <w:rsid w:val="00F70B48"/>
    <w:rsid w:val="00FD63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5F"/>
    <w:pPr>
      <w:spacing w:after="200" w:line="276" w:lineRule="auto"/>
    </w:pPr>
    <w:rPr>
      <w:rFonts w:ascii="Calibri" w:hAnsi="Calibri"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4A6E5F"/>
    <w:pPr>
      <w:ind w:left="720"/>
    </w:pPr>
  </w:style>
  <w:style w:type="paragraph" w:styleId="BalloonText">
    <w:name w:val="Balloon Text"/>
    <w:basedOn w:val="Normal"/>
    <w:link w:val="BalloonTextChar"/>
    <w:uiPriority w:val="99"/>
    <w:semiHidden/>
    <w:rsid w:val="00132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329DD"/>
    <w:rPr>
      <w:rFonts w:ascii="Tahoma" w:hAnsi="Tahoma" w:cs="Tahoma"/>
      <w:sz w:val="16"/>
      <w:szCs w:val="16"/>
      <w:lang w:eastAsia="en-US"/>
    </w:rPr>
  </w:style>
  <w:style w:type="paragraph" w:styleId="Header">
    <w:name w:val="header"/>
    <w:basedOn w:val="Normal"/>
    <w:link w:val="HeaderChar"/>
    <w:uiPriority w:val="99"/>
    <w:rsid w:val="00785D8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85D8C"/>
    <w:rPr>
      <w:rFonts w:ascii="Calibri" w:hAnsi="Calibri" w:cs="Calibri"/>
      <w:sz w:val="22"/>
      <w:szCs w:val="22"/>
      <w:lang w:eastAsia="en-US"/>
    </w:rPr>
  </w:style>
  <w:style w:type="paragraph" w:styleId="Footer">
    <w:name w:val="footer"/>
    <w:basedOn w:val="Normal"/>
    <w:link w:val="FooterChar"/>
    <w:uiPriority w:val="99"/>
    <w:rsid w:val="00785D8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85D8C"/>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TotalTime>
  <Pages>5</Pages>
  <Words>1514</Words>
  <Characters>8634</Characters>
  <Application>Microsoft Office Outlook</Application>
  <DocSecurity>0</DocSecurity>
  <Lines>0</Lines>
  <Paragraphs>0</Paragraphs>
  <ScaleCrop>false</ScaleCrop>
  <Company>Teremok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shevchenko</dc:creator>
  <cp:keywords/>
  <dc:description/>
  <cp:lastModifiedBy>User</cp:lastModifiedBy>
  <cp:revision>12</cp:revision>
  <cp:lastPrinted>2014-03-19T14:02:00Z</cp:lastPrinted>
  <dcterms:created xsi:type="dcterms:W3CDTF">2014-03-19T08:19:00Z</dcterms:created>
  <dcterms:modified xsi:type="dcterms:W3CDTF">2015-03-20T12:05:00Z</dcterms:modified>
</cp:coreProperties>
</file>