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53" w:rsidRPr="00FA5072" w:rsidRDefault="00D56C53" w:rsidP="00D56C5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</w:pPr>
      <w:bookmarkStart w:id="0" w:name="_GoBack"/>
      <w:r w:rsidRPr="00365BBC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Проектирование образовательной предметно-пространственной развивающей среды для детей</w:t>
      </w: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  </w:t>
      </w:r>
      <w:r w:rsidRPr="00FA5072"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>5-6</w:t>
      </w: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 лет, </w:t>
      </w:r>
      <w:r w:rsidRPr="00365BBC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осваивающих примерную</w:t>
      </w:r>
      <w:r w:rsidRPr="00FA5072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образовательную программу </w:t>
      </w:r>
      <w:r w:rsidRPr="00FA5072"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>«Истоки»</w:t>
      </w:r>
      <w:r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>»</w:t>
      </w:r>
    </w:p>
    <w:p w:rsidR="00D56C53" w:rsidRPr="00365BBC" w:rsidRDefault="00D56C53" w:rsidP="00D56C53">
      <w:pPr>
        <w:spacing w:after="0"/>
        <w:jc w:val="both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bookmarkEnd w:id="0"/>
    <w:p w:rsidR="00D56C53" w:rsidRDefault="00D56C53" w:rsidP="00D56C53">
      <w:pPr>
        <w:rPr>
          <w:rFonts w:ascii="Times New Roman" w:hAnsi="Times New Roman" w:cs="Times New Roman"/>
          <w:b/>
          <w:sz w:val="32"/>
          <w:szCs w:val="32"/>
        </w:rPr>
      </w:pPr>
    </w:p>
    <w:p w:rsidR="00D56C53" w:rsidRPr="00F77A24" w:rsidRDefault="00D56C53" w:rsidP="00D56C53">
      <w:pPr>
        <w:rPr>
          <w:rFonts w:ascii="Times New Roman" w:hAnsi="Times New Roman" w:cs="Times New Roman"/>
          <w:b/>
          <w:sz w:val="32"/>
          <w:szCs w:val="32"/>
        </w:rPr>
      </w:pPr>
    </w:p>
    <w:p w:rsidR="00D56C53" w:rsidRPr="00365BBC" w:rsidRDefault="00D56C53" w:rsidP="00D56C53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2251"/>
        <w:gridCol w:w="3677"/>
        <w:gridCol w:w="5169"/>
      </w:tblGrid>
      <w:tr w:rsidR="00D56C53" w:rsidTr="00DB3CD7">
        <w:tc>
          <w:tcPr>
            <w:tcW w:w="3689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77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Центры, уголки, мастерские и др.</w:t>
            </w:r>
          </w:p>
        </w:tc>
        <w:tc>
          <w:tcPr>
            <w:tcW w:w="5169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38"/>
                <w:szCs w:val="38"/>
                <w:lang w:eastAsia="ru-RU"/>
              </w:rPr>
              <w:t xml:space="preserve"> </w:t>
            </w:r>
            <w:r w:rsidRPr="004840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развивающей среды для поддержки детской инициативы</w:t>
            </w:r>
          </w:p>
        </w:tc>
      </w:tr>
      <w:tr w:rsidR="00D56C53" w:rsidTr="00DB3CD7">
        <w:trPr>
          <w:trHeight w:val="2905"/>
        </w:trPr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0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0313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13A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0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речевого развития детей путем вовлечения детей в игровую деятельность (сюжетно-ролевые игры, театрализованные игры, дидактические, настольно-печатные игры).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диалогическому общению детей, через создание игровых ситуаций (сюжетно-ролевые игры, игры-драматизации).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картотеку речевых, подвижных, дидактических игр.</w:t>
            </w:r>
          </w:p>
        </w:tc>
      </w:tr>
      <w:tr w:rsidR="00D56C53" w:rsidTr="00DB3CD7">
        <w:trPr>
          <w:trHeight w:val="1555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необходимым оборудованием для театрализованных игр, способствовать развитию коммуникативных навыков у детей по развитию всех компонентов устной речи.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 группе условия для коммуникативной деятельности детей, для речевого развития детей.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содержание общения детей с взрослыми и сверстниками. Вовлекать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путем создания игровой ситуации.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дидактическими пособиями для проведения упражнений с целью формирования коммуникативной функции.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детей к рассказыванию по собственной инициати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или по предложению взрослого.</w:t>
            </w:r>
          </w:p>
        </w:tc>
      </w:tr>
      <w:tr w:rsidR="00D56C53" w:rsidTr="00DB3CD7">
        <w:trPr>
          <w:trHeight w:val="2629"/>
        </w:trPr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познавательно-</w:t>
            </w: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Разнообразные стро</w:t>
            </w:r>
            <w:proofErr w:type="gram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 тельные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практического экспериментирования поискового характера с новыми деталями конструктора с целью обнаружения самими детьми их свойств.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конструктивной деятельности детей. Путем вовлечения в игры-театрализации, что способствует речевому творчеству детей.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лексический запас детей путем создания практических заданий.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53" w:rsidTr="00DB3CD7">
        <w:trPr>
          <w:trHeight w:val="2867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3677" w:type="dxa"/>
          </w:tcPr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познавательно-исследовательской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игрушки и пособия (в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наглядные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для экспериментирования, 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динамические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познавательно-речевому развитию детей через расположение в группе оборудования для экспериментирования, игр для сенсорного развития, предметных картинок, карт, энциклопедий и т. д.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 группе ситуацию для познавательного интереса, путем обогащения предметно-развивающей среды. Способствовать активизации познавательной деятельности детей.</w:t>
            </w:r>
          </w:p>
        </w:tc>
      </w:tr>
      <w:tr w:rsidR="00D56C53" w:rsidTr="00DB3CD7">
        <w:trPr>
          <w:trHeight w:val="708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3677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трудовой деятельности детей. Способствовать речевому общению детей в процессе трудовой деятельности. Пополнять словарь детей новыми терминами и выражениями.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к организации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ходе совместной деятельности.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совершенствования у детей навыков самостоятельности и навыков общения.</w:t>
            </w:r>
          </w:p>
        </w:tc>
      </w:tr>
      <w:tr w:rsidR="00D56C53" w:rsidTr="00DB3CD7">
        <w:trPr>
          <w:trHeight w:val="2704"/>
        </w:trPr>
        <w:tc>
          <w:tcPr>
            <w:tcW w:w="3689" w:type="dxa"/>
            <w:vMerge w:val="restart"/>
            <w:tcBorders>
              <w:top w:val="nil"/>
            </w:tcBorders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677" w:type="dxa"/>
          </w:tcPr>
          <w:p w:rsidR="00D56C53" w:rsidRPr="00726F41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художественного творчества (рисование,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природные материалы.</w:t>
            </w:r>
          </w:p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необходимым оборудованием (коллекции народных игрушек, наборы художественных открыток, репродукции художественных произведений) для развития художественно-эстетических способностей у детей.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детей наглядным материалом для уточнения понимания названий предметов изобразительного искусства, для обогащения активного словаря детей.</w:t>
            </w:r>
          </w:p>
        </w:tc>
      </w:tr>
      <w:tr w:rsidR="00D56C53" w:rsidTr="00DB3CD7">
        <w:trPr>
          <w:trHeight w:val="3059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и оборудование. Игрушки и оборудование для театрализованной деятельности (все виды театрализованных игрушек), элементы костюмов и т.д.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детей дидактическим и игровым материалом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нструменты, предметные картинки, дидактические игры и т.д.) способствующих развития предпосылок ценностно-смыслового восприятия и понимания произведений искусства (словесного, музыкального); формированию элементарных представлений о видах искусства; восприятие музыки, фольклора; реализации самостоятельной творческой деятельности детей (музыкальной).</w:t>
            </w:r>
          </w:p>
        </w:tc>
      </w:tr>
      <w:tr w:rsidR="00D56C53" w:rsidTr="00DB3CD7">
        <w:trPr>
          <w:trHeight w:val="1699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детей дидактическим материалом (г</w:t>
            </w:r>
            <w:r w:rsidRPr="003A62A6">
              <w:rPr>
                <w:rFonts w:ascii="Times New Roman" w:hAnsi="Times New Roman" w:cs="Times New Roman"/>
                <w:sz w:val="24"/>
                <w:szCs w:val="24"/>
              </w:rPr>
              <w:t>имнастика для стимуляции деятельности речевых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развития речи в игровой деятельности. </w:t>
            </w:r>
            <w:r w:rsidRPr="003A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 обогащению словарного запаса детей через использование игр с речевым сопровождением. </w:t>
            </w:r>
          </w:p>
        </w:tc>
      </w:tr>
      <w:tr w:rsidR="00D56C53" w:rsidTr="00DB3CD7">
        <w:trPr>
          <w:trHeight w:val="676"/>
        </w:trPr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игрушки и пособия (в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наглядные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грушки и оборудование для экспериментирования, 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динамические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необходимое оборудование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игры, пособия, конструкторы, оборудование для экспериментирования) для развития внимания, памяти, мышления.</w:t>
            </w:r>
            <w:proofErr w:type="gramEnd"/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 группе развивающую предметную среду, стимулирующую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(разместить дидактические игры и игрушки, природный материал и др.), создавать ситуации для проведения самостоятельной игровой деятельности детей.</w:t>
            </w:r>
          </w:p>
        </w:tc>
      </w:tr>
      <w:tr w:rsidR="00D56C53" w:rsidTr="00DB3CD7">
        <w:trPr>
          <w:trHeight w:val="237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игрушки и пособия (в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наглядные пособия).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Конструкторы.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для экспериментирования, 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динамические игрушки.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необходимым оборудованием (дидактические игры математического содержания, экологического содержания и т.д.) способствующих познавательному развитию и коммуникативной деятельности детей.</w:t>
            </w:r>
          </w:p>
        </w:tc>
      </w:tr>
      <w:tr w:rsidR="00D56C53" w:rsidTr="00DB3CD7">
        <w:trPr>
          <w:trHeight w:val="162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игрушки и пособия (в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наглядные пособия).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Конструкторы.</w:t>
            </w:r>
          </w:p>
          <w:p w:rsidR="00D56C53" w:rsidRPr="006317E0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для экспериментирования, в </w:t>
            </w:r>
            <w:proofErr w:type="spellStart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. динамические игрушки.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E0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ИКТ: интерак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тивные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 группе развивающую предметную среду, стимулирующую исследовательскую активность (разместить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 и игрушки, природный материал, специальный материал для экспериментирования, предметы взрослого быта и др.), создавать ситуации для проведения самостоятельных опытов детей (внесение иллюстрация, атрибутов, художественной литературы, энциклопедий и т.д.). Поддерживать инициативу детей в исследовательской деятельности путем поощрения.</w:t>
            </w:r>
          </w:p>
        </w:tc>
      </w:tr>
      <w:tr w:rsidR="00D56C53" w:rsidTr="00DB3CD7">
        <w:trPr>
          <w:trHeight w:val="113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 реализовывать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замысел в развитии конструктивной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активизации познавательной деятельности детей путем вовлечения в конструктивные игры.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 конструирование по собственному 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замыслу (индивидуальному и коллективному) на основе самостоятельного экспериментирования; создавать условия для практического экспериментирования поискового характера с новыми деталями конструктора с целью обнаружения самими детьми их свойств.</w:t>
            </w:r>
          </w:p>
        </w:tc>
      </w:tr>
      <w:tr w:rsidR="00D56C53" w:rsidTr="00DB3CD7">
        <w:trPr>
          <w:trHeight w:val="15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способствующие изготовлению атрибутов для игр и дидактических игр путем привлечения детей к трудовой деятельности.</w:t>
            </w:r>
          </w:p>
        </w:tc>
      </w:tr>
      <w:tr w:rsidR="00D56C53" w:rsidTr="00DB3CD7">
        <w:trPr>
          <w:trHeight w:val="76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необходимую среду (разнообразные изобразительные материалы, материалы для нетрадиционной техники рисования). Способствовать самостоятельной декоративно-оформительской деятельности детей (изготовление атрибутов для кукольной комнаты, настольного театра).</w:t>
            </w:r>
          </w:p>
        </w:tc>
      </w:tr>
      <w:tr w:rsidR="00D56C53" w:rsidTr="00DB3CD7">
        <w:trPr>
          <w:trHeight w:val="839"/>
        </w:trPr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необходимое оборудование (музыкально-дидактические игры, музыкальные игрушки). Создавать условия и помогать организовать сюжетно-ролевую игру (художественно-эстетической направленности), вовлекая детей в игру, изготавливать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игры привлекая детей. </w:t>
            </w:r>
          </w:p>
        </w:tc>
      </w:tr>
      <w:tr w:rsidR="00D56C53" w:rsidTr="00DB3CD7">
        <w:trPr>
          <w:trHeight w:val="137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детей в стремлении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действовать путем нахождения общих интересов. Организовать совместную с детьми изобразительную деятельность (рисование, лепка, игры с музыкальными инструментами) помогая детям находить товарища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интересам. 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53" w:rsidTr="00DB3CD7">
        <w:trPr>
          <w:trHeight w:val="3225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художественно-эстетическому развитию детей через расположение в группе репродукций, картин, иллюстраций,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 и т.д.</w:t>
            </w:r>
          </w:p>
          <w:p w:rsidR="00D56C53" w:rsidRPr="00F75DA7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7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рисованию, создавая незаконченные рисунки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незаконченные фигуры, предметы быта и т.д.</w:t>
            </w:r>
            <w:r w:rsidRPr="00F75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A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возможности изобразительных материалов, расположив их в уголке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(трубочки, печати, губки, листья, пальчиковые краски).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53" w:rsidTr="00DB3CD7">
        <w:trPr>
          <w:trHeight w:val="348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детьми (совместно </w:t>
            </w:r>
            <w:proofErr w:type="gramStart"/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взрослыми) «книг» —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сочинен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ных детьми сказок, рассказов из личного опыта, песенок, проиллюстрированных детскими рисунками; комиксов;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и обновлять библиотеку новой литературой, для формирование у детей запаса литературных впечатлений.</w:t>
            </w:r>
          </w:p>
        </w:tc>
      </w:tr>
      <w:tr w:rsidR="00D56C53" w:rsidTr="00DB3CD7">
        <w:trPr>
          <w:trHeight w:val="126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 труд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DA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возможности изобразительных материалов, расположив их в уголке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(трубочки, печати, губки, листья, пальчиковые краски, ткань, нитки, подходящая литература и т.д.).</w:t>
            </w:r>
            <w:proofErr w:type="gramEnd"/>
          </w:p>
        </w:tc>
      </w:tr>
      <w:tr w:rsidR="00D56C53" w:rsidTr="00DB3CD7">
        <w:trPr>
          <w:trHeight w:val="15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самостоятельной творческой деятельности (конструктивно-модельной), снабжая детей разными видами конструктора. Побуждать детей играть в конструктивные игры, через создание игровой ситуации.</w:t>
            </w: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реализовывать собственный замысел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связь конструирования с другими видами детской деятельности — рисованием, игрой.</w:t>
            </w:r>
          </w:p>
        </w:tc>
      </w:tr>
      <w:tr w:rsidR="00D56C53" w:rsidTr="00DB3CD7">
        <w:trPr>
          <w:trHeight w:val="125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художественного творчества (рисование, лепка, 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. природные материалы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DA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возможности изобразительных материалов, расположив их в уголке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(трубочки, печати, губки, листья, пальчиковые краски, ткань, нитки, подходящая литература и т.д.).</w:t>
            </w:r>
            <w:proofErr w:type="gramEnd"/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рисованию, создавая незаконченные рисунки сказочных сюжетов, схем для конструирования.</w:t>
            </w:r>
          </w:p>
          <w:p w:rsidR="00D56C53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восприятия и созерцания красоты природы, живописи, предметов декоративно-прикладного искусства, путем размещения в группе книжных иллюстраций, журналов, картин,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грушек народного творчества и  детских рисунков.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экспериментирования с художественными материалами, инструментами, изобразительно-выразительными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редствами, самостоятельного ин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тегрирования разных видов художественного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 целью обогащения вырази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тельности образа.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самостоятельного выбора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иемов декорирования лепного об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раза (рельефные </w:t>
            </w:r>
            <w:proofErr w:type="spellStart"/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или процарапывание стекой, отпечатки, кистевая роспись по мотивам народного декоративно-приклад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искусства или по собствен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ному замыслу).</w:t>
            </w:r>
          </w:p>
        </w:tc>
      </w:tr>
      <w:tr w:rsidR="00D56C53" w:rsidTr="00DB3CD7">
        <w:trPr>
          <w:trHeight w:val="15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677" w:type="dxa"/>
          </w:tcPr>
          <w:p w:rsidR="00D56C53" w:rsidRPr="00A121D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узыкальные игрушки и оборудова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Игрушки и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для театрализованной дея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 детей свободно, выразительно двигаться под музыку, через создание условий по звучанию музыки, игре на муз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(металлофонах, маракасах,  колокольчиках, ложках и т.д.).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и творческие проявления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инструментальной импрови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зации (например, в озвучивании 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характеристик персонажей в игра</w:t>
            </w:r>
            <w:proofErr w:type="gramStart"/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драматизациях и пр.) и подборе мелодий по 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игры-драматизации со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гими и разнохарактерными персо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нажами, с использованием разнообразных видов музыкальной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в игре предметы-за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местители, воображаемые предме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ты, входить в образ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оставаться в нем до конца игры.</w:t>
            </w:r>
          </w:p>
        </w:tc>
      </w:tr>
      <w:tr w:rsidR="00D56C53" w:rsidTr="00DB3CD7">
        <w:trPr>
          <w:trHeight w:val="113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желание  детей двигаться  под музыку, через создание условий по звучанию музыки. Создавать условия для двигательной активности, с помощью музыкальных инструментов, применяя их во время утренней гимнастики.</w:t>
            </w:r>
          </w:p>
        </w:tc>
      </w:tr>
      <w:tr w:rsidR="00D56C53" w:rsidTr="00DB3CD7">
        <w:trPr>
          <w:trHeight w:val="901"/>
        </w:trPr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необходимое оборудование (картотека игр и упражнений для развития социально-коммуникативных навыков, художественная литература, атрибуты для сюжетно-ролевых игр и т.д.).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и способствовать организации сюжетно-ролевой игры, путем вовлечения детей в игру, создания проблемной ситуации, пополнения атрибутики, использование предметов-заместителей.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Поощря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инициативность игрового поведения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проявление собственной инди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дуальности в коллективных играх, 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народные игры с правилами, способствующие физическому, социальному,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этнокультурному развитию де</w:t>
            </w:r>
            <w:r w:rsidRPr="00AB727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C53" w:rsidTr="00DB3CD7">
        <w:trPr>
          <w:trHeight w:val="19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677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условия для познавательно-исследовательской деятельности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и оборудования для экспериментирования с водой, снегом, песком, специальные игрушки и оборудование для детского экспериментирования.</w:t>
            </w:r>
          </w:p>
          <w:p w:rsidR="00D56C53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исследовательскую </w:t>
            </w: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понимания ребенком признаков и свой</w:t>
            </w:r>
            <w:proofErr w:type="gramStart"/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C53" w:rsidRPr="003748B4" w:rsidRDefault="00D56C53" w:rsidP="00DB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B4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детей о предметах непосредственного окружения, их признаках и свойствах через создание ситуации для манипулирования,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риментирования. Наблюдение  за работой взрослых для обогащения представлений у детей о пользе труда.</w:t>
            </w:r>
          </w:p>
        </w:tc>
      </w:tr>
      <w:tr w:rsidR="00D56C53" w:rsidTr="00DB3CD7">
        <w:trPr>
          <w:trHeight w:val="14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труд.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7A2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 группе ситуацию для развития навыков самообслуживания путем размещения иллюстраций, художественной литературы, видеотеки по теме. Способствовать формированию представлений о труде взрослых, его роли в обществе и жизни каждого человека, через расположение в группе литературы, иллюстраций, журналов, картин, материалов взрослого быта и т.д.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элементарного бытового труда, путем организации дежурства детей,</w:t>
            </w:r>
            <w:r w:rsidRPr="00B4738D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к вещам, умения замечать малейший беспорядок и по собственной инициативе устранять его. 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присвоения детьми культурных норм поведения и общения, а также ценностей, принятых в обществе (пополнение библиотеки подходящей литературой, иллюстрациями; создание проблемных ситуаций).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коллективную трудовую деятельность 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значимого содержания. </w:t>
            </w:r>
          </w:p>
        </w:tc>
      </w:tr>
      <w:tr w:rsidR="00D56C53" w:rsidTr="00DB3CD7">
        <w:trPr>
          <w:trHeight w:val="225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познавательн</w:t>
            </w:r>
            <w:proofErr w:type="gramStart"/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7A2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разнообразным действиям с предметами, направленными на ознакомление с их качествами и свойствами (вкладывание и изымание,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разбирание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части, подбор по форме деталей конструктора.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совместной деятельности детей путем объединения общих интересов.</w:t>
            </w:r>
          </w:p>
          <w:p w:rsidR="00D56C53" w:rsidRPr="00B4738D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 xml:space="preserve"> для свободного и доступного пользования материалами;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38D">
              <w:rPr>
                <w:rFonts w:ascii="Times New Roman" w:hAnsi="Times New Roman" w:cs="Times New Roman"/>
                <w:sz w:val="24"/>
                <w:szCs w:val="24"/>
              </w:rPr>
              <w:t>аличие образцов различных поделок и конструкций.</w:t>
            </w:r>
          </w:p>
        </w:tc>
      </w:tr>
      <w:tr w:rsidR="00D56C53" w:rsidTr="00DB3CD7">
        <w:trPr>
          <w:trHeight w:val="237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A1AE7">
              <w:rPr>
                <w:rFonts w:ascii="Times New Roman" w:hAnsi="Times New Roman" w:cs="Times New Roman"/>
                <w:sz w:val="24"/>
                <w:szCs w:val="24"/>
              </w:rPr>
              <w:t>самостоятельной изобразительной деятельности детей,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AE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творческих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пособностей, активизацию детей.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детей игровым, дидактическим материалом для развития художественных способностей. Способствовать </w:t>
            </w: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 xml:space="preserve">обмену впечатлениями,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свободному и деловому общению детей путем объединения по интересам. Поддерживать детей в совместной художественной деятельности путем привлечения к работе в коллективе. </w:t>
            </w:r>
          </w:p>
        </w:tc>
      </w:tr>
      <w:tr w:rsidR="00D56C53" w:rsidTr="00DB3CD7">
        <w:trPr>
          <w:trHeight w:val="300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коммуникативных музыкальных игр путем создания положительного эмоционального настроя, пополнение картотеки музыкальных игр.</w:t>
            </w:r>
          </w:p>
        </w:tc>
      </w:tr>
      <w:tr w:rsidR="00D56C53" w:rsidTr="00DB3CD7">
        <w:trPr>
          <w:trHeight w:val="188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677" w:type="dxa"/>
          </w:tcPr>
          <w:p w:rsidR="00D56C53" w:rsidRPr="00F77A24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необходимое оборудование (атрибуты для подвижных игр, спортивный инвентарь) для развития двигательной активности детей. Побуждать детей играть в подвижные игры, через создание игровой ситуации. 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двигательный опыт детей, создавая в группе обстановку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 детей.</w:t>
            </w: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 к ЗОЖ,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4BDF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C53" w:rsidTr="00DB3CD7">
        <w:tc>
          <w:tcPr>
            <w:tcW w:w="3689" w:type="dxa"/>
            <w:vMerge w:val="restart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подбор необходимого физкультурно-игрового оборудования. Учитывая основные виды движений, обеспечить необходимое оборудование (атрибуты для подвижных игр, развивающие игры, иллюстрации, литература и т.д.). Создавать условия формирования интереса к занятиям физкультурой и спортом.</w:t>
            </w:r>
          </w:p>
        </w:tc>
      </w:tr>
      <w:tr w:rsidR="00D56C53" w:rsidTr="00DB3CD7">
        <w:trPr>
          <w:trHeight w:val="163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изобразительной деятельности, путем создания альбомов с иллюстрациями о видах спорта.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Помогать детям реализовывать</w:t>
            </w:r>
            <w:proofErr w:type="gramEnd"/>
            <w:r w:rsidRPr="004B3B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замысел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  деятельности.</w:t>
            </w:r>
          </w:p>
        </w:tc>
      </w:tr>
      <w:tr w:rsidR="00D56C53" w:rsidTr="00DB3CD7">
        <w:trPr>
          <w:trHeight w:val="162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творческих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двигательный опыт детей, создавая в группе ситуацию использования музыкальных инструментов, игрушек, аудиотеки, путем использования их во время утренней гимнастики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C53" w:rsidTr="00DB3CD7">
        <w:trPr>
          <w:trHeight w:val="101"/>
        </w:trPr>
        <w:tc>
          <w:tcPr>
            <w:tcW w:w="3689" w:type="dxa"/>
            <w:vMerge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56C53" w:rsidRDefault="00D56C53" w:rsidP="00D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677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4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детей в стремлении использовать атрибуты для подвижных игр, путем вовлечения детей в игру. Создавать условия и помогать организовывать подвижные игры, путем совместного изготовления атрибутики.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двигательный опыт детей, создавая в группе обстановку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способствующую двигательной активности детей.</w:t>
            </w:r>
            <w:r w:rsidRPr="006B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B469B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освоения элементов спортивных игр: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городки, бадминтон, футбол, хоккей, баскетбол.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как важное </w:t>
            </w:r>
            <w:r w:rsidRPr="0082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повышения двигательной активности, активизации имеющегося опыта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формирования двигательных качеств детей.</w:t>
            </w:r>
          </w:p>
          <w:p w:rsidR="00D56C53" w:rsidRDefault="00D56C53" w:rsidP="00DB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удовлетворения потребности детей в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>сти и активности.</w:t>
            </w:r>
          </w:p>
        </w:tc>
      </w:tr>
    </w:tbl>
    <w:p w:rsidR="00D56C53" w:rsidRDefault="00D56C53" w:rsidP="00D5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53" w:rsidRPr="00BD72BB" w:rsidRDefault="00D56C53" w:rsidP="00D56C53">
      <w:pPr>
        <w:rPr>
          <w:rFonts w:ascii="Times New Roman" w:hAnsi="Times New Roman" w:cs="Times New Roman"/>
          <w:sz w:val="24"/>
          <w:szCs w:val="24"/>
        </w:rPr>
      </w:pPr>
    </w:p>
    <w:p w:rsidR="00BA4A40" w:rsidRDefault="00BA4A40"/>
    <w:sectPr w:rsidR="00BA4A40" w:rsidSect="00D56C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5"/>
    <w:rsid w:val="006E59D5"/>
    <w:rsid w:val="00BA4A40"/>
    <w:rsid w:val="00D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2015-03-21T19:07:00Z</dcterms:created>
  <dcterms:modified xsi:type="dcterms:W3CDTF">2015-03-21T19:07:00Z</dcterms:modified>
</cp:coreProperties>
</file>