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399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F42456" w:rsidRDefault="00F42456"/>
        <w:p w:rsidR="00F42456" w:rsidRDefault="004E0420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FDAD3D28151E4981827AB01A875714B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42456" w:rsidRDefault="00D77D46">
                              <w:pPr>
                                <w:pStyle w:val="a8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Консультация для родителей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3F888234C452461E971D7EC5428C7A2F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42456" w:rsidRDefault="00F42456">
                              <w:pPr>
                                <w:pStyle w:val="a8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Социально-личностное развитие </w:t>
                              </w:r>
                              <w:r w:rsidR="00D77D46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детей младшего возраста</w:t>
                              </w:r>
                            </w:p>
                          </w:sdtContent>
                        </w:sdt>
                        <w:p w:rsidR="00F42456" w:rsidRDefault="00F42456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alias w:val="Аннотация"/>
                            <w:id w:val="16962290"/>
                            <w:placeholder>
                              <w:docPart w:val="9F34BBCD514143C999EABA22C148DEA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F42456" w:rsidRDefault="00F42456" w:rsidP="00F42456">
                              <w:pPr>
                                <w:pStyle w:val="a8"/>
                                <w:rPr>
                                  <w:color w:val="FFFFFF" w:themeColor="background1"/>
                                </w:rPr>
                              </w:pP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настоящее время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адачи социально-личностного раз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вития детей решаются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ошкольной педагогикой через осо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знание взаимосвязи их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сихических особенностей с воспи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танием и обучением.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Среди показателей социально-личностного развития дошкольников исследов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атели отмечают адекватные спосо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бы общения с близк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ими взрослыми, социальную компе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тентность, или социальную зрелость, в единстве её мотивационного, когнитивного и поведенческого компонентов, ориентировку в окр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ужающем предметном мире, в пред</w:t>
                              </w:r>
                              <w:r w:rsidRPr="00F424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ставлениях о самом себе, о событиях собственной жизни и о своей деятельности, а также о явлениях общественной жизни.</w:t>
                              </w:r>
                            </w:p>
                          </w:sdtContent>
                        </w:sdt>
                        <w:p w:rsidR="00F42456" w:rsidRDefault="00F42456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9918F8F267AE46718069910E4FC42C56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3-22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42456" w:rsidRDefault="00F42456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AC260BA453304721B2439E864AB00FA7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F42456" w:rsidRDefault="00F42456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Воспитатель: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Ветчининова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О. А.</w:t>
                              </w:r>
                            </w:p>
                          </w:sdtContent>
                        </w:sdt>
                        <w:p w:rsidR="00F42456" w:rsidRDefault="00F42456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42456" w:rsidRDefault="00F42456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задачи социально-личностного раз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детей решаются дошкольной педагогикой через осо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взаимосвязи их психических особенностей с воспи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танием и обучением.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показателей социально-личностного развития дошкольников исследователи отмечают адекватные спосо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общения с близкими взрослыми, социальную компе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тентность, или социальную зрелость, в единстве её мотивационного, когнитивного и поведенческого компонентов, ориентировку в окружающем предметном мире, в пред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ставлениях о самом себе, о событиях собственной жизни и о своей деятельности, а также о явлениях общественной жизни. 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ребёнка третьего года жизни со свер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строится на интересе друг к другу,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рядом. Так формируется «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поведение», то есть уме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делиться с кем-то, проявлять элементарную заботу о других.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протекает в игре, в том числе сюжетной.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(с 2 до 3 лет) малыш начинает осознавать, что имеет индивидуальное имя, которое слы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шит, узнаёт, ласковые варианты которого знает. Ребёнок выделяет себя как персону.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вопросы половой идентифи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и социализации ребёнка, которые включаются в структуру образа «Я» и реализуются не только в общении с семьёй, но и со сверстниками.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малыша положительного отноше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себе воспитатели должны создавать такие условия, чтобы он чувствовал свою значимость для окружающих, их любовь и был уверен в том, что всегда получит поддерж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помощь с их стороны. Такое позитивное отношение укрепляет доверие ребёнка к миру взрослых и обеспечива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возможность активно и эффективно его осваивать.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этой целью воспитатель может чаще создавать такие ситуации, где центром внимания является каждый его под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опечный. В групповом помещении желательно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фотографии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так, чтобы любой малыш мог увидеть и узнать себя на фотографии, показать её другим детям и взрослым.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оформить альбом, в котором собраны семей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фотографии, групповые снимки. Хорошо выставлять рисунки, поделки каждого ребёнка, показывать их роди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телям, сотрудникам, сверстникам «автора», хвалить в его присутствии. Целесообразно отмечать дни рождения ребя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тишек всей группой, готовить и дарить подарки именин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проявлять интерес к чувствам ребенка и пред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почтениям, разговаривать с ним о родителях, о событиях в его жизни, любимых играх, игрушках. Педагоги и роди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должны чутко реагировать на все переживания малы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ша, радоваться вместе с ним, сочувствовать при огорчении, помогать понять причину того или иного переживания, выразив её словами.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надлежит способствовать развитию у ребён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представления о его внешнем облике. Нужно обращать внимание на цвет глаз, волос, одежду, подчеркивать его до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стоинства. Это стоит делать как в непосредственном обще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нии, так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разглядывая вместе с ним отражение в зеркале, где можно рассмотреть детали, обычно невидимые малы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шу, например бантик на спине, рисунок на заднем кармаш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т. п.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происходит дифференциация представлений ребёнка о своих возможностях, способно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стях и действиях, уточняется отношение его к себе. Эти из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менения наглядно проявляются в поведении малыша.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обычно имеют отчетливое представление о себе как о мальчике или девочке, поэтому уже в раннем возрасте следует уделять внимание формированию у ребёнка поло-ролевой идентификации: указывать на особенности при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 и одежды мальчиков и девочек, предлагать в играх 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девочкам быть мамой, тетей, няней, мальчикам — папой, дядей, шофёром и т. д. В групповом помещении и на участ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должны быть игрушки как для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девочек, так и для маль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чиков. Это не значит, что девочки могут играть только с ку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клами, а мальчики с машинкам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Каждый вправе играть с теми 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грушками, которые ему нравятся, но ассортимент надо подобрать таким образом, чтобы стимулировать игры, способствующие </w:t>
      </w:r>
      <w:proofErr w:type="spell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 достижением данного возрастного пе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риода является развитие социальных навыков. Они фор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мируются в ходе ежедневных процедур, которые занимают большую часть времени, проводимого малышом в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полного дня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навыки не должны рассматри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как простое обеспечение физиологических нужд ре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бёнка. Все процедуры то, как они проводятся, составляют важную часть педагогического процесса.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моменты открывается возможность индивиду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общения воспитателя (родителя) с малышом, по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побыть с ним один на один, поговорить. Их нужно ис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для установления доверительных отношений, укрепления эмоциональной связи между ребёнком и взрос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лым. В ходе ежедневных процедур, беседуя с малышом, взрослый называет предметы и действия, что-то объяс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няет, спрашивает, отвечает на вопросы, читает стихи — всё это способствует познавательно-речевому развитию ре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умывания, одевания, приёма пищи он обу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различным действиям: брать мыло и намыливать руки, открывать кран, надевать колготки, застёгивать и расстёгивать застёжки на одежде, обуви. Постепенно дети учатся самостоятельно умываться, одеваться и т. п. Уча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ствуя вместе с воспитателями и родителями в повседнев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делах, следуя примеру взрослых, они приобретают 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навыки.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к чему должны стремиться воспитатели (и ро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дители), проводя ежедневные процедуры, это создавать доброжелательную атмосферу 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сотрудничества. Приучая детей к самостоятельности, необходимо учитывать инди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видуальные особенности каждого: не торопить медлитель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ного, не предлагать непосильные для малыша действия, не выполнять за него то, что он может сделать сам, называть ребёнка только по имени.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детей в ДОУ и уход из него — очень важные мо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ребёнка и его родителей. Утром малышам бывает трудно переключаться на другую обстановку, разлучать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мамой. Вечером некоторые ребята, увлечённые игрой, не хотят уходить домой, расставаться с воспитателем, дру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зьями или игрушкой. Взрослым предстоит сглаживать эти моменты, делать их приятными для малыша.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при встрече ежедневно проявляет индивидуальное внимание к каждой семье, ласково при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ветствует ребёнка, ободряет его, это помогает снять напря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жённость ситуации, делает её менее тревожной.</w:t>
      </w:r>
    </w:p>
    <w:p w:rsidR="000169AB" w:rsidRPr="000169AB" w:rsidRDefault="000169AB" w:rsidP="00016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полагается при встрече об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меняться информацией о том, как малыш спал, ел, в каком пребывал настроении. Это позволит взрослым учесть 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ребёнка, соответствующим образом изменить рас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порядок дня. Например, он не хочет расставаться с игруш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с которой играл в то время, когда за ним пришли, отказывается прекращать игру, игнорируя маму. Воспита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может предложить ей поиграть вместе с сыном, взять игрушку с собой. Если выяснится, что малыш плохо ел в яслях, родители покормят его ужином пораньше.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прощаясь с ребёнком, воспитатель готовит его к завтрашней встрече: «До свидания, Ниночка! Завтра при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дёшь опять, будем играть снова. До завтра!»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Раздевание и одевание детей занимают много времени в течение дня. Эти процедуры целесообразно использовать для того, чтобы приучить ребёнка к самостоятельным дей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ствиям. Надо предоставить ему возможность упражняться в последовательности операций. Ребёнок может наблюдать за тем, как другие дети одеваются сами, попытаться под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ражать им. Имитируя действия сверстников, поступая по показу воспитателя или следуя его 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простым инструкциям, малыш учится снимать и надевать одежду, расстёгивать и застёгивать застёжки. Родителям надо позаботиться с том, чтобы одежда и обувь были с удобными застёжками (на молнии, на липучках), ярких цветов, с запоминающимся рисунком или обладали отличительными признаками, с которыми нужно познакомить ребёнка.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малышу одеваться и раздеваться, воспитатели (и родители) должны быть спокойными и терпеливыми, не ругать, не подгонять ребёнка, не совершать резких и гру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бых действий. Всё должно сопровождаться ласковой речью, с называнием предметов одежды, рассказом, что и для чего в данный момент взрослый и ребёнок делают: «Сейчас мы возьмём носочки и наденем их, чтобы ножки не замёрзли, потом наденем сапожки. Вот так, Сашенька, молодец!»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ребёнку попробовать самому выполнить то или иное действие, нужно подбодрить его и вселить уве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ренность в успехе и помощи взрослого: «Катенька, ты сама надела одну рукавичку. Попробуй теперь так же надеть вторую. Что, пальчик застрял? Не беда, я тебе чуть-чуть помогу, и всё получится. Вот ты и научилась надевать рукавички. Теперь ручки не замёрзнут на морозе. Ты моло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дец!»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привлекают внимание детей к их внешнему виду, деликатно напоминают, как пользоваться носовым платком, устранять непорядок в одежде, причёске: «Ва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лечка, давай завяжем тебе бантик, сделаем красивую при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чёску». Помогая ребёнку заправить рубашку, причесаться, высморкаться, можно подвести его к зеркалу и вместе по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любоваться аккуратным видом, похвалить его: «Вот моло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дец, Петенька, теперь у тебя всё в порядке».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одобряет опрятный внешний вид детей, побуждает их порадоваться чистой одежде, аккуратной причёске. Не стоит стыдить ребёнка, привлекать внимание других детей к непорядку в его внешнем виде. Постепен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дети начинают замечать испачканную одежду и обувь, грязные руки и сами обращаются к взрослому с просьбой о помощи.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успешно разнообразные социальные навыки формируются у детей третьего года жизни в процессе 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трудничества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когда они наблюдают за их деятельностью и включаются в неё.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малышей на свои дей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рассказывает, что и для чего он делает, предлагает помочь ему накрыть на стол, принести и разложить ложки, салфетки, развесить полотенца.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или занятия педагог побуждает своих подопечных вместе с ним положить игрушки на ме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сто. Нужно объяснить им, что любую игрушку легко найти, если она всегда находится в «своём домике». Воспитатель предлагает малышам помыть игрушки, искупать кукол, постирать их платьица или брючки.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вешать одежду, ставить обувь, класть на ме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 шапку, шарф и варежки в своём шкафчике. Чтобы легко отыскать его, на дверцу обычно прикрепляют предметную картинку. Пусть ребёнок выберет её сам. Раздевая и одевая ребятишек, педагоги также побуждают их помогать: пока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зать, где лежит шапочка, куда поставить сапожки, как по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на место варежки.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этикета дети легче усваивают, если взрослые в семье и в детском саду служат примером для подража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учатся быть вежливыми, следуя правилам: здороваться при встрече и прощаться при расставании; бла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годарить за помощь, за подарок; пользоваться салфеткой и носовым платком; желать приятного аппетита и спокойной ночи; извиняться, если нечаянно причинил кому-то не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приятность; спрашивать разрешения, если хочется присо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единиться к игре других детей или взять чью-то игрушку, не перебивать старших.</w:t>
      </w:r>
      <w:proofErr w:type="gramEnd"/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взрослый желает ребёнку приятного аппе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тита, учит говорить «спасибо» после еды. Во время приёма пищи педагог негромко беседует с детьми: рассказывает, что они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первое и на второе, спрашивает, вкус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ли компот, хвалит малышей.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ежедневных процедур дети часто капризничают, выражают недовольство, вступают в кон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фликты </w:t>
      </w:r>
      <w:proofErr w:type="gramStart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Ребёнок может отказываться от приёма пищи или какого-то её вида, не хочет садиться за стол, во время еды не желает пользоваться ложкой, чашкой ит. п.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не любят переодеваться, плачут, сопротив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ляются, привередничают. Случается, что малыш ни за что не ложится в кроватку или долго не засыпает, зовёт маму, плачет. Многие дети не умеют проситься в туалет, отказы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садиться на горшок, терпеть не могут умываться, причёсываться.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истинные причины сопротивления, вос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питателю важно представить чувства и переживания ре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 в данной ситуации. Отказ от выполнения режимных процедур чаще всего связан с возникшими или закрепив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шимися негативными ощущениями (холодный горшок, неловкая поза, попадание мыла в глаза, непривычно твёр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пища, неудобная одежда и пр.).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могут быть вызваны неделикатным обра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щением взрослого (резкие, поспешные движения, громкий и раздражённый голос воспитателя, подавление стремле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самостоятельности, прерывание интересных заня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тий). В таких случаях плач, капризы выступают сигналом о дискомфорте, эмоциональном неблагополучии, которое испытывает малыш, а не являются лишь признаком недис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циплинированности.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взаимодействие помога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избежать принудительных способов проведения режим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процедур, которые могут привести к стойким негатив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последствиям. Рекомендуется использовать ласковые уговоры, объяснения, подходящие к ситуации, песенки, стихи, рассказы, обыгрывание процедуры, поощрение са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мостоятельности ребёнка, следование за темпом его дей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ствий.</w:t>
      </w:r>
    </w:p>
    <w:p w:rsidR="000169AB" w:rsidRPr="000169AB" w:rsidRDefault="000169AB" w:rsidP="00016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личностно-ориентированного взаимодей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 требуют от взрослого особых усилий, терпения и творческого подхода, зато позволяют маленькому человеку испытывать положительные эмоции, порождают </w:t>
      </w:r>
      <w:r w:rsidRPr="0001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уверенности, доверия к взрослому, способствуют развитию самостоятельности малыша.</w:t>
      </w:r>
    </w:p>
    <w:p w:rsidR="00136C10" w:rsidRPr="000169AB" w:rsidRDefault="00A25F51" w:rsidP="00016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C10" w:rsidRPr="000169AB" w:rsidSect="00F4245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51" w:rsidRDefault="00A25F51" w:rsidP="000169AB">
      <w:pPr>
        <w:spacing w:after="0" w:line="240" w:lineRule="auto"/>
      </w:pPr>
      <w:r>
        <w:separator/>
      </w:r>
    </w:p>
  </w:endnote>
  <w:endnote w:type="continuationSeparator" w:id="0">
    <w:p w:rsidR="00A25F51" w:rsidRDefault="00A25F51" w:rsidP="0001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360"/>
      <w:docPartObj>
        <w:docPartGallery w:val="Page Numbers (Bottom of Page)"/>
        <w:docPartUnique/>
      </w:docPartObj>
    </w:sdtPr>
    <w:sdtContent>
      <w:p w:rsidR="000169AB" w:rsidRDefault="004E0420">
        <w:pPr>
          <w:pStyle w:val="a6"/>
          <w:jc w:val="right"/>
        </w:pPr>
        <w:fldSimple w:instr=" PAGE   \* MERGEFORMAT ">
          <w:r w:rsidR="00D77D46">
            <w:rPr>
              <w:noProof/>
            </w:rPr>
            <w:t>3</w:t>
          </w:r>
        </w:fldSimple>
      </w:p>
    </w:sdtContent>
  </w:sdt>
  <w:p w:rsidR="000169AB" w:rsidRDefault="000169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51" w:rsidRDefault="00A25F51" w:rsidP="000169AB">
      <w:pPr>
        <w:spacing w:after="0" w:line="240" w:lineRule="auto"/>
      </w:pPr>
      <w:r>
        <w:separator/>
      </w:r>
    </w:p>
  </w:footnote>
  <w:footnote w:type="continuationSeparator" w:id="0">
    <w:p w:rsidR="00A25F51" w:rsidRDefault="00A25F51" w:rsidP="0001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9AB"/>
    <w:rsid w:val="000169AB"/>
    <w:rsid w:val="00313E06"/>
    <w:rsid w:val="004E0420"/>
    <w:rsid w:val="006C3672"/>
    <w:rsid w:val="00706512"/>
    <w:rsid w:val="00A25F51"/>
    <w:rsid w:val="00BF5940"/>
    <w:rsid w:val="00C9216D"/>
    <w:rsid w:val="00D77D46"/>
    <w:rsid w:val="00E02B09"/>
    <w:rsid w:val="00F4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9AB"/>
  </w:style>
  <w:style w:type="paragraph" w:styleId="a6">
    <w:name w:val="footer"/>
    <w:basedOn w:val="a"/>
    <w:link w:val="a7"/>
    <w:uiPriority w:val="99"/>
    <w:unhideWhenUsed/>
    <w:rsid w:val="0001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9AB"/>
  </w:style>
  <w:style w:type="paragraph" w:styleId="a8">
    <w:name w:val="No Spacing"/>
    <w:link w:val="a9"/>
    <w:uiPriority w:val="1"/>
    <w:qFormat/>
    <w:rsid w:val="00F4245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4245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F4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AD3D28151E4981827AB01A8757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144BC-7F57-4162-AD53-D0A1D98C19AF}"/>
      </w:docPartPr>
      <w:docPartBody>
        <w:p w:rsidR="001117E5" w:rsidRDefault="008F07A1" w:rsidP="008F07A1">
          <w:pPr>
            <w:pStyle w:val="FDAD3D28151E4981827AB01A875714B1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F888234C452461E971D7EC5428C7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B92A8-FBF3-4A5B-9E3D-9125E1573376}"/>
      </w:docPartPr>
      <w:docPartBody>
        <w:p w:rsidR="001117E5" w:rsidRDefault="008F07A1" w:rsidP="008F07A1">
          <w:pPr>
            <w:pStyle w:val="3F888234C452461E971D7EC5428C7A2F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9F34BBCD514143C999EABA22C148D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663D9-CD99-4613-9CFD-FD01256C9848}"/>
      </w:docPartPr>
      <w:docPartBody>
        <w:p w:rsidR="001117E5" w:rsidRDefault="008F07A1" w:rsidP="008F07A1">
          <w:pPr>
            <w:pStyle w:val="9F34BBCD514143C999EABA22C148DEAE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07A1"/>
    <w:rsid w:val="001117E5"/>
    <w:rsid w:val="008F07A1"/>
    <w:rsid w:val="00D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AD3D28151E4981827AB01A875714B1">
    <w:name w:val="FDAD3D28151E4981827AB01A875714B1"/>
    <w:rsid w:val="008F07A1"/>
  </w:style>
  <w:style w:type="paragraph" w:customStyle="1" w:styleId="3F888234C452461E971D7EC5428C7A2F">
    <w:name w:val="3F888234C452461E971D7EC5428C7A2F"/>
    <w:rsid w:val="008F07A1"/>
  </w:style>
  <w:style w:type="paragraph" w:customStyle="1" w:styleId="9F34BBCD514143C999EABA22C148DEAE">
    <w:name w:val="9F34BBCD514143C999EABA22C148DEAE"/>
    <w:rsid w:val="008F07A1"/>
  </w:style>
  <w:style w:type="paragraph" w:customStyle="1" w:styleId="9918F8F267AE46718069910E4FC42C56">
    <w:name w:val="9918F8F267AE46718069910E4FC42C56"/>
    <w:rsid w:val="008F07A1"/>
  </w:style>
  <w:style w:type="paragraph" w:customStyle="1" w:styleId="AC260BA453304721B2439E864AB00FA7">
    <w:name w:val="AC260BA453304721B2439E864AB00FA7"/>
    <w:rsid w:val="008F07A1"/>
  </w:style>
  <w:style w:type="paragraph" w:customStyle="1" w:styleId="9BF738C36DE24BA09BAB9A7E80725283">
    <w:name w:val="9BF738C36DE24BA09BAB9A7E80725283"/>
    <w:rsid w:val="008F07A1"/>
  </w:style>
  <w:style w:type="paragraph" w:customStyle="1" w:styleId="DE328352ECAE4B338933DF0AEF15739A">
    <w:name w:val="DE328352ECAE4B338933DF0AEF15739A"/>
    <w:rsid w:val="008F07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2015-03-22T00:00:00</PublishDate>
  <Abstract>В настоящее время задачи социально-личностного развития детей решаются дошкольной педагогикой через осознание взаимосвязи их психических особенностей с воспитанием и обучением. Среди показателей социально-личностного развития дошкольников исследователи отмечают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компонентов, ориентировку в окружающем предметном мире, в представлениях о самом себе, о событиях собственной жизни и о своей деятельности, а также о явлениях общественной жизни.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53241-83F7-479D-891F-1DD6D6E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1947</Words>
  <Characters>11099</Characters>
  <Application>Microsoft Office Word</Application>
  <DocSecurity>0</DocSecurity>
  <Lines>92</Lines>
  <Paragraphs>26</Paragraphs>
  <ScaleCrop>false</ScaleCrop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Социально-личностное развитие детей младшего возраста</dc:subject>
  <dc:creator>Воспитатель: Ветчининова О. А.</dc:creator>
  <cp:keywords/>
  <dc:description/>
  <cp:lastModifiedBy>Admin</cp:lastModifiedBy>
  <cp:revision>6</cp:revision>
  <dcterms:created xsi:type="dcterms:W3CDTF">2015-03-19T05:30:00Z</dcterms:created>
  <dcterms:modified xsi:type="dcterms:W3CDTF">2015-03-22T12:15:00Z</dcterms:modified>
</cp:coreProperties>
</file>