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B42DE" w:rsidRPr="004C196B" w:rsidRDefault="004B42DE" w:rsidP="004B42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0"/>
          <w:szCs w:val="40"/>
        </w:rPr>
      </w:pPr>
      <w:r w:rsidRPr="004C196B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0"/>
          <w:szCs w:val="40"/>
        </w:rPr>
        <w:t>Памятка родителям будущих первоклассников</w:t>
      </w:r>
    </w:p>
    <w:p w:rsidR="004B42DE" w:rsidRDefault="004B42DE" w:rsidP="004B42DE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4B42DE" w:rsidRPr="004B42DE" w:rsidRDefault="004B42DE" w:rsidP="004B42D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Поощряйте инициативу ребенка.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Эмоциональный настрой ребенка должен быть положительным.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Не ругайте за ошибки, не насмехайтесь.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Не забывайте хвалить.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Форма оценки (то есть указание на недостатки) должна быть в мягкой форме: «Ты действительно очень хорошо де</w:t>
      </w:r>
      <w:r w:rsidR="004C196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йствовал, но пока получилось </w:t>
      </w:r>
      <w:proofErr w:type="spellStart"/>
      <w:r w:rsidR="004C196B">
        <w:rPr>
          <w:rFonts w:ascii="Times New Roman" w:eastAsia="Times New Roman" w:hAnsi="Times New Roman" w:cs="Times New Roman"/>
          <w:color w:val="333333"/>
          <w:sz w:val="36"/>
          <w:szCs w:val="36"/>
        </w:rPr>
        <w:t>не</w:t>
      </w: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совсем</w:t>
      </w:r>
      <w:proofErr w:type="spellEnd"/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правильно».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Необходима общая положительная оценка.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Подробно вместе разбирайте ошибки.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Обучение дошкольников следует проводить в игровой форме.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Избегайте принуждения, которое сопровождается личными оскорблениями, например: «</w:t>
      </w:r>
      <w:proofErr w:type="gramStart"/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Садись</w:t>
      </w:r>
      <w:proofErr w:type="gramEnd"/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занимайся, балбес». Это порождает неуверенность в себе и приводит к личным неудачам.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Не старайтесь «натаскать» ребенка на выполнение отдельных заданий, не забегайте вперед и не начинайте проходить школьную программу.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Учите ребенка думать, рассуждать, приучайте к пониманию, что достигнуть определенных результатов можно только затратив усилия.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Закаляйте ребенка, укрепляйте его здоровье.</w:t>
      </w:r>
    </w:p>
    <w:p w:rsidR="004B42DE" w:rsidRPr="004B42DE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Перед школой обязательно проконсультируйтесь с врачами- специалистами, педагогами, логопедом, психологом.</w:t>
      </w:r>
    </w:p>
    <w:p w:rsidR="004B42DE" w:rsidRPr="004C196B" w:rsidRDefault="004B42DE" w:rsidP="004B42D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4B42DE">
        <w:rPr>
          <w:rFonts w:ascii="Times New Roman" w:eastAsia="Times New Roman" w:hAnsi="Times New Roman" w:cs="Times New Roman"/>
          <w:color w:val="333333"/>
          <w:sz w:val="36"/>
          <w:szCs w:val="36"/>
        </w:rPr>
        <w:t>Не перегружайте ребенка! Не требуйте невыполнимого! Утраченное здоровье ребенка вам никто не вернет.</w:t>
      </w:r>
      <w:r w:rsidRPr="004C196B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</w:p>
    <w:p w:rsidR="00FF35CD" w:rsidRPr="004B42DE" w:rsidRDefault="00FF35CD">
      <w:pPr>
        <w:rPr>
          <w:rFonts w:ascii="Times New Roman" w:hAnsi="Times New Roman" w:cs="Times New Roman"/>
          <w:sz w:val="36"/>
          <w:szCs w:val="36"/>
        </w:rPr>
      </w:pPr>
    </w:p>
    <w:sectPr w:rsidR="00FF35CD" w:rsidRPr="004B42DE" w:rsidSect="004C196B">
      <w:pgSz w:w="11906" w:h="16838"/>
      <w:pgMar w:top="1134" w:right="850" w:bottom="1134" w:left="1701" w:header="708" w:footer="708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00E0"/>
    <w:multiLevelType w:val="multilevel"/>
    <w:tmpl w:val="2054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B42DE"/>
    <w:rsid w:val="004B42DE"/>
    <w:rsid w:val="004C196B"/>
    <w:rsid w:val="00B151B3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42DE"/>
    <w:rPr>
      <w:b/>
      <w:bCs/>
    </w:rPr>
  </w:style>
  <w:style w:type="paragraph" w:styleId="a4">
    <w:name w:val="Normal (Web)"/>
    <w:basedOn w:val="a"/>
    <w:uiPriority w:val="99"/>
    <w:semiHidden/>
    <w:unhideWhenUsed/>
    <w:rsid w:val="004B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>BEST XP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2014-09-15T12:48:00Z</cp:lastPrinted>
  <dcterms:created xsi:type="dcterms:W3CDTF">2014-09-15T12:46:00Z</dcterms:created>
  <dcterms:modified xsi:type="dcterms:W3CDTF">2015-03-22T14:06:00Z</dcterms:modified>
</cp:coreProperties>
</file>