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A1" w:rsidRDefault="008015A1" w:rsidP="00C8751F">
      <w:pPr>
        <w:jc w:val="center"/>
        <w:rPr>
          <w:rFonts w:ascii="Times New Roman" w:hAnsi="Times New Roman" w:cs="Times New Roman"/>
          <w:b/>
          <w:sz w:val="28"/>
          <w:szCs w:val="28"/>
        </w:rPr>
      </w:pPr>
      <w:r>
        <w:rPr>
          <w:rFonts w:ascii="Times New Roman" w:hAnsi="Times New Roman" w:cs="Times New Roman"/>
          <w:b/>
          <w:sz w:val="28"/>
          <w:szCs w:val="28"/>
        </w:rPr>
        <w:t>Консультация</w:t>
      </w:r>
    </w:p>
    <w:p w:rsidR="006157BA" w:rsidRDefault="008015A1" w:rsidP="00C8751F">
      <w:pPr>
        <w:jc w:val="center"/>
        <w:rPr>
          <w:rFonts w:ascii="Times New Roman" w:hAnsi="Times New Roman" w:cs="Times New Roman"/>
          <w:b/>
          <w:sz w:val="28"/>
          <w:szCs w:val="28"/>
        </w:rPr>
      </w:pPr>
      <w:r>
        <w:rPr>
          <w:rFonts w:ascii="Times New Roman" w:hAnsi="Times New Roman" w:cs="Times New Roman"/>
          <w:b/>
          <w:sz w:val="28"/>
          <w:szCs w:val="28"/>
        </w:rPr>
        <w:t>«</w:t>
      </w:r>
      <w:r w:rsidR="00C8751F" w:rsidRPr="00C8751F">
        <w:rPr>
          <w:rFonts w:ascii="Times New Roman" w:hAnsi="Times New Roman" w:cs="Times New Roman"/>
          <w:b/>
          <w:sz w:val="28"/>
          <w:szCs w:val="28"/>
        </w:rPr>
        <w:t>Воспитание интереса детей дошкольного возраста к пересказу литературных текстов</w:t>
      </w:r>
      <w:r>
        <w:rPr>
          <w:rFonts w:ascii="Times New Roman" w:hAnsi="Times New Roman" w:cs="Times New Roman"/>
          <w:b/>
          <w:sz w:val="28"/>
          <w:szCs w:val="28"/>
        </w:rPr>
        <w:t>»</w:t>
      </w:r>
    </w:p>
    <w:p w:rsidR="00C8751F" w:rsidRDefault="00C8751F" w:rsidP="00C8751F">
      <w:pPr>
        <w:jc w:val="center"/>
        <w:rPr>
          <w:rFonts w:ascii="Times New Roman" w:hAnsi="Times New Roman" w:cs="Times New Roman"/>
          <w:b/>
          <w:sz w:val="28"/>
          <w:szCs w:val="28"/>
        </w:rPr>
      </w:pP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Пересказ оказывает влияние на все стороны развития личности: умственное, нравственное, эстетическое и, конечно, речевое развитие, что подтверждают такие педагоги, как В.В. </w:t>
      </w:r>
      <w:proofErr w:type="spellStart"/>
      <w:r w:rsidRPr="008015A1">
        <w:rPr>
          <w:rFonts w:ascii="Times New Roman" w:eastAsia="Times New Roman" w:hAnsi="Times New Roman" w:cs="Times New Roman"/>
          <w:sz w:val="24"/>
          <w:szCs w:val="24"/>
          <w:lang w:eastAsia="ru-RU"/>
        </w:rPr>
        <w:t>Гербова</w:t>
      </w:r>
      <w:proofErr w:type="spellEnd"/>
      <w:r w:rsidRPr="008015A1">
        <w:rPr>
          <w:rFonts w:ascii="Times New Roman" w:eastAsia="Times New Roman" w:hAnsi="Times New Roman" w:cs="Times New Roman"/>
          <w:sz w:val="24"/>
          <w:szCs w:val="24"/>
          <w:lang w:eastAsia="ru-RU"/>
        </w:rPr>
        <w:t xml:space="preserve">, Э.П. Короткова, А.М. </w:t>
      </w:r>
      <w:proofErr w:type="spellStart"/>
      <w:r w:rsidRPr="008015A1">
        <w:rPr>
          <w:rFonts w:ascii="Times New Roman" w:eastAsia="Times New Roman" w:hAnsi="Times New Roman" w:cs="Times New Roman"/>
          <w:sz w:val="24"/>
          <w:szCs w:val="24"/>
          <w:lang w:eastAsia="ru-RU"/>
        </w:rPr>
        <w:t>Бородич</w:t>
      </w:r>
      <w:proofErr w:type="spellEnd"/>
      <w:r w:rsidRPr="008015A1">
        <w:rPr>
          <w:rFonts w:ascii="Times New Roman" w:eastAsia="Times New Roman" w:hAnsi="Times New Roman" w:cs="Times New Roman"/>
          <w:sz w:val="24"/>
          <w:szCs w:val="24"/>
          <w:lang w:eastAsia="ru-RU"/>
        </w:rPr>
        <w:t>, Ф.А. Сохин, О.А. Шорохова и др. На занятиях по обучению пересказу решаются все речевые задачи. Дети приобщаются к подлинно художественной речи, запоминают образные слова, учатся владеть родным языком. Они более творчески начинают строить собственные рассказы – на темы из личного опыта, на предложенный сюжет [5,С.14]. В свою очередь, пересказ является для детей одним из способов отражения и познания мира, представляет условия для самовыражения и самоутверждения личности. Он интенсивно расширяет опыт жизненных эстетических отношений, помогает детям через активные личные переживания совершить переход к боле глубокому познанию искусства, к постижению серьёзного художественного творчества.</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Воспитатель должен уметь выбирать необходимое ему художественное произведение в зависимости от сложности текста, возраста детей, уровня их подготовки. </w:t>
      </w:r>
      <w:proofErr w:type="gramStart"/>
      <w:r w:rsidRPr="008015A1">
        <w:rPr>
          <w:rFonts w:ascii="Times New Roman" w:eastAsia="Times New Roman" w:hAnsi="Times New Roman" w:cs="Times New Roman"/>
          <w:sz w:val="24"/>
          <w:szCs w:val="24"/>
          <w:lang w:eastAsia="ru-RU"/>
        </w:rPr>
        <w:t>Выделяется ряд требований к произведениям: высокая художественная ценность; идейная направленность; доступность по содержанию (произведения близкие опыту детей); знакомые персонажи; ярко-выраженные черты героя; понятные мотивы поступков; небольшие по объёму рассказы в соответствии с памятью и вниманием детей; доступный словарь; четкие фразы; отсутствие сложных форм; наличие образных сравнений, эпитетов, использование прямой речи в рассказе [9, С.41].</w:t>
      </w:r>
      <w:proofErr w:type="gramEnd"/>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Существует множество классификаций видов или способов пересказа различных авторов (Н.В. </w:t>
      </w:r>
      <w:proofErr w:type="spellStart"/>
      <w:r w:rsidRPr="008015A1">
        <w:rPr>
          <w:rFonts w:ascii="Times New Roman" w:eastAsia="Times New Roman" w:hAnsi="Times New Roman" w:cs="Times New Roman"/>
          <w:sz w:val="24"/>
          <w:szCs w:val="24"/>
          <w:lang w:eastAsia="ru-RU"/>
        </w:rPr>
        <w:t>Нищевой</w:t>
      </w:r>
      <w:proofErr w:type="spellEnd"/>
      <w:r w:rsidRPr="008015A1">
        <w:rPr>
          <w:rFonts w:ascii="Times New Roman" w:eastAsia="Times New Roman" w:hAnsi="Times New Roman" w:cs="Times New Roman"/>
          <w:sz w:val="24"/>
          <w:szCs w:val="24"/>
          <w:lang w:eastAsia="ru-RU"/>
        </w:rPr>
        <w:t xml:space="preserve">, М.М. Алексеевой, А.М. </w:t>
      </w:r>
      <w:proofErr w:type="spellStart"/>
      <w:r w:rsidRPr="008015A1">
        <w:rPr>
          <w:rFonts w:ascii="Times New Roman" w:eastAsia="Times New Roman" w:hAnsi="Times New Roman" w:cs="Times New Roman"/>
          <w:sz w:val="24"/>
          <w:szCs w:val="24"/>
          <w:lang w:eastAsia="ru-RU"/>
        </w:rPr>
        <w:t>Бородич</w:t>
      </w:r>
      <w:proofErr w:type="spellEnd"/>
      <w:r w:rsidRPr="008015A1">
        <w:rPr>
          <w:rFonts w:ascii="Times New Roman" w:eastAsia="Times New Roman" w:hAnsi="Times New Roman" w:cs="Times New Roman"/>
          <w:sz w:val="24"/>
          <w:szCs w:val="24"/>
          <w:lang w:eastAsia="ru-RU"/>
        </w:rPr>
        <w:t xml:space="preserve">, Э.П. Короткова и др.). </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В детском саду используется, главным образом, пересказ, близкий к тексту, который является </w:t>
      </w:r>
      <w:proofErr w:type="spellStart"/>
      <w:r w:rsidRPr="008015A1">
        <w:rPr>
          <w:rFonts w:ascii="Times New Roman" w:eastAsia="Times New Roman" w:hAnsi="Times New Roman" w:cs="Times New Roman"/>
          <w:sz w:val="24"/>
          <w:szCs w:val="24"/>
          <w:lang w:eastAsia="ru-RU"/>
        </w:rPr>
        <w:t>самиим</w:t>
      </w:r>
      <w:proofErr w:type="spellEnd"/>
      <w:r w:rsidRPr="008015A1">
        <w:rPr>
          <w:rFonts w:ascii="Times New Roman" w:eastAsia="Times New Roman" w:hAnsi="Times New Roman" w:cs="Times New Roman"/>
          <w:sz w:val="24"/>
          <w:szCs w:val="24"/>
          <w:lang w:eastAsia="ru-RU"/>
        </w:rPr>
        <w:t xml:space="preserve"> легким для подготовки к занятию, но менее интересным для детей.</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Наибольший интерес у детей дошкольного возраста вызывают игры-драматизации по предложению воспитателя и под его руководством (</w:t>
      </w:r>
      <w:proofErr w:type="spellStart"/>
      <w:r w:rsidRPr="008015A1">
        <w:rPr>
          <w:rFonts w:ascii="Times New Roman" w:eastAsia="Times New Roman" w:hAnsi="Times New Roman" w:cs="Times New Roman"/>
          <w:sz w:val="24"/>
          <w:szCs w:val="24"/>
          <w:lang w:eastAsia="ru-RU"/>
        </w:rPr>
        <w:t>Л.Фурмина</w:t>
      </w:r>
      <w:proofErr w:type="spellEnd"/>
      <w:r w:rsidRPr="008015A1">
        <w:rPr>
          <w:rFonts w:ascii="Times New Roman" w:eastAsia="Times New Roman" w:hAnsi="Times New Roman" w:cs="Times New Roman"/>
          <w:sz w:val="24"/>
          <w:szCs w:val="24"/>
          <w:lang w:eastAsia="ru-RU"/>
        </w:rPr>
        <w:t xml:space="preserve">, Л.А. </w:t>
      </w:r>
      <w:proofErr w:type="spellStart"/>
      <w:r w:rsidRPr="008015A1">
        <w:rPr>
          <w:rFonts w:ascii="Times New Roman" w:eastAsia="Times New Roman" w:hAnsi="Times New Roman" w:cs="Times New Roman"/>
          <w:sz w:val="24"/>
          <w:szCs w:val="24"/>
          <w:lang w:eastAsia="ru-RU"/>
        </w:rPr>
        <w:t>Венгер</w:t>
      </w:r>
      <w:proofErr w:type="spellEnd"/>
      <w:r w:rsidRPr="008015A1">
        <w:rPr>
          <w:rFonts w:ascii="Times New Roman" w:eastAsia="Times New Roman" w:hAnsi="Times New Roman" w:cs="Times New Roman"/>
          <w:sz w:val="24"/>
          <w:szCs w:val="24"/>
          <w:lang w:eastAsia="ru-RU"/>
        </w:rPr>
        <w:t xml:space="preserve">, Бочкарева О.И., В.И. Логинова и др.). Основным отличием драматизации от пересказа является то, что драматизация - это не просто пересказ сказки, в ней нет строго очерченных ролей с заранее выученным текстом. Дети переживают </w:t>
      </w:r>
      <w:proofErr w:type="gramStart"/>
      <w:r w:rsidRPr="008015A1">
        <w:rPr>
          <w:rFonts w:ascii="Times New Roman" w:eastAsia="Times New Roman" w:hAnsi="Times New Roman" w:cs="Times New Roman"/>
          <w:sz w:val="24"/>
          <w:szCs w:val="24"/>
          <w:lang w:eastAsia="ru-RU"/>
        </w:rPr>
        <w:t>за</w:t>
      </w:r>
      <w:proofErr w:type="gramEnd"/>
      <w:r w:rsidRPr="008015A1">
        <w:rPr>
          <w:rFonts w:ascii="Times New Roman" w:eastAsia="Times New Roman" w:hAnsi="Times New Roman" w:cs="Times New Roman"/>
          <w:sz w:val="24"/>
          <w:szCs w:val="24"/>
          <w:lang w:eastAsia="ru-RU"/>
        </w:rPr>
        <w:t xml:space="preserve"> </w:t>
      </w:r>
      <w:proofErr w:type="gramStart"/>
      <w:r w:rsidRPr="008015A1">
        <w:rPr>
          <w:rFonts w:ascii="Times New Roman" w:eastAsia="Times New Roman" w:hAnsi="Times New Roman" w:cs="Times New Roman"/>
          <w:sz w:val="24"/>
          <w:szCs w:val="24"/>
          <w:lang w:eastAsia="ru-RU"/>
        </w:rPr>
        <w:t>своего</w:t>
      </w:r>
      <w:proofErr w:type="gramEnd"/>
      <w:r w:rsidRPr="008015A1">
        <w:rPr>
          <w:rFonts w:ascii="Times New Roman" w:eastAsia="Times New Roman" w:hAnsi="Times New Roman" w:cs="Times New Roman"/>
          <w:sz w:val="24"/>
          <w:szCs w:val="24"/>
          <w:lang w:eastAsia="ru-RU"/>
        </w:rPr>
        <w:t xml:space="preserve"> героя, действуют от его имени, привнося в персонаж свою личность (</w:t>
      </w:r>
      <w:proofErr w:type="spellStart"/>
      <w:r w:rsidRPr="008015A1">
        <w:rPr>
          <w:rFonts w:ascii="Times New Roman" w:eastAsia="Times New Roman" w:hAnsi="Times New Roman" w:cs="Times New Roman"/>
          <w:sz w:val="24"/>
          <w:szCs w:val="24"/>
          <w:lang w:eastAsia="ru-RU"/>
        </w:rPr>
        <w:t>Р.Калинина</w:t>
      </w:r>
      <w:proofErr w:type="spellEnd"/>
      <w:r w:rsidRPr="008015A1">
        <w:rPr>
          <w:rFonts w:ascii="Times New Roman" w:eastAsia="Times New Roman" w:hAnsi="Times New Roman" w:cs="Times New Roman"/>
          <w:sz w:val="24"/>
          <w:szCs w:val="24"/>
          <w:lang w:eastAsia="ru-RU"/>
        </w:rPr>
        <w:t>).</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Конечно, на занятии по обучению пересказу из-за временных рамок мы можем увидеть только непосредственный пересказ, драматизацию, результат всей предшествующей работы, которая велась в свободное от занятий время, от организации которой, от количества включенных в нее детей зависит полностью успех будущей инсценировки.</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Театрализованные игры вводятся в деятельность дошкольников дифференцированно в соответствии с индивидуальными особенностями и возрастными закономерностями развития игровой деятельности детей. Работу следует проводить системно.</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Прежде </w:t>
      </w:r>
      <w:proofErr w:type="gramStart"/>
      <w:r w:rsidRPr="008015A1">
        <w:rPr>
          <w:rFonts w:ascii="Times New Roman" w:eastAsia="Times New Roman" w:hAnsi="Times New Roman" w:cs="Times New Roman"/>
          <w:sz w:val="24"/>
          <w:szCs w:val="24"/>
          <w:lang w:eastAsia="ru-RU"/>
        </w:rPr>
        <w:t>всего</w:t>
      </w:r>
      <w:proofErr w:type="gramEnd"/>
      <w:r w:rsidRPr="008015A1">
        <w:rPr>
          <w:rFonts w:ascii="Times New Roman" w:eastAsia="Times New Roman" w:hAnsi="Times New Roman" w:cs="Times New Roman"/>
          <w:sz w:val="24"/>
          <w:szCs w:val="24"/>
          <w:lang w:eastAsia="ru-RU"/>
        </w:rPr>
        <w:t xml:space="preserve"> для </w:t>
      </w:r>
      <w:proofErr w:type="spellStart"/>
      <w:r w:rsidRPr="008015A1">
        <w:rPr>
          <w:rFonts w:ascii="Times New Roman" w:eastAsia="Times New Roman" w:hAnsi="Times New Roman" w:cs="Times New Roman"/>
          <w:sz w:val="24"/>
          <w:szCs w:val="24"/>
          <w:lang w:eastAsia="ru-RU"/>
        </w:rPr>
        <w:t>инсценирования</w:t>
      </w:r>
      <w:proofErr w:type="spellEnd"/>
      <w:r w:rsidRPr="008015A1">
        <w:rPr>
          <w:rFonts w:ascii="Times New Roman" w:eastAsia="Times New Roman" w:hAnsi="Times New Roman" w:cs="Times New Roman"/>
          <w:sz w:val="24"/>
          <w:szCs w:val="24"/>
          <w:lang w:eastAsia="ru-RU"/>
        </w:rPr>
        <w:t xml:space="preserve"> литературного произведения нужно сначала составить сценарий – произведение, по которому ставится спектакль. Сценарий включает не только текст, который произносит актеры (герои произведения), но и указания о расположении актеров на сцене во время действий спектакля (мизансцены), описание обстановки, характера переживаний, поступков, жестов, интонаций действующих лиц, </w:t>
      </w:r>
      <w:r w:rsidRPr="008015A1">
        <w:rPr>
          <w:rFonts w:ascii="Times New Roman" w:eastAsia="Times New Roman" w:hAnsi="Times New Roman" w:cs="Times New Roman"/>
          <w:sz w:val="24"/>
          <w:szCs w:val="24"/>
          <w:lang w:eastAsia="ru-RU"/>
        </w:rPr>
        <w:lastRenderedPageBreak/>
        <w:t>выход и уход их со сцены (ремарки). На первом этапе подготовки спектакля воспитатель выступает не только в роли режиссера-организатора и руководителя постановки; он определяет и то, какими должны быть персонажи пьесы, декорации, реквизит, музыкальное сопровождение [8, C.48]. Очень важно, чтобы в составлении сценария участвовали дети.</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Следующий этап работы – распределение ролей между участниками драматизации, разучивание каждым из них своей роли, репетиция. На репетиции отрабатывается слаженность действий всех исполнителей. Кульминационным моментом всей предшествовавшей работы является сама драматизация литературного текста [8, C.57] .</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Н. Карпинской была разработана методика работы с детьми по театральной деятельности на занятиях: </w:t>
      </w:r>
    </w:p>
    <w:p w:rsidR="00C8751F" w:rsidRPr="008015A1" w:rsidRDefault="00C8751F" w:rsidP="008015A1">
      <w:pPr>
        <w:numPr>
          <w:ilvl w:val="0"/>
          <w:numId w:val="1"/>
        </w:numPr>
        <w:spacing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 xml:space="preserve">на первом – </w:t>
      </w:r>
      <w:r w:rsidRPr="008015A1">
        <w:rPr>
          <w:rFonts w:ascii="Times New Roman" w:eastAsia="Times New Roman" w:hAnsi="Times New Roman" w:cs="Times New Roman"/>
          <w:sz w:val="24"/>
          <w:szCs w:val="24"/>
          <w:lang w:eastAsia="ru-RU"/>
        </w:rPr>
        <w:t>дети коллективно воспроизводят те</w:t>
      </w:r>
      <w:proofErr w:type="gramStart"/>
      <w:r w:rsidRPr="008015A1">
        <w:rPr>
          <w:rFonts w:ascii="Times New Roman" w:eastAsia="Times New Roman" w:hAnsi="Times New Roman" w:cs="Times New Roman"/>
          <w:sz w:val="24"/>
          <w:szCs w:val="24"/>
          <w:lang w:eastAsia="ru-RU"/>
        </w:rPr>
        <w:t>кст ск</w:t>
      </w:r>
      <w:proofErr w:type="gramEnd"/>
      <w:r w:rsidRPr="008015A1">
        <w:rPr>
          <w:rFonts w:ascii="Times New Roman" w:eastAsia="Times New Roman" w:hAnsi="Times New Roman" w:cs="Times New Roman"/>
          <w:sz w:val="24"/>
          <w:szCs w:val="24"/>
          <w:lang w:eastAsia="ru-RU"/>
        </w:rPr>
        <w:t>азки;</w:t>
      </w:r>
    </w:p>
    <w:p w:rsidR="00C8751F" w:rsidRPr="008015A1" w:rsidRDefault="00C8751F" w:rsidP="008015A1">
      <w:pPr>
        <w:numPr>
          <w:ilvl w:val="0"/>
          <w:numId w:val="1"/>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 xml:space="preserve">на втором – </w:t>
      </w:r>
      <w:r w:rsidRPr="008015A1">
        <w:rPr>
          <w:rFonts w:ascii="Times New Roman" w:eastAsia="Times New Roman" w:hAnsi="Times New Roman" w:cs="Times New Roman"/>
          <w:sz w:val="24"/>
          <w:szCs w:val="24"/>
          <w:lang w:eastAsia="ru-RU"/>
        </w:rPr>
        <w:t>предлагается одному ребенку читать за всех персонажей сказки;</w:t>
      </w:r>
    </w:p>
    <w:p w:rsidR="00C8751F" w:rsidRPr="008015A1" w:rsidRDefault="00C8751F" w:rsidP="008015A1">
      <w:pPr>
        <w:numPr>
          <w:ilvl w:val="0"/>
          <w:numId w:val="1"/>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 xml:space="preserve">на третьем – </w:t>
      </w:r>
      <w:r w:rsidRPr="008015A1">
        <w:rPr>
          <w:rFonts w:ascii="Times New Roman" w:eastAsia="Times New Roman" w:hAnsi="Times New Roman" w:cs="Times New Roman"/>
          <w:sz w:val="24"/>
          <w:szCs w:val="24"/>
          <w:lang w:eastAsia="ru-RU"/>
        </w:rPr>
        <w:t>детям предлагается выполнить ряд творческих заданий (выразить радость, страх и т.п.);</w:t>
      </w:r>
    </w:p>
    <w:p w:rsidR="00C8751F" w:rsidRPr="008015A1" w:rsidRDefault="00C8751F" w:rsidP="008015A1">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 xml:space="preserve">на четвертом – </w:t>
      </w:r>
      <w:r w:rsidRPr="008015A1">
        <w:rPr>
          <w:rFonts w:ascii="Times New Roman" w:eastAsia="Times New Roman" w:hAnsi="Times New Roman" w:cs="Times New Roman"/>
          <w:sz w:val="24"/>
          <w:szCs w:val="24"/>
          <w:lang w:eastAsia="ru-RU"/>
        </w:rPr>
        <w:t>осуществляется чтение сказки по ролям и т.п. [3]</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proofErr w:type="gramStart"/>
      <w:r w:rsidRPr="008015A1">
        <w:rPr>
          <w:rFonts w:ascii="Times New Roman" w:eastAsia="Times New Roman" w:hAnsi="Times New Roman" w:cs="Times New Roman"/>
          <w:sz w:val="24"/>
          <w:szCs w:val="24"/>
          <w:lang w:eastAsia="ru-RU"/>
        </w:rPr>
        <w:t xml:space="preserve">При знакомстве с разными видами театрального искусства, можно попробовать поставить хорошо знакомую сказку (“Репка”, “Теремок”) в жанре кукольного, драматического, музыкального (опера, балет, оперетта) спектаклей. </w:t>
      </w:r>
      <w:proofErr w:type="gramEnd"/>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Чтобы </w:t>
      </w:r>
      <w:proofErr w:type="gramStart"/>
      <w:r w:rsidRPr="008015A1">
        <w:rPr>
          <w:rFonts w:ascii="Times New Roman" w:eastAsia="Times New Roman" w:hAnsi="Times New Roman" w:cs="Times New Roman"/>
          <w:sz w:val="24"/>
          <w:szCs w:val="24"/>
          <w:lang w:eastAsia="ru-RU"/>
        </w:rPr>
        <w:t>не было конфликтных ситуаций и не исчез</w:t>
      </w:r>
      <w:proofErr w:type="gramEnd"/>
      <w:r w:rsidRPr="008015A1">
        <w:rPr>
          <w:rFonts w:ascii="Times New Roman" w:eastAsia="Times New Roman" w:hAnsi="Times New Roman" w:cs="Times New Roman"/>
          <w:sz w:val="24"/>
          <w:szCs w:val="24"/>
          <w:lang w:eastAsia="ru-RU"/>
        </w:rPr>
        <w:t xml:space="preserve"> интерес к театрально-игровой деятельности, в драматизации должны участвовать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proofErr w:type="gramStart"/>
      <w:r w:rsidRPr="008015A1">
        <w:rPr>
          <w:rFonts w:ascii="Times New Roman" w:eastAsia="Times New Roman" w:hAnsi="Times New Roman" w:cs="Times New Roman"/>
          <w:sz w:val="24"/>
          <w:szCs w:val="24"/>
          <w:lang w:eastAsia="ru-RU"/>
        </w:rPr>
        <w:t>Для формирования интереса к театрально-игровой деятельности в свободное от занятий время в группе</w:t>
      </w:r>
      <w:proofErr w:type="gramEnd"/>
      <w:r w:rsidRPr="008015A1">
        <w:rPr>
          <w:rFonts w:ascii="Times New Roman" w:eastAsia="Times New Roman" w:hAnsi="Times New Roman" w:cs="Times New Roman"/>
          <w:sz w:val="24"/>
          <w:szCs w:val="24"/>
          <w:lang w:eastAsia="ru-RU"/>
        </w:rPr>
        <w:t xml:space="preserve"> необходимо иметь Театральный уголок. </w:t>
      </w:r>
      <w:proofErr w:type="gramStart"/>
      <w:r w:rsidRPr="008015A1">
        <w:rPr>
          <w:rFonts w:ascii="Times New Roman" w:eastAsia="Times New Roman" w:hAnsi="Times New Roman" w:cs="Times New Roman"/>
          <w:sz w:val="24"/>
          <w:szCs w:val="24"/>
          <w:lang w:eastAsia="ru-RU"/>
        </w:rPr>
        <w:t>В уголке располагаются (</w:t>
      </w:r>
      <w:proofErr w:type="spellStart"/>
      <w:r w:rsidRPr="008015A1">
        <w:rPr>
          <w:rFonts w:ascii="Times New Roman" w:eastAsia="Times New Roman" w:hAnsi="Times New Roman" w:cs="Times New Roman"/>
          <w:sz w:val="24"/>
          <w:szCs w:val="24"/>
          <w:lang w:eastAsia="ru-RU"/>
        </w:rPr>
        <w:t>В.А.Деркунская</w:t>
      </w:r>
      <w:proofErr w:type="spellEnd"/>
      <w:r w:rsidRPr="008015A1">
        <w:rPr>
          <w:rFonts w:ascii="Times New Roman" w:eastAsia="Times New Roman" w:hAnsi="Times New Roman" w:cs="Times New Roman"/>
          <w:sz w:val="24"/>
          <w:szCs w:val="24"/>
          <w:lang w:eastAsia="ru-RU"/>
        </w:rPr>
        <w:t xml:space="preserve">): различные виды театров (бибабо, настольный, теневой, пальчиковый, театр на </w:t>
      </w:r>
      <w:proofErr w:type="spellStart"/>
      <w:r w:rsidRPr="008015A1">
        <w:rPr>
          <w:rFonts w:ascii="Times New Roman" w:eastAsia="Times New Roman" w:hAnsi="Times New Roman" w:cs="Times New Roman"/>
          <w:sz w:val="24"/>
          <w:szCs w:val="24"/>
          <w:lang w:eastAsia="ru-RU"/>
        </w:rPr>
        <w:t>фланелеграфе</w:t>
      </w:r>
      <w:proofErr w:type="spellEnd"/>
      <w:r w:rsidRPr="008015A1">
        <w:rPr>
          <w:rFonts w:ascii="Times New Roman" w:eastAsia="Times New Roman" w:hAnsi="Times New Roman" w:cs="Times New Roman"/>
          <w:sz w:val="24"/>
          <w:szCs w:val="24"/>
          <w:lang w:eastAsia="ru-RU"/>
        </w:rPr>
        <w:t>, марионеточный и др.); реквизит для разыгрывания сценок и спектаклей (набор кукол, ширмы для кукольного театра, костюмы, элементы костюмов, маски);</w:t>
      </w:r>
      <w:proofErr w:type="gramEnd"/>
      <w:r w:rsidRPr="008015A1">
        <w:rPr>
          <w:rFonts w:ascii="Times New Roman" w:eastAsia="Times New Roman" w:hAnsi="Times New Roman" w:cs="Times New Roman"/>
          <w:sz w:val="24"/>
          <w:szCs w:val="24"/>
          <w:lang w:eastAsia="ru-RU"/>
        </w:rPr>
        <w:t xml:space="preserve"> </w:t>
      </w:r>
      <w:proofErr w:type="gramStart"/>
      <w:r w:rsidRPr="008015A1">
        <w:rPr>
          <w:rFonts w:ascii="Times New Roman" w:eastAsia="Times New Roman" w:hAnsi="Times New Roman" w:cs="Times New Roman"/>
          <w:sz w:val="24"/>
          <w:szCs w:val="24"/>
          <w:lang w:eastAsia="ru-RU"/>
        </w:rPr>
        <w:t>атрибуты для различных игровых позиций (театральный реквизит, грим, декорации, стул режиссера, сценарии, книги, образцы музыкальных произведений, места для зрителей, афиши, программки, касса, билеты, бинокль, “деньги”, номерки, виды бумаги, ткани, краски, фломастеры, клей, карандаши, нитки, пуговицы, коробки, банки, природный материал).</w:t>
      </w:r>
      <w:proofErr w:type="gramEnd"/>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Л.А. </w:t>
      </w:r>
      <w:proofErr w:type="spellStart"/>
      <w:r w:rsidRPr="008015A1">
        <w:rPr>
          <w:rFonts w:ascii="Times New Roman" w:eastAsia="Times New Roman" w:hAnsi="Times New Roman" w:cs="Times New Roman"/>
          <w:sz w:val="24"/>
          <w:szCs w:val="24"/>
          <w:lang w:eastAsia="ru-RU"/>
        </w:rPr>
        <w:t>Венгер</w:t>
      </w:r>
      <w:proofErr w:type="spellEnd"/>
      <w:r w:rsidRPr="008015A1">
        <w:rPr>
          <w:rFonts w:ascii="Times New Roman" w:eastAsia="Times New Roman" w:hAnsi="Times New Roman" w:cs="Times New Roman"/>
          <w:sz w:val="24"/>
          <w:szCs w:val="24"/>
          <w:lang w:eastAsia="ru-RU"/>
        </w:rPr>
        <w:t xml:space="preserve"> отмечает, что существует очень эффективный способ, позволяющий выявлять содержание и последовательность действий, определённые отношения между персонажами. Это моделирование. </w:t>
      </w:r>
      <w:proofErr w:type="gramStart"/>
      <w:r w:rsidRPr="008015A1">
        <w:rPr>
          <w:rFonts w:ascii="Times New Roman" w:eastAsia="Times New Roman" w:hAnsi="Times New Roman" w:cs="Times New Roman"/>
          <w:sz w:val="24"/>
          <w:szCs w:val="24"/>
          <w:lang w:eastAsia="ru-RU"/>
        </w:rPr>
        <w:t xml:space="preserve">“Оно начинается с замещения одних </w:t>
      </w:r>
      <w:proofErr w:type="spellStart"/>
      <w:r w:rsidRPr="008015A1">
        <w:rPr>
          <w:rFonts w:ascii="Times New Roman" w:eastAsia="Times New Roman" w:hAnsi="Times New Roman" w:cs="Times New Roman"/>
          <w:sz w:val="24"/>
          <w:szCs w:val="24"/>
          <w:lang w:eastAsia="ru-RU"/>
        </w:rPr>
        <w:t>объёктов</w:t>
      </w:r>
      <w:proofErr w:type="spellEnd"/>
      <w:r w:rsidRPr="008015A1">
        <w:rPr>
          <w:rFonts w:ascii="Times New Roman" w:eastAsia="Times New Roman" w:hAnsi="Times New Roman" w:cs="Times New Roman"/>
          <w:sz w:val="24"/>
          <w:szCs w:val="24"/>
          <w:lang w:eastAsia="ru-RU"/>
        </w:rPr>
        <w:t xml:space="preserve"> другими (реальных – условными).</w:t>
      </w:r>
      <w:proofErr w:type="gramEnd"/>
      <w:r w:rsidRPr="008015A1">
        <w:rPr>
          <w:rFonts w:ascii="Times New Roman" w:eastAsia="Times New Roman" w:hAnsi="Times New Roman" w:cs="Times New Roman"/>
          <w:sz w:val="24"/>
          <w:szCs w:val="24"/>
          <w:lang w:eastAsia="ru-RU"/>
        </w:rPr>
        <w:t xml:space="preserve"> Если мы обращаемся к литературе, то замещаемыми объектами будут герои детских сказок: люди, звери, гномы, волшебники. Иногда придётся замещать и предметы, с которыми они действуют. В качестве заместителя удобно использовать бумажные кружки, квадратики, различные по цвету и по величине” [2, c.30].</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Первая задача – научить </w:t>
      </w:r>
      <w:proofErr w:type="gramStart"/>
      <w:r w:rsidRPr="008015A1">
        <w:rPr>
          <w:rFonts w:ascii="Times New Roman" w:eastAsia="Times New Roman" w:hAnsi="Times New Roman" w:cs="Times New Roman"/>
          <w:sz w:val="24"/>
          <w:szCs w:val="24"/>
          <w:lang w:eastAsia="ru-RU"/>
        </w:rPr>
        <w:t>правильно</w:t>
      </w:r>
      <w:proofErr w:type="gramEnd"/>
      <w:r w:rsidRPr="008015A1">
        <w:rPr>
          <w:rFonts w:ascii="Times New Roman" w:eastAsia="Times New Roman" w:hAnsi="Times New Roman" w:cs="Times New Roman"/>
          <w:sz w:val="24"/>
          <w:szCs w:val="24"/>
          <w:lang w:eastAsia="ru-RU"/>
        </w:rPr>
        <w:t xml:space="preserve"> использовать заместителей. Замещение основывается на каком-либо различии между персонажами. </w:t>
      </w:r>
      <w:proofErr w:type="gramStart"/>
      <w:r w:rsidRPr="008015A1">
        <w:rPr>
          <w:rFonts w:ascii="Times New Roman" w:eastAsia="Times New Roman" w:hAnsi="Times New Roman" w:cs="Times New Roman"/>
          <w:sz w:val="24"/>
          <w:szCs w:val="24"/>
          <w:lang w:eastAsia="ru-RU"/>
        </w:rPr>
        <w:t xml:space="preserve">Это могут быть различия по цвету (например, крокодил будет изображаться зелёным кружком, солнце – жёлтым), по величине (слон – большой кружок, мышка – маленький). </w:t>
      </w:r>
      <w:proofErr w:type="gramEnd"/>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Когда выбор заместителей освоен, можно переходить к разыгрыванию с их помощью простых сюжетов [2, c.31]. Разыгрывать с заместителями можно рус</w:t>
      </w:r>
      <w:proofErr w:type="gramStart"/>
      <w:r w:rsidRPr="008015A1">
        <w:rPr>
          <w:rFonts w:ascii="Times New Roman" w:eastAsia="Times New Roman" w:hAnsi="Times New Roman" w:cs="Times New Roman"/>
          <w:sz w:val="24"/>
          <w:szCs w:val="24"/>
          <w:lang w:eastAsia="ru-RU"/>
        </w:rPr>
        <w:t>.</w:t>
      </w:r>
      <w:proofErr w:type="gramEnd"/>
      <w:r w:rsidRPr="008015A1">
        <w:rPr>
          <w:rFonts w:ascii="Times New Roman" w:eastAsia="Times New Roman" w:hAnsi="Times New Roman" w:cs="Times New Roman"/>
          <w:sz w:val="24"/>
          <w:szCs w:val="24"/>
          <w:lang w:eastAsia="ru-RU"/>
        </w:rPr>
        <w:t xml:space="preserve"> </w:t>
      </w:r>
      <w:proofErr w:type="gramStart"/>
      <w:r w:rsidRPr="008015A1">
        <w:rPr>
          <w:rFonts w:ascii="Times New Roman" w:eastAsia="Times New Roman" w:hAnsi="Times New Roman" w:cs="Times New Roman"/>
          <w:sz w:val="24"/>
          <w:szCs w:val="24"/>
          <w:lang w:eastAsia="ru-RU"/>
        </w:rPr>
        <w:t>н</w:t>
      </w:r>
      <w:proofErr w:type="gramEnd"/>
      <w:r w:rsidRPr="008015A1">
        <w:rPr>
          <w:rFonts w:ascii="Times New Roman" w:eastAsia="Times New Roman" w:hAnsi="Times New Roman" w:cs="Times New Roman"/>
          <w:sz w:val="24"/>
          <w:szCs w:val="24"/>
          <w:lang w:eastAsia="ru-RU"/>
        </w:rPr>
        <w:t xml:space="preserve">ар. </w:t>
      </w:r>
      <w:proofErr w:type="gramStart"/>
      <w:r w:rsidRPr="008015A1">
        <w:rPr>
          <w:rFonts w:ascii="Times New Roman" w:eastAsia="Times New Roman" w:hAnsi="Times New Roman" w:cs="Times New Roman"/>
          <w:sz w:val="24"/>
          <w:szCs w:val="24"/>
          <w:lang w:eastAsia="ru-RU"/>
        </w:rPr>
        <w:t>Сказки “Колобок” (колобок – жёлтый кружок, волк – серый, медведь – коричневый, лиса – оранжевый), “Кот, петух и лиса”, “Лиса и рак”, “Волк и козлята” (волк – большой серый кружок, коза – большой белый, козлята – маленькие белые), “Заяц, лиса, петух”, “Маша и медведь”, “Три медведя” и многие другие.</w:t>
      </w:r>
      <w:proofErr w:type="gramEnd"/>
      <w:r w:rsidRPr="008015A1">
        <w:rPr>
          <w:rFonts w:ascii="Times New Roman" w:eastAsia="Times New Roman" w:hAnsi="Times New Roman" w:cs="Times New Roman"/>
          <w:sz w:val="24"/>
          <w:szCs w:val="24"/>
          <w:lang w:eastAsia="ru-RU"/>
        </w:rPr>
        <w:t xml:space="preserve"> К одной и той же сказке рекомендуется </w:t>
      </w:r>
      <w:r w:rsidRPr="008015A1">
        <w:rPr>
          <w:rFonts w:ascii="Times New Roman" w:eastAsia="Times New Roman" w:hAnsi="Times New Roman" w:cs="Times New Roman"/>
          <w:sz w:val="24"/>
          <w:szCs w:val="24"/>
          <w:lang w:eastAsia="ru-RU"/>
        </w:rPr>
        <w:lastRenderedPageBreak/>
        <w:t>возвращаться несколько раз. В зависимости от того, насколько ребёнок овладел моделированием, надо изменять полноту разыгрывания сюжета [2, c.32]. Вначале достаточно, чтобы ребенок показал кружок, соответствующий персонажу, о котором ему в данный момент читает взрослый. Позднее нужно переходить к изображению действий, совершаемых этим персонажем.</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Один из вариантов моделирования </w:t>
      </w:r>
      <w:proofErr w:type="gramStart"/>
      <w:r w:rsidRPr="008015A1">
        <w:rPr>
          <w:rFonts w:ascii="Times New Roman" w:eastAsia="Times New Roman" w:hAnsi="Times New Roman" w:cs="Times New Roman"/>
          <w:sz w:val="24"/>
          <w:szCs w:val="24"/>
          <w:lang w:eastAsia="ru-RU"/>
        </w:rPr>
        <w:t>-э</w:t>
      </w:r>
      <w:proofErr w:type="gramEnd"/>
      <w:r w:rsidRPr="008015A1">
        <w:rPr>
          <w:rFonts w:ascii="Times New Roman" w:eastAsia="Times New Roman" w:hAnsi="Times New Roman" w:cs="Times New Roman"/>
          <w:sz w:val="24"/>
          <w:szCs w:val="24"/>
          <w:lang w:eastAsia="ru-RU"/>
        </w:rPr>
        <w:t xml:space="preserve">то символизация или символическая аналогия (А.М. </w:t>
      </w:r>
      <w:proofErr w:type="spellStart"/>
      <w:r w:rsidRPr="008015A1">
        <w:rPr>
          <w:rFonts w:ascii="Times New Roman" w:eastAsia="Times New Roman" w:hAnsi="Times New Roman" w:cs="Times New Roman"/>
          <w:sz w:val="24"/>
          <w:szCs w:val="24"/>
          <w:lang w:eastAsia="ru-RU"/>
        </w:rPr>
        <w:t>Страунинг</w:t>
      </w:r>
      <w:proofErr w:type="spellEnd"/>
      <w:r w:rsidRPr="008015A1">
        <w:rPr>
          <w:rFonts w:ascii="Times New Roman" w:eastAsia="Times New Roman" w:hAnsi="Times New Roman" w:cs="Times New Roman"/>
          <w:sz w:val="24"/>
          <w:szCs w:val="24"/>
          <w:lang w:eastAsia="ru-RU"/>
        </w:rPr>
        <w:t xml:space="preserve">). Этот вариант основан на понятии “графическая аналогия” (умение обозначить каким-либо символом реальный образ или несколько образов, выделив в них общие признаки), с помощью которого детей подводят к занятию </w:t>
      </w:r>
      <w:proofErr w:type="gramStart"/>
      <w:r w:rsidRPr="008015A1">
        <w:rPr>
          <w:rFonts w:ascii="Times New Roman" w:eastAsia="Times New Roman" w:hAnsi="Times New Roman" w:cs="Times New Roman"/>
          <w:sz w:val="24"/>
          <w:szCs w:val="24"/>
          <w:lang w:eastAsia="ru-RU"/>
        </w:rPr>
        <w:t>-п</w:t>
      </w:r>
      <w:proofErr w:type="gramEnd"/>
      <w:r w:rsidRPr="008015A1">
        <w:rPr>
          <w:rFonts w:ascii="Times New Roman" w:eastAsia="Times New Roman" w:hAnsi="Times New Roman" w:cs="Times New Roman"/>
          <w:sz w:val="24"/>
          <w:szCs w:val="24"/>
          <w:lang w:eastAsia="ru-RU"/>
        </w:rPr>
        <w:t>риему “свертывание” -умение выделить в образе самое главное.</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Дети учатся изображать символами предметы, героев сказок, взрослых, сверстников. Можно предложить детям составить модель сказки, в которой помимо образов героев можно изобразить их действия. Детям дают длинные узкие листочки (на них удобнее размещать действия последовательно) и один цветной карандаш (“многоцветие” мешает детям сконцентрироваться).</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Читая или рассказывая сказку, взрослый предлагает детям “записать” ее так, как “записал” бы ее древний человек, который не знал буквы. Начинать надо с незнакомой сказки, иначе изображения будут опережать текст. Когда модели сказок готовы, воспитатель предлагает детям рассмотреть рисунки-записи, обращает внимание на то, что сказка одна, а рисунки-записи разные. Самое интересное, что любую модель, кроме ее автора, никто правильно прочитать не может. Дети могут “прочитать” свои записи и по этим же моделям сочинить новые сказки: или по своей “записи” или по “записи” товарища.</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Еще один из вариантов моделировани</w:t>
      </w:r>
      <w:proofErr w:type="gramStart"/>
      <w:r w:rsidRPr="008015A1">
        <w:rPr>
          <w:rFonts w:ascii="Times New Roman" w:eastAsia="Times New Roman" w:hAnsi="Times New Roman" w:cs="Times New Roman"/>
          <w:sz w:val="24"/>
          <w:szCs w:val="24"/>
          <w:lang w:eastAsia="ru-RU"/>
        </w:rPr>
        <w:t>я-</w:t>
      </w:r>
      <w:proofErr w:type="gramEnd"/>
      <w:r w:rsidRPr="008015A1">
        <w:rPr>
          <w:rFonts w:ascii="Times New Roman" w:eastAsia="Times New Roman" w:hAnsi="Times New Roman" w:cs="Times New Roman"/>
          <w:sz w:val="24"/>
          <w:szCs w:val="24"/>
          <w:lang w:eastAsia="ru-RU"/>
        </w:rPr>
        <w:t xml:space="preserve"> “Карты </w:t>
      </w:r>
      <w:proofErr w:type="spellStart"/>
      <w:r w:rsidRPr="008015A1">
        <w:rPr>
          <w:rFonts w:ascii="Times New Roman" w:eastAsia="Times New Roman" w:hAnsi="Times New Roman" w:cs="Times New Roman"/>
          <w:sz w:val="24"/>
          <w:szCs w:val="24"/>
          <w:lang w:eastAsia="ru-RU"/>
        </w:rPr>
        <w:t>Проппа</w:t>
      </w:r>
      <w:proofErr w:type="spellEnd"/>
      <w:r w:rsidRPr="008015A1">
        <w:rPr>
          <w:rFonts w:ascii="Times New Roman" w:eastAsia="Times New Roman" w:hAnsi="Times New Roman" w:cs="Times New Roman"/>
          <w:sz w:val="24"/>
          <w:szCs w:val="24"/>
          <w:lang w:eastAsia="ru-RU"/>
        </w:rPr>
        <w:t xml:space="preserve">”. Карты, используемые в начале работы с текстами, выполняются в сюжетной манере (на каждой карте изображается одна из двадцати функций сказки, которые выделил В.Я. </w:t>
      </w:r>
      <w:proofErr w:type="spellStart"/>
      <w:r w:rsidRPr="008015A1">
        <w:rPr>
          <w:rFonts w:ascii="Times New Roman" w:eastAsia="Times New Roman" w:hAnsi="Times New Roman" w:cs="Times New Roman"/>
          <w:sz w:val="24"/>
          <w:szCs w:val="24"/>
          <w:lang w:eastAsia="ru-RU"/>
        </w:rPr>
        <w:t>Пропп</w:t>
      </w:r>
      <w:proofErr w:type="spellEnd"/>
      <w:r w:rsidRPr="008015A1">
        <w:rPr>
          <w:rFonts w:ascii="Times New Roman" w:eastAsia="Times New Roman" w:hAnsi="Times New Roman" w:cs="Times New Roman"/>
          <w:sz w:val="24"/>
          <w:szCs w:val="24"/>
          <w:lang w:eastAsia="ru-RU"/>
        </w:rPr>
        <w:t>: отъезд героя, встреча с дарителем, борьба и т.д.). В дальнейшем используются карты с довольно сжатым схематичным изображением каждой функции (</w:t>
      </w:r>
      <w:r w:rsidRPr="008015A1">
        <w:rPr>
          <w:rFonts w:ascii="Times New Roman" w:eastAsia="Times New Roman" w:hAnsi="Times New Roman" w:cs="Times New Roman"/>
          <w:i/>
          <w:iCs/>
          <w:sz w:val="24"/>
          <w:szCs w:val="24"/>
          <w:lang w:eastAsia="ru-RU"/>
        </w:rPr>
        <w:t>рис.1</w:t>
      </w:r>
      <w:r w:rsidRPr="008015A1">
        <w:rPr>
          <w:rFonts w:ascii="Times New Roman" w:eastAsia="Times New Roman" w:hAnsi="Times New Roman" w:cs="Times New Roman"/>
          <w:sz w:val="24"/>
          <w:szCs w:val="24"/>
          <w:lang w:eastAsia="ru-RU"/>
        </w:rPr>
        <w:t>). Изготавливая карты-опоры, взрослый выбирает для обозначения функции такой символ, который был бы понятен детям, или вместе с ним оговаривает каждое изображение.</w:t>
      </w:r>
    </w:p>
    <w:p w:rsidR="00C8751F" w:rsidRPr="008015A1" w:rsidRDefault="00C8751F" w:rsidP="008015A1">
      <w:pPr>
        <w:spacing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Символы, придуманные самими детьми, организуют запоминание, и осознание их протекает более продуктивно.</w:t>
      </w:r>
    </w:p>
    <w:p w:rsidR="00C8751F" w:rsidRPr="008015A1" w:rsidRDefault="00C8751F" w:rsidP="008015A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noProof/>
          <w:sz w:val="24"/>
          <w:szCs w:val="24"/>
          <w:lang w:eastAsia="ru-RU"/>
        </w:rPr>
        <w:drawing>
          <wp:inline distT="0" distB="0" distL="0" distR="0" wp14:anchorId="496334E0" wp14:editId="7DF0423F">
            <wp:extent cx="4373880" cy="1475105"/>
            <wp:effectExtent l="0" t="0" r="7620" b="0"/>
            <wp:docPr id="1" name="Рисунок 1" descr="D:\data\articles\53\5388\53887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articles\53\5388\538873\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3880" cy="1475105"/>
                    </a:xfrm>
                    <a:prstGeom prst="rect">
                      <a:avLst/>
                    </a:prstGeom>
                    <a:noFill/>
                    <a:ln>
                      <a:noFill/>
                    </a:ln>
                  </pic:spPr>
                </pic:pic>
              </a:graphicData>
            </a:graphic>
          </wp:inline>
        </w:drawing>
      </w:r>
    </w:p>
    <w:p w:rsidR="00C8751F" w:rsidRPr="008015A1" w:rsidRDefault="00C8751F" w:rsidP="008015A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Рис. 1</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Карты </w:t>
      </w:r>
      <w:proofErr w:type="spellStart"/>
      <w:r w:rsidRPr="008015A1">
        <w:rPr>
          <w:rFonts w:ascii="Times New Roman" w:eastAsia="Times New Roman" w:hAnsi="Times New Roman" w:cs="Times New Roman"/>
          <w:sz w:val="24"/>
          <w:szCs w:val="24"/>
          <w:lang w:eastAsia="ru-RU"/>
        </w:rPr>
        <w:t>Проппа</w:t>
      </w:r>
      <w:proofErr w:type="spellEnd"/>
      <w:r w:rsidRPr="008015A1">
        <w:rPr>
          <w:rFonts w:ascii="Times New Roman" w:eastAsia="Times New Roman" w:hAnsi="Times New Roman" w:cs="Times New Roman"/>
          <w:sz w:val="24"/>
          <w:szCs w:val="24"/>
          <w:lang w:eastAsia="ru-RU"/>
        </w:rPr>
        <w:t xml:space="preserve"> используются следующим образом: </w:t>
      </w:r>
    </w:p>
    <w:p w:rsidR="00C8751F" w:rsidRPr="008015A1" w:rsidRDefault="00C8751F" w:rsidP="008015A1">
      <w:pPr>
        <w:numPr>
          <w:ilvl w:val="0"/>
          <w:numId w:val="2"/>
        </w:numPr>
        <w:tabs>
          <w:tab w:val="clear" w:pos="720"/>
          <w:tab w:val="num" w:pos="0"/>
        </w:tabs>
        <w:spacing w:after="0" w:line="240" w:lineRule="auto"/>
        <w:ind w:left="0" w:firstLine="851"/>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Воспроизведение знакомой сказки, дифференциация на смысловые части и соотнесение с определенной функцией. Прочитав и разделив сказку на смысловые части, взрослый обсуждает каждую из них с детьми, вместе они дают ей название</w:t>
      </w:r>
      <w:proofErr w:type="gramStart"/>
      <w:r w:rsidRPr="008015A1">
        <w:rPr>
          <w:rFonts w:ascii="Times New Roman" w:eastAsia="Times New Roman" w:hAnsi="Times New Roman" w:cs="Times New Roman"/>
          <w:sz w:val="24"/>
          <w:szCs w:val="24"/>
          <w:lang w:eastAsia="ru-RU"/>
        </w:rPr>
        <w:t>.</w:t>
      </w:r>
      <w:proofErr w:type="gramEnd"/>
      <w:r w:rsidRPr="008015A1">
        <w:rPr>
          <w:rFonts w:ascii="Times New Roman" w:eastAsia="Times New Roman" w:hAnsi="Times New Roman" w:cs="Times New Roman"/>
          <w:sz w:val="24"/>
          <w:szCs w:val="24"/>
          <w:lang w:eastAsia="ru-RU"/>
        </w:rPr>
        <w:t xml:space="preserve"> </w:t>
      </w:r>
      <w:proofErr w:type="gramStart"/>
      <w:r w:rsidRPr="008015A1">
        <w:rPr>
          <w:rFonts w:ascii="Times New Roman" w:eastAsia="Times New Roman" w:hAnsi="Times New Roman" w:cs="Times New Roman"/>
          <w:sz w:val="24"/>
          <w:szCs w:val="24"/>
          <w:lang w:eastAsia="ru-RU"/>
        </w:rPr>
        <w:t>е</w:t>
      </w:r>
      <w:proofErr w:type="gramEnd"/>
      <w:r w:rsidRPr="008015A1">
        <w:rPr>
          <w:rFonts w:ascii="Times New Roman" w:eastAsia="Times New Roman" w:hAnsi="Times New Roman" w:cs="Times New Roman"/>
          <w:sz w:val="24"/>
          <w:szCs w:val="24"/>
          <w:lang w:eastAsia="ru-RU"/>
        </w:rPr>
        <w:t xml:space="preserve">сли предложено несколько названий, близких по смыслу, выбирается самое точное и емкое. Дать правильное название </w:t>
      </w:r>
      <w:proofErr w:type="gramStart"/>
      <w:r w:rsidRPr="008015A1">
        <w:rPr>
          <w:rFonts w:ascii="Times New Roman" w:eastAsia="Times New Roman" w:hAnsi="Times New Roman" w:cs="Times New Roman"/>
          <w:sz w:val="24"/>
          <w:szCs w:val="24"/>
          <w:lang w:eastAsia="ru-RU"/>
        </w:rPr>
        <w:t>-з</w:t>
      </w:r>
      <w:proofErr w:type="gramEnd"/>
      <w:r w:rsidRPr="008015A1">
        <w:rPr>
          <w:rFonts w:ascii="Times New Roman" w:eastAsia="Times New Roman" w:hAnsi="Times New Roman" w:cs="Times New Roman"/>
          <w:sz w:val="24"/>
          <w:szCs w:val="24"/>
          <w:lang w:eastAsia="ru-RU"/>
        </w:rPr>
        <w:t xml:space="preserve">начит расшифровать информацию, которую впоследствии можно “спрятать” в карте при помощи изобразительных средств. Таким образом, дети соотносят между собой две системы: речевую и графическую. Это помогает детям </w:t>
      </w:r>
      <w:r w:rsidRPr="008015A1">
        <w:rPr>
          <w:rFonts w:ascii="Times New Roman" w:eastAsia="Times New Roman" w:hAnsi="Times New Roman" w:cs="Times New Roman"/>
          <w:sz w:val="24"/>
          <w:szCs w:val="24"/>
          <w:lang w:eastAsia="ru-RU"/>
        </w:rPr>
        <w:lastRenderedPageBreak/>
        <w:t>подойти к пониманию того, что сказка – это гибкое образование, состоящее из элементов, и что сказочником может быть сам ребенок.</w:t>
      </w:r>
    </w:p>
    <w:p w:rsidR="00C8751F" w:rsidRPr="008015A1" w:rsidRDefault="00C8751F" w:rsidP="008015A1">
      <w:pPr>
        <w:numPr>
          <w:ilvl w:val="0"/>
          <w:numId w:val="2"/>
        </w:numPr>
        <w:tabs>
          <w:tab w:val="clear" w:pos="720"/>
          <w:tab w:val="num" w:pos="0"/>
        </w:tabs>
        <w:spacing w:before="100" w:beforeAutospacing="1" w:after="0" w:line="240" w:lineRule="auto"/>
        <w:ind w:left="0" w:firstLine="851"/>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Совместный поиск и нахождение обозначенных функций во вновь предлагаемых для прослушивания сказках. Читая детям новую, незнакомую сказку, на протяжении занятия нужно использовать не более 3–5 карт-функций, иначе у ребят пропадает интерес, или наступает переутомление.</w:t>
      </w:r>
    </w:p>
    <w:p w:rsidR="00C8751F" w:rsidRPr="008015A1" w:rsidRDefault="00C8751F" w:rsidP="008015A1">
      <w:pPr>
        <w:numPr>
          <w:ilvl w:val="0"/>
          <w:numId w:val="2"/>
        </w:numPr>
        <w:tabs>
          <w:tab w:val="clear" w:pos="720"/>
          <w:tab w:val="num" w:pos="0"/>
        </w:tabs>
        <w:spacing w:before="100" w:beforeAutospacing="1" w:after="0" w:line="240" w:lineRule="auto"/>
        <w:ind w:left="0" w:firstLine="851"/>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Самостоятельный поиск функций детьми сначала на материале знакомых, затем новых сказок.</w:t>
      </w:r>
    </w:p>
    <w:p w:rsidR="00C8751F" w:rsidRPr="008015A1" w:rsidRDefault="00C8751F" w:rsidP="008015A1">
      <w:pPr>
        <w:numPr>
          <w:ilvl w:val="0"/>
          <w:numId w:val="2"/>
        </w:numPr>
        <w:tabs>
          <w:tab w:val="clear" w:pos="720"/>
          <w:tab w:val="num" w:pos="0"/>
        </w:tabs>
        <w:spacing w:before="100" w:beforeAutospacing="1" w:after="0" w:line="240" w:lineRule="auto"/>
        <w:ind w:left="0" w:firstLine="851"/>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Целостное освоение сказочных функций. Дети, используя весь комплект карт, последовательно воспроизводят развитие сказочного сюжета.</w:t>
      </w:r>
    </w:p>
    <w:p w:rsidR="00C8751F" w:rsidRPr="008015A1" w:rsidRDefault="00C8751F" w:rsidP="008015A1">
      <w:pPr>
        <w:numPr>
          <w:ilvl w:val="0"/>
          <w:numId w:val="2"/>
        </w:numPr>
        <w:tabs>
          <w:tab w:val="clear" w:pos="720"/>
          <w:tab w:val="num" w:pos="0"/>
        </w:tabs>
        <w:spacing w:before="100" w:beforeAutospacing="1" w:after="0" w:line="240" w:lineRule="auto"/>
        <w:ind w:left="0" w:firstLine="851"/>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Сочинение сказок. Начинать придумывать сказки лучше всего коллективно и используя ограниченный набор карт, тогда реализация цели будет более продуктивной. Постепенно для сочинения сказки добавляется по 3–4 дополнительные карты и так до тех пор, пока не будет задействован весь набор. Когда дети освоили придумывание сказок по порядку функций, можно приступать к сочинению вслепую, то есть, вытаскивая наугад любую карту из перевернутой вниз изображением колоды. Содержание придуманной сказки дети при желании могут проиллюстрировать с помощью рисунков.</w:t>
      </w:r>
    </w:p>
    <w:p w:rsidR="00C8751F" w:rsidRPr="008015A1" w:rsidRDefault="00C8751F" w:rsidP="008015A1">
      <w:pPr>
        <w:numPr>
          <w:ilvl w:val="0"/>
          <w:numId w:val="2"/>
        </w:numPr>
        <w:tabs>
          <w:tab w:val="clear" w:pos="720"/>
          <w:tab w:val="num" w:pos="0"/>
        </w:tabs>
        <w:spacing w:before="100" w:beforeAutospacing="1" w:after="0" w:line="240" w:lineRule="auto"/>
        <w:ind w:left="0" w:firstLine="851"/>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Работа с индивидуальным набором карт. Каждый ребенок получает или изготавливает собственный комплект карт и работает с ними по своему усмотрению </w:t>
      </w:r>
      <w:proofErr w:type="gramStart"/>
      <w:r w:rsidRPr="008015A1">
        <w:rPr>
          <w:rFonts w:ascii="Times New Roman" w:eastAsia="Times New Roman" w:hAnsi="Times New Roman" w:cs="Times New Roman"/>
          <w:sz w:val="24"/>
          <w:szCs w:val="24"/>
          <w:lang w:eastAsia="ru-RU"/>
        </w:rPr>
        <w:t>-п</w:t>
      </w:r>
      <w:proofErr w:type="gramEnd"/>
      <w:r w:rsidRPr="008015A1">
        <w:rPr>
          <w:rFonts w:ascii="Times New Roman" w:eastAsia="Times New Roman" w:hAnsi="Times New Roman" w:cs="Times New Roman"/>
          <w:sz w:val="24"/>
          <w:szCs w:val="24"/>
          <w:lang w:eastAsia="ru-RU"/>
        </w:rPr>
        <w:t>ридумывает новое произведение или моделирует знакомое. Вначале детям можно предлагать готовое название сказки (например, “</w:t>
      </w:r>
      <w:proofErr w:type="gramStart"/>
      <w:r w:rsidRPr="008015A1">
        <w:rPr>
          <w:rFonts w:ascii="Times New Roman" w:eastAsia="Times New Roman" w:hAnsi="Times New Roman" w:cs="Times New Roman"/>
          <w:sz w:val="24"/>
          <w:szCs w:val="24"/>
          <w:lang w:eastAsia="ru-RU"/>
        </w:rPr>
        <w:t>Сказка про муравья</w:t>
      </w:r>
      <w:proofErr w:type="gramEnd"/>
      <w:r w:rsidRPr="008015A1">
        <w:rPr>
          <w:rFonts w:ascii="Times New Roman" w:eastAsia="Times New Roman" w:hAnsi="Times New Roman" w:cs="Times New Roman"/>
          <w:sz w:val="24"/>
          <w:szCs w:val="24"/>
          <w:lang w:eastAsia="ru-RU"/>
        </w:rPr>
        <w:t xml:space="preserve">”), оговорить сними место действия и количество персонажей – такой прием облегчает самостоятельное литературное творчество в период его освоения. После этого деятельность приобретает полную самостоятельность. Они сами придумывают название, место действия, героев и определяют их количество, смысловую нагрузку, наделяя каждого из них </w:t>
      </w:r>
      <w:proofErr w:type="gramStart"/>
      <w:r w:rsidRPr="008015A1">
        <w:rPr>
          <w:rFonts w:ascii="Times New Roman" w:eastAsia="Times New Roman" w:hAnsi="Times New Roman" w:cs="Times New Roman"/>
          <w:sz w:val="24"/>
          <w:szCs w:val="24"/>
          <w:lang w:eastAsia="ru-RU"/>
        </w:rPr>
        <w:t>соответствующим</w:t>
      </w:r>
      <w:proofErr w:type="gramEnd"/>
      <w:r w:rsidRPr="008015A1">
        <w:rPr>
          <w:rFonts w:ascii="Times New Roman" w:eastAsia="Times New Roman" w:hAnsi="Times New Roman" w:cs="Times New Roman"/>
          <w:sz w:val="24"/>
          <w:szCs w:val="24"/>
          <w:lang w:eastAsia="ru-RU"/>
        </w:rPr>
        <w:t xml:space="preserve"> нравственными качествами, образными характеристиками.</w:t>
      </w:r>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proofErr w:type="gramStart"/>
      <w:r w:rsidRPr="008015A1">
        <w:rPr>
          <w:rFonts w:ascii="Times New Roman" w:eastAsia="Times New Roman" w:hAnsi="Times New Roman" w:cs="Times New Roman"/>
          <w:sz w:val="24"/>
          <w:szCs w:val="24"/>
          <w:lang w:eastAsia="ru-RU"/>
        </w:rPr>
        <w:t xml:space="preserve">В дальнейшем варианты работы с картами </w:t>
      </w:r>
      <w:proofErr w:type="spellStart"/>
      <w:r w:rsidRPr="008015A1">
        <w:rPr>
          <w:rFonts w:ascii="Times New Roman" w:eastAsia="Times New Roman" w:hAnsi="Times New Roman" w:cs="Times New Roman"/>
          <w:sz w:val="24"/>
          <w:szCs w:val="24"/>
          <w:lang w:eastAsia="ru-RU"/>
        </w:rPr>
        <w:t>Проппа</w:t>
      </w:r>
      <w:proofErr w:type="spellEnd"/>
      <w:r w:rsidRPr="008015A1">
        <w:rPr>
          <w:rFonts w:ascii="Times New Roman" w:eastAsia="Times New Roman" w:hAnsi="Times New Roman" w:cs="Times New Roman"/>
          <w:sz w:val="24"/>
          <w:szCs w:val="24"/>
          <w:lang w:eastAsia="ru-RU"/>
        </w:rPr>
        <w:t xml:space="preserve"> по придумыванию сказочных сюжетов могут быть самыми разнообразными: сочинение по очереди, группами, с конца, с середины; использование карт по порядку, через одну, наугад, по определенному количеству; деление сказки на смысловые части (присказка, зачин, завязка и т.д.); выбор главного героя; модификация знакомой сказки за счет ограничения или увеличения используемых функций.</w:t>
      </w:r>
      <w:proofErr w:type="gramEnd"/>
    </w:p>
    <w:p w:rsidR="00C8751F" w:rsidRPr="008015A1" w:rsidRDefault="00C8751F" w:rsidP="008015A1">
      <w:pPr>
        <w:spacing w:after="0"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Для успешного проведения занятий педагогами ДОУ по обучению детей дошкольного возраста пересказу литературных текстов нами были разработаны психолого-педагогические рекомендации. </w:t>
      </w:r>
    </w:p>
    <w:p w:rsidR="00C8751F" w:rsidRPr="008015A1" w:rsidRDefault="00C8751F" w:rsidP="008015A1">
      <w:pPr>
        <w:numPr>
          <w:ilvl w:val="0"/>
          <w:numId w:val="3"/>
        </w:numPr>
        <w:tabs>
          <w:tab w:val="clear" w:pos="720"/>
          <w:tab w:val="num" w:pos="0"/>
        </w:tabs>
        <w:spacing w:after="100" w:afterAutospacing="1"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Необходимо подбирать произведение для пересказа в соответствии с возрастом, индивидуальными особенностями детей данной группы, времени года, красных дат календаря, изученных тем, а также в соответствии с требованиями к произведениям для пересказа различных педагогов. </w:t>
      </w:r>
    </w:p>
    <w:p w:rsidR="00C8751F" w:rsidRPr="008015A1" w:rsidRDefault="00C8751F" w:rsidP="008015A1">
      <w:pPr>
        <w:numPr>
          <w:ilvl w:val="0"/>
          <w:numId w:val="3"/>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Те</w:t>
      </w:r>
      <w:proofErr w:type="gramStart"/>
      <w:r w:rsidRPr="008015A1">
        <w:rPr>
          <w:rFonts w:ascii="Times New Roman" w:eastAsia="Times New Roman" w:hAnsi="Times New Roman" w:cs="Times New Roman"/>
          <w:sz w:val="24"/>
          <w:szCs w:val="24"/>
          <w:lang w:eastAsia="ru-RU"/>
        </w:rPr>
        <w:t>кст пр</w:t>
      </w:r>
      <w:proofErr w:type="gramEnd"/>
      <w:r w:rsidRPr="008015A1">
        <w:rPr>
          <w:rFonts w:ascii="Times New Roman" w:eastAsia="Times New Roman" w:hAnsi="Times New Roman" w:cs="Times New Roman"/>
          <w:sz w:val="24"/>
          <w:szCs w:val="24"/>
          <w:lang w:eastAsia="ru-RU"/>
        </w:rPr>
        <w:t>оизведения для пересказа необходимо заранее прочитать и проанализировать, так как в тексте могут содержаться новые слова, которые детям нужно будет объяснить. Для этого воспитателю нужно подобрать наглядный материал, продумать приёмы объяснения новых (непонятных) слов детям, продумать выбор эмоционально-выразительных средств передачи текста.</w:t>
      </w:r>
    </w:p>
    <w:p w:rsidR="00C8751F" w:rsidRPr="008015A1" w:rsidRDefault="00C8751F" w:rsidP="008015A1">
      <w:pPr>
        <w:numPr>
          <w:ilvl w:val="0"/>
          <w:numId w:val="3"/>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Педагог должен спланировать ход занятия с чётким соблюдением структуры (первичное ознакомление с текстом без установки на запоминание, </w:t>
      </w:r>
      <w:proofErr w:type="gramStart"/>
      <w:r w:rsidRPr="008015A1">
        <w:rPr>
          <w:rFonts w:ascii="Times New Roman" w:eastAsia="Times New Roman" w:hAnsi="Times New Roman" w:cs="Times New Roman"/>
          <w:sz w:val="24"/>
          <w:szCs w:val="24"/>
          <w:lang w:eastAsia="ru-RU"/>
        </w:rPr>
        <w:t>вопросы</w:t>
      </w:r>
      <w:proofErr w:type="gramEnd"/>
      <w:r w:rsidRPr="008015A1">
        <w:rPr>
          <w:rFonts w:ascii="Times New Roman" w:eastAsia="Times New Roman" w:hAnsi="Times New Roman" w:cs="Times New Roman"/>
          <w:sz w:val="24"/>
          <w:szCs w:val="24"/>
          <w:lang w:eastAsia="ru-RU"/>
        </w:rPr>
        <w:t xml:space="preserve"> направленные на усвоение текста, вторичное чтение с установкой на запоминание, пересказ), подобрать материал (игрушки, картинки, атрибуты для драматизации, модели, бумагу или пластилин для продуктивной деятельности и т.д.).</w:t>
      </w:r>
    </w:p>
    <w:p w:rsidR="00C8751F" w:rsidRPr="008015A1" w:rsidRDefault="00C8751F" w:rsidP="008015A1">
      <w:pPr>
        <w:numPr>
          <w:ilvl w:val="0"/>
          <w:numId w:val="3"/>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Программные задачи занятия должны соответствовать возрасту детей, содержанию занятия и тексту произведения. Следует помнить, что в среднем возрасте </w:t>
      </w:r>
      <w:r w:rsidRPr="008015A1">
        <w:rPr>
          <w:rFonts w:ascii="Times New Roman" w:eastAsia="Times New Roman" w:hAnsi="Times New Roman" w:cs="Times New Roman"/>
          <w:sz w:val="24"/>
          <w:szCs w:val="24"/>
          <w:lang w:eastAsia="ru-RU"/>
        </w:rPr>
        <w:lastRenderedPageBreak/>
        <w:t>дети только осваивают умения пересказывать знакомые или небольшие незнакомые произведения.</w:t>
      </w:r>
    </w:p>
    <w:p w:rsidR="00C8751F" w:rsidRPr="008015A1" w:rsidRDefault="00C8751F" w:rsidP="008015A1">
      <w:pPr>
        <w:numPr>
          <w:ilvl w:val="0"/>
          <w:numId w:val="3"/>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Для поддержания активности детей на занятиях необходимо использовать разнообразные методы и приёмы (подсказ слова или фразы, совместный пересказ, указания, вопросы, упражнения, оценка детских пересказов). Выбор их зависит от возраста детей, их речевой подготовки и навыка рассказывания.</w:t>
      </w:r>
    </w:p>
    <w:p w:rsidR="00C8751F" w:rsidRPr="008015A1" w:rsidRDefault="00C8751F" w:rsidP="008015A1">
      <w:pPr>
        <w:numPr>
          <w:ilvl w:val="0"/>
          <w:numId w:val="3"/>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 xml:space="preserve">Для поддержания интереса к пересказам других детей необходимо сочетать на одном занятии несколько видов пересказа (игра-драматизация, </w:t>
      </w:r>
      <w:proofErr w:type="gramStart"/>
      <w:r w:rsidRPr="008015A1">
        <w:rPr>
          <w:rFonts w:ascii="Times New Roman" w:eastAsia="Times New Roman" w:hAnsi="Times New Roman" w:cs="Times New Roman"/>
          <w:sz w:val="24"/>
          <w:szCs w:val="24"/>
          <w:lang w:eastAsia="ru-RU"/>
        </w:rPr>
        <w:t>близкий</w:t>
      </w:r>
      <w:proofErr w:type="gramEnd"/>
      <w:r w:rsidRPr="008015A1">
        <w:rPr>
          <w:rFonts w:ascii="Times New Roman" w:eastAsia="Times New Roman" w:hAnsi="Times New Roman" w:cs="Times New Roman"/>
          <w:sz w:val="24"/>
          <w:szCs w:val="24"/>
          <w:lang w:eastAsia="ru-RU"/>
        </w:rPr>
        <w:t xml:space="preserve"> к тексту, по ролям, по частям, по моделям, в виде эстафеты).</w:t>
      </w:r>
    </w:p>
    <w:p w:rsidR="00C8751F" w:rsidRPr="008015A1" w:rsidRDefault="00C8751F" w:rsidP="008015A1">
      <w:pPr>
        <w:numPr>
          <w:ilvl w:val="0"/>
          <w:numId w:val="3"/>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Следует пересказывать тексты и вне занятий. Желательно поместить в доступное для детей место (художественно-речевая зона, уголок книги, уголок ряженья, театральная зона) маски-шапочки, фигурки настольного и пальчикового театра, модели и картинки.</w:t>
      </w:r>
    </w:p>
    <w:p w:rsidR="00C8751F" w:rsidRPr="008015A1" w:rsidRDefault="00C8751F" w:rsidP="008015A1">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 целью поддержания интереса к занятиям по обучению пересказу мы рекомендуем (по возможности) заканчивать занятие продуктивной деятельностью в соответствии с темой произведения. Например, занятие по обучению пересказу сказки “Колобок” лепкой колобка, “Маша и медведь” аппликацией пирожков и т.д.</w:t>
      </w:r>
    </w:p>
    <w:p w:rsidR="00C8751F" w:rsidRPr="008015A1" w:rsidRDefault="00C8751F" w:rsidP="008015A1">
      <w:pPr>
        <w:spacing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Таким образом, для поддержания интереса детей дошкольного возраста к пересказу необходимо подбирать произведение для инсценировки в соответствии с возрастом, индивидуальными особенностями детей данной группы. Сюжет сказки, рассказа, стихотворения должен быть насыщен действиями, богат диалогами [8, C.48]. Необходимо использовать различные виды пересказа с применением наглядности.</w:t>
      </w:r>
    </w:p>
    <w:p w:rsidR="00C8751F" w:rsidRPr="008015A1" w:rsidRDefault="00C8751F" w:rsidP="008015A1">
      <w:pPr>
        <w:spacing w:before="100" w:beforeAutospacing="1" w:after="75" w:line="240" w:lineRule="auto"/>
        <w:ind w:firstLine="709"/>
        <w:jc w:val="both"/>
        <w:outlineLvl w:val="2"/>
        <w:rPr>
          <w:rFonts w:ascii="Times New Roman" w:eastAsia="Times New Roman" w:hAnsi="Times New Roman" w:cs="Times New Roman"/>
          <w:b/>
          <w:bCs/>
          <w:color w:val="199043"/>
          <w:sz w:val="24"/>
          <w:szCs w:val="24"/>
          <w:lang w:eastAsia="ru-RU"/>
        </w:rPr>
      </w:pPr>
      <w:r w:rsidRPr="008015A1">
        <w:rPr>
          <w:rFonts w:ascii="Times New Roman" w:eastAsia="Times New Roman" w:hAnsi="Times New Roman" w:cs="Times New Roman"/>
          <w:b/>
          <w:bCs/>
          <w:color w:val="199043"/>
          <w:sz w:val="24"/>
          <w:szCs w:val="24"/>
          <w:lang w:eastAsia="ru-RU"/>
        </w:rPr>
        <w:t>Литература</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Бочкарева Л.П</w:t>
      </w:r>
      <w:r w:rsidRPr="008015A1">
        <w:rPr>
          <w:rFonts w:ascii="Times New Roman" w:eastAsia="Times New Roman" w:hAnsi="Times New Roman" w:cs="Times New Roman"/>
          <w:sz w:val="24"/>
          <w:szCs w:val="24"/>
          <w:lang w:eastAsia="ru-RU"/>
        </w:rPr>
        <w:t>. Театрально-игровая деятельность дошкольников. Методическое пособие для специалистов по дошкольному образованию. - Ульяновск: ИПКПРО, 1993.</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8015A1">
        <w:rPr>
          <w:rFonts w:ascii="Times New Roman" w:eastAsia="Times New Roman" w:hAnsi="Times New Roman" w:cs="Times New Roman"/>
          <w:i/>
          <w:iCs/>
          <w:sz w:val="24"/>
          <w:szCs w:val="24"/>
          <w:lang w:eastAsia="ru-RU"/>
        </w:rPr>
        <w:t>Венгер</w:t>
      </w:r>
      <w:proofErr w:type="spellEnd"/>
      <w:r w:rsidRPr="008015A1">
        <w:rPr>
          <w:rFonts w:ascii="Times New Roman" w:eastAsia="Times New Roman" w:hAnsi="Times New Roman" w:cs="Times New Roman"/>
          <w:i/>
          <w:iCs/>
          <w:sz w:val="24"/>
          <w:szCs w:val="24"/>
          <w:lang w:eastAsia="ru-RU"/>
        </w:rPr>
        <w:t xml:space="preserve"> Л.А., </w:t>
      </w:r>
      <w:proofErr w:type="spellStart"/>
      <w:r w:rsidRPr="008015A1">
        <w:rPr>
          <w:rFonts w:ascii="Times New Roman" w:eastAsia="Times New Roman" w:hAnsi="Times New Roman" w:cs="Times New Roman"/>
          <w:i/>
          <w:iCs/>
          <w:sz w:val="24"/>
          <w:szCs w:val="24"/>
          <w:lang w:eastAsia="ru-RU"/>
        </w:rPr>
        <w:t>Венгер</w:t>
      </w:r>
      <w:proofErr w:type="spellEnd"/>
      <w:r w:rsidRPr="008015A1">
        <w:rPr>
          <w:rFonts w:ascii="Times New Roman" w:eastAsia="Times New Roman" w:hAnsi="Times New Roman" w:cs="Times New Roman"/>
          <w:i/>
          <w:iCs/>
          <w:sz w:val="24"/>
          <w:szCs w:val="24"/>
          <w:lang w:eastAsia="ru-RU"/>
        </w:rPr>
        <w:t xml:space="preserve"> А.Л</w:t>
      </w:r>
      <w:r w:rsidRPr="008015A1">
        <w:rPr>
          <w:rFonts w:ascii="Times New Roman" w:eastAsia="Times New Roman" w:hAnsi="Times New Roman" w:cs="Times New Roman"/>
          <w:sz w:val="24"/>
          <w:szCs w:val="24"/>
          <w:lang w:eastAsia="ru-RU"/>
        </w:rPr>
        <w:t>. Домашняя школа – М.: Знание, 1994.</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8015A1">
        <w:rPr>
          <w:rFonts w:ascii="Times New Roman" w:eastAsia="Times New Roman" w:hAnsi="Times New Roman" w:cs="Times New Roman"/>
          <w:i/>
          <w:iCs/>
          <w:sz w:val="24"/>
          <w:szCs w:val="24"/>
          <w:lang w:eastAsia="ru-RU"/>
        </w:rPr>
        <w:t>Доронова</w:t>
      </w:r>
      <w:proofErr w:type="spellEnd"/>
      <w:r w:rsidRPr="008015A1">
        <w:rPr>
          <w:rFonts w:ascii="Times New Roman" w:eastAsia="Times New Roman" w:hAnsi="Times New Roman" w:cs="Times New Roman"/>
          <w:i/>
          <w:iCs/>
          <w:sz w:val="24"/>
          <w:szCs w:val="24"/>
          <w:lang w:eastAsia="ru-RU"/>
        </w:rPr>
        <w:t xml:space="preserve"> Т.Н</w:t>
      </w:r>
      <w:r w:rsidRPr="008015A1">
        <w:rPr>
          <w:rFonts w:ascii="Times New Roman" w:eastAsia="Times New Roman" w:hAnsi="Times New Roman" w:cs="Times New Roman"/>
          <w:sz w:val="24"/>
          <w:szCs w:val="24"/>
          <w:lang w:eastAsia="ru-RU"/>
        </w:rPr>
        <w:t>.</w:t>
      </w:r>
      <w:r w:rsidRPr="008015A1">
        <w:rPr>
          <w:rFonts w:ascii="Times New Roman" w:eastAsia="Times New Roman" w:hAnsi="Times New Roman" w:cs="Times New Roman"/>
          <w:b/>
          <w:bCs/>
          <w:sz w:val="24"/>
          <w:szCs w:val="24"/>
          <w:lang w:eastAsia="ru-RU"/>
        </w:rPr>
        <w:t xml:space="preserve"> </w:t>
      </w:r>
      <w:r w:rsidRPr="008015A1">
        <w:rPr>
          <w:rFonts w:ascii="Times New Roman" w:eastAsia="Times New Roman" w:hAnsi="Times New Roman" w:cs="Times New Roman"/>
          <w:sz w:val="24"/>
          <w:szCs w:val="24"/>
          <w:lang w:eastAsia="ru-RU"/>
        </w:rPr>
        <w:t>Развитие детей от 4 до 7 лет в театрализованной деятельности. - Режим доступа: http://www.infant-school.ru/index.shtml</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Комарова Т.С</w:t>
      </w:r>
      <w:r w:rsidRPr="008015A1">
        <w:rPr>
          <w:rFonts w:ascii="Times New Roman" w:eastAsia="Times New Roman" w:hAnsi="Times New Roman" w:cs="Times New Roman"/>
          <w:sz w:val="24"/>
          <w:szCs w:val="24"/>
          <w:lang w:eastAsia="ru-RU"/>
        </w:rPr>
        <w:t>. Дети в мире творчества: книга для педагогов образовательных учреждений. – М.: Мнемозина, 1995.</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Короткова Э.П</w:t>
      </w:r>
      <w:r w:rsidRPr="008015A1">
        <w:rPr>
          <w:rFonts w:ascii="Times New Roman" w:eastAsia="Times New Roman" w:hAnsi="Times New Roman" w:cs="Times New Roman"/>
          <w:sz w:val="24"/>
          <w:szCs w:val="24"/>
          <w:lang w:eastAsia="ru-RU"/>
        </w:rPr>
        <w:t>. Обучение рассказыванию в детском саду – М.: Просвещение, 1978.</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 xml:space="preserve">Логинова В.И., Бабаева Т.Н., </w:t>
      </w:r>
      <w:proofErr w:type="spellStart"/>
      <w:r w:rsidRPr="008015A1">
        <w:rPr>
          <w:rFonts w:ascii="Times New Roman" w:eastAsia="Times New Roman" w:hAnsi="Times New Roman" w:cs="Times New Roman"/>
          <w:i/>
          <w:iCs/>
          <w:sz w:val="24"/>
          <w:szCs w:val="24"/>
          <w:lang w:eastAsia="ru-RU"/>
        </w:rPr>
        <w:t>Ноткина</w:t>
      </w:r>
      <w:proofErr w:type="spellEnd"/>
      <w:r w:rsidRPr="008015A1">
        <w:rPr>
          <w:rFonts w:ascii="Times New Roman" w:eastAsia="Times New Roman" w:hAnsi="Times New Roman" w:cs="Times New Roman"/>
          <w:i/>
          <w:iCs/>
          <w:sz w:val="24"/>
          <w:szCs w:val="24"/>
          <w:lang w:eastAsia="ru-RU"/>
        </w:rPr>
        <w:t xml:space="preserve"> Н.А</w:t>
      </w:r>
      <w:r w:rsidRPr="008015A1">
        <w:rPr>
          <w:rFonts w:ascii="Times New Roman" w:eastAsia="Times New Roman" w:hAnsi="Times New Roman" w:cs="Times New Roman"/>
          <w:sz w:val="24"/>
          <w:szCs w:val="24"/>
          <w:lang w:eastAsia="ru-RU"/>
        </w:rPr>
        <w:t>. Детство. Программа развития и воспитания детей в детском саду</w:t>
      </w:r>
      <w:proofErr w:type="gramStart"/>
      <w:r w:rsidRPr="008015A1">
        <w:rPr>
          <w:rFonts w:ascii="Times New Roman" w:eastAsia="Times New Roman" w:hAnsi="Times New Roman" w:cs="Times New Roman"/>
          <w:sz w:val="24"/>
          <w:szCs w:val="24"/>
          <w:lang w:eastAsia="ru-RU"/>
        </w:rPr>
        <w:t>/П</w:t>
      </w:r>
      <w:proofErr w:type="gramEnd"/>
      <w:r w:rsidRPr="008015A1">
        <w:rPr>
          <w:rFonts w:ascii="Times New Roman" w:eastAsia="Times New Roman" w:hAnsi="Times New Roman" w:cs="Times New Roman"/>
          <w:sz w:val="24"/>
          <w:szCs w:val="24"/>
          <w:lang w:eastAsia="ru-RU"/>
        </w:rPr>
        <w:t>од ред. Бабаевой Т.Н., Михайловой З.А., Гурович Л.М. – СПб-ПРЕСС, 2000.</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Мигунова Е.В</w:t>
      </w:r>
      <w:r w:rsidRPr="008015A1">
        <w:rPr>
          <w:rFonts w:ascii="Times New Roman" w:eastAsia="Times New Roman" w:hAnsi="Times New Roman" w:cs="Times New Roman"/>
          <w:sz w:val="24"/>
          <w:szCs w:val="24"/>
          <w:lang w:eastAsia="ru-RU"/>
        </w:rPr>
        <w:t>. Организация театрализованной деятельности в детском саду. – Великий Новгород, 2006.</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sz w:val="24"/>
          <w:szCs w:val="24"/>
          <w:lang w:eastAsia="ru-RU"/>
        </w:rPr>
        <w:t>Система работы по художественно-эстетическому воспитанию. Средняя группа. / Авт.-сост. О.И. Бочкарева. – Волгоград: ИТД “Корифей”, 2008.</w:t>
      </w:r>
    </w:p>
    <w:p w:rsidR="00C8751F" w:rsidRPr="008015A1" w:rsidRDefault="00C8751F" w:rsidP="008015A1">
      <w:pPr>
        <w:numPr>
          <w:ilvl w:val="0"/>
          <w:numId w:val="4"/>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15A1">
        <w:rPr>
          <w:rFonts w:ascii="Times New Roman" w:eastAsia="Times New Roman" w:hAnsi="Times New Roman" w:cs="Times New Roman"/>
          <w:i/>
          <w:iCs/>
          <w:sz w:val="24"/>
          <w:szCs w:val="24"/>
          <w:lang w:eastAsia="ru-RU"/>
        </w:rPr>
        <w:t>Ушакова О.С</w:t>
      </w:r>
      <w:r w:rsidRPr="008015A1">
        <w:rPr>
          <w:rFonts w:ascii="Times New Roman" w:eastAsia="Times New Roman" w:hAnsi="Times New Roman" w:cs="Times New Roman"/>
          <w:sz w:val="24"/>
          <w:szCs w:val="24"/>
          <w:lang w:eastAsia="ru-RU"/>
        </w:rPr>
        <w:t>. Развитие речи дошкольников. – М.: Издательство Института психотерапии, 2001.</w:t>
      </w:r>
    </w:p>
    <w:p w:rsidR="00C8751F" w:rsidRPr="008015A1" w:rsidRDefault="00C8751F" w:rsidP="008015A1">
      <w:pPr>
        <w:ind w:firstLine="709"/>
        <w:jc w:val="both"/>
        <w:rPr>
          <w:rFonts w:ascii="Times New Roman" w:hAnsi="Times New Roman" w:cs="Times New Roman"/>
          <w:b/>
          <w:sz w:val="24"/>
          <w:szCs w:val="24"/>
        </w:rPr>
      </w:pPr>
      <w:bookmarkStart w:id="0" w:name="_GoBack"/>
      <w:bookmarkEnd w:id="0"/>
    </w:p>
    <w:sectPr w:rsidR="00C8751F" w:rsidRPr="00801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5AB"/>
    <w:multiLevelType w:val="multilevel"/>
    <w:tmpl w:val="9BD4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61BEF"/>
    <w:multiLevelType w:val="multilevel"/>
    <w:tmpl w:val="A30E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A812AC"/>
    <w:multiLevelType w:val="multilevel"/>
    <w:tmpl w:val="2B7E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D44DFC"/>
    <w:multiLevelType w:val="multilevel"/>
    <w:tmpl w:val="E98E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1F"/>
    <w:rsid w:val="006157BA"/>
    <w:rsid w:val="008015A1"/>
    <w:rsid w:val="00C8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2401</Words>
  <Characters>13689</Characters>
  <Application>Microsoft Office Word</Application>
  <DocSecurity>0</DocSecurity>
  <Lines>114</Lines>
  <Paragraphs>32</Paragraphs>
  <ScaleCrop>false</ScaleCrop>
  <Company>Krokoz™</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Владимировна</dc:creator>
  <cp:lastModifiedBy>Любовь Владимировна</cp:lastModifiedBy>
  <cp:revision>4</cp:revision>
  <dcterms:created xsi:type="dcterms:W3CDTF">2015-03-18T06:33:00Z</dcterms:created>
  <dcterms:modified xsi:type="dcterms:W3CDTF">2015-03-20T08:10:00Z</dcterms:modified>
</cp:coreProperties>
</file>