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C9" w:rsidRPr="006F34C9" w:rsidRDefault="001140C7" w:rsidP="006F34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4C9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6F34C9" w:rsidRPr="006F34C9" w:rsidRDefault="001140C7" w:rsidP="006F3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4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00F1" w:rsidRPr="006F34C9" w:rsidRDefault="006F34C9" w:rsidP="006F3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4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40C7" w:rsidRPr="006F34C9">
        <w:rPr>
          <w:rFonts w:ascii="Times New Roman" w:hAnsi="Times New Roman" w:cs="Times New Roman"/>
          <w:b/>
          <w:sz w:val="32"/>
          <w:szCs w:val="32"/>
        </w:rPr>
        <w:t>«Детский фитнес</w:t>
      </w:r>
      <w:r>
        <w:rPr>
          <w:rFonts w:ascii="Times New Roman" w:hAnsi="Times New Roman" w:cs="Times New Roman"/>
          <w:b/>
          <w:sz w:val="32"/>
          <w:szCs w:val="32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фитбол-мячей</w:t>
      </w:r>
      <w:proofErr w:type="spellEnd"/>
      <w:r w:rsidR="007F413C">
        <w:rPr>
          <w:rFonts w:ascii="Times New Roman" w:hAnsi="Times New Roman" w:cs="Times New Roman"/>
          <w:b/>
          <w:sz w:val="32"/>
          <w:szCs w:val="32"/>
        </w:rPr>
        <w:t xml:space="preserve"> в детском саду</w:t>
      </w:r>
      <w:r w:rsidR="001140C7" w:rsidRPr="006F34C9">
        <w:rPr>
          <w:rFonts w:ascii="Times New Roman" w:hAnsi="Times New Roman" w:cs="Times New Roman"/>
          <w:b/>
          <w:sz w:val="32"/>
          <w:szCs w:val="32"/>
        </w:rPr>
        <w:t>»</w:t>
      </w:r>
    </w:p>
    <w:p w:rsidR="006F34C9" w:rsidRDefault="00D0146E" w:rsidP="006F3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(возраст детей от 3 до 7 лет</w:t>
      </w:r>
      <w:r w:rsidR="006F34C9" w:rsidRPr="006F34C9">
        <w:rPr>
          <w:rFonts w:ascii="Times New Roman" w:hAnsi="Times New Roman" w:cs="Times New Roman"/>
          <w:sz w:val="32"/>
          <w:szCs w:val="32"/>
        </w:rPr>
        <w:t>)</w:t>
      </w:r>
    </w:p>
    <w:p w:rsidR="006F34C9" w:rsidRDefault="006F34C9" w:rsidP="006F3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инструктор по физической культуре Павлова О. В.</w:t>
      </w:r>
    </w:p>
    <w:p w:rsidR="006F34C9" w:rsidRDefault="006F34C9" w:rsidP="006F3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F34C9" w:rsidRPr="009032BD" w:rsidRDefault="006F34C9" w:rsidP="006F3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34C9" w:rsidRPr="009032BD" w:rsidRDefault="006F34C9" w:rsidP="006F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CB2" w:rsidRPr="009032BD" w:rsidRDefault="00697CB2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</w:t>
      </w:r>
      <w:r w:rsidR="006F34C9" w:rsidRPr="009032BD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подкорковые образования, кора, улучшается способность к анализу движений сверстников. Именно этим требованиям отвечает методика работы с </w:t>
      </w:r>
      <w:proofErr w:type="spellStart"/>
      <w:r w:rsidR="006F34C9" w:rsidRPr="009032BD">
        <w:rPr>
          <w:rFonts w:ascii="Times New Roman" w:hAnsi="Times New Roman" w:cs="Times New Roman"/>
          <w:sz w:val="28"/>
          <w:szCs w:val="28"/>
        </w:rPr>
        <w:t>фитбол-мячами</w:t>
      </w:r>
      <w:proofErr w:type="spellEnd"/>
      <w:r w:rsidR="006F34C9" w:rsidRPr="009032BD">
        <w:rPr>
          <w:rFonts w:ascii="Times New Roman" w:hAnsi="Times New Roman" w:cs="Times New Roman"/>
          <w:sz w:val="28"/>
          <w:szCs w:val="28"/>
        </w:rPr>
        <w:t>. Совместная работа двигательного, вестибулярного, зрительного и тактильного анализаторов</w:t>
      </w:r>
      <w:r w:rsidRPr="009032BD">
        <w:rPr>
          <w:rFonts w:ascii="Times New Roman" w:hAnsi="Times New Roman" w:cs="Times New Roman"/>
          <w:sz w:val="28"/>
          <w:szCs w:val="28"/>
        </w:rPr>
        <w:t>, которые включаются при выполнении упражнений на мяче, усиливает эффект занятий.</w:t>
      </w:r>
    </w:p>
    <w:p w:rsidR="00697CB2" w:rsidRPr="009032BD" w:rsidRDefault="00697CB2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Новые подходы к содержанию физкультурных занятий способствуют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 Т. А. Соловьева (1997) справедливо указывает, что современная физкультура в дошкольном учреждении должна предупреждать заболевания, то есть быть профилактической. Ее не могут заменить программы по лечебной физической культуре, так как они адресованы детям с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предпатологией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и патологией.</w:t>
      </w:r>
    </w:p>
    <w:p w:rsidR="006F34C9" w:rsidRPr="009032BD" w:rsidRDefault="00697CB2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» - оздоровление, «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» - мяч).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– большой мяч диаметром 45 – 78 см, который</w:t>
      </w:r>
      <w:r w:rsidR="006F34C9" w:rsidRPr="009032BD">
        <w:rPr>
          <w:rFonts w:ascii="Times New Roman" w:hAnsi="Times New Roman" w:cs="Times New Roman"/>
          <w:sz w:val="28"/>
          <w:szCs w:val="28"/>
        </w:rPr>
        <w:t xml:space="preserve"> </w:t>
      </w:r>
      <w:r w:rsidRPr="009032BD">
        <w:rPr>
          <w:rFonts w:ascii="Times New Roman" w:hAnsi="Times New Roman" w:cs="Times New Roman"/>
          <w:sz w:val="28"/>
          <w:szCs w:val="28"/>
        </w:rPr>
        <w:t xml:space="preserve">используется в оздоровительных целях. Благодаря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фитбол-гимнастике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снижается уровень заболеваемости и повышается</w:t>
      </w:r>
      <w:r w:rsidR="00672AA1" w:rsidRPr="009032BD"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развития, повышается благотворное влияние на развитие здоровья.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– это занятия на больших упругих мячах.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позволяет решать следующие задачи (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Pr="009032BD">
        <w:rPr>
          <w:rFonts w:ascii="Times New Roman" w:hAnsi="Times New Roman" w:cs="Times New Roman"/>
          <w:sz w:val="28"/>
          <w:szCs w:val="28"/>
        </w:rPr>
        <w:t xml:space="preserve"> А. В., Пикалева Е. Ю., 2001):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Развитие двигательных качеств;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Обучение основным двигательным действиям;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Развитие и совершенствование координации движений и равновесия;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Укрепление мышечного корсета, создание навыка правильной осанки;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Улучшения функционирования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9032BD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Нормализация работы нервной системы, стимуляция нервно-психического развития;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Улучшение кровоснабжения позвоночника, суставов и внутренних органов, устранение венозного застоя;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Улучшение коммуникативной и эмоционально-волевой сферы;</w:t>
      </w:r>
    </w:p>
    <w:p w:rsidR="005E3184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lastRenderedPageBreak/>
        <w:t xml:space="preserve">    • Стимуляция развития анализаторных систем, </w:t>
      </w:r>
      <w:proofErr w:type="spellStart"/>
      <w:r w:rsidR="005E3184" w:rsidRPr="009032BD">
        <w:rPr>
          <w:rFonts w:ascii="Times New Roman" w:hAnsi="Times New Roman" w:cs="Times New Roman"/>
          <w:sz w:val="28"/>
          <w:szCs w:val="28"/>
        </w:rPr>
        <w:t>проприорцептивной</w:t>
      </w:r>
      <w:proofErr w:type="spellEnd"/>
      <w:r w:rsidR="005E3184" w:rsidRPr="009032BD">
        <w:rPr>
          <w:rFonts w:ascii="Times New Roman" w:hAnsi="Times New Roman" w:cs="Times New Roman"/>
          <w:sz w:val="28"/>
          <w:szCs w:val="28"/>
        </w:rPr>
        <w:t xml:space="preserve"> чувствительности;</w:t>
      </w:r>
    </w:p>
    <w:p w:rsidR="00672AA1" w:rsidRPr="009032BD" w:rsidRDefault="00672AA1" w:rsidP="006F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</w:t>
      </w:r>
      <w:r w:rsidR="005E3184" w:rsidRPr="009032BD">
        <w:rPr>
          <w:rFonts w:ascii="Times New Roman" w:hAnsi="Times New Roman" w:cs="Times New Roman"/>
          <w:sz w:val="28"/>
          <w:szCs w:val="28"/>
        </w:rPr>
        <w:t>Развитие мелкой моторики и речи.</w:t>
      </w:r>
    </w:p>
    <w:p w:rsidR="005E3184" w:rsidRPr="009032BD" w:rsidRDefault="005E3184" w:rsidP="006F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184" w:rsidRPr="009032BD" w:rsidRDefault="00A22EDA" w:rsidP="005E31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E3184" w:rsidRPr="009032BD" w:rsidRDefault="005E3184" w:rsidP="005E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Развивать физические качества и укреплять здоровье детей.</w:t>
      </w:r>
    </w:p>
    <w:p w:rsidR="005E3184" w:rsidRPr="009032BD" w:rsidRDefault="005E3184" w:rsidP="005E3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184" w:rsidRPr="009032BD" w:rsidRDefault="00A22EDA" w:rsidP="005E31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E3184" w:rsidRPr="009032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3184" w:rsidRPr="009032BD" w:rsidRDefault="005E3184" w:rsidP="005E3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2BD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5E3184" w:rsidRPr="009032BD" w:rsidRDefault="005E3184" w:rsidP="005E31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Укреплять здоровье детей с помощью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.</w:t>
      </w:r>
    </w:p>
    <w:p w:rsidR="005E3184" w:rsidRPr="009032BD" w:rsidRDefault="005E3184" w:rsidP="005E31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>Развивать силу мышц, поддерживающих правильную осанку.</w:t>
      </w:r>
    </w:p>
    <w:p w:rsidR="005E3184" w:rsidRPr="009032BD" w:rsidRDefault="005E3184" w:rsidP="005E31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Совершенствование функций организма, повышение его защитных свойств и устойчивости к заболеваниям с помощью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.</w:t>
      </w:r>
    </w:p>
    <w:p w:rsidR="005E3184" w:rsidRPr="009032BD" w:rsidRDefault="005E3184" w:rsidP="00D014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2B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E3184" w:rsidRPr="009032BD" w:rsidRDefault="005E3184" w:rsidP="005E31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>Развивать двигательную сферу ребенка и его физические качества: в</w:t>
      </w:r>
      <w:r w:rsidR="00D0146E" w:rsidRPr="009032BD">
        <w:rPr>
          <w:rFonts w:ascii="Times New Roman" w:hAnsi="Times New Roman" w:cs="Times New Roman"/>
          <w:sz w:val="28"/>
          <w:szCs w:val="28"/>
        </w:rPr>
        <w:t>ыносливость, ловкость, быстроту,</w:t>
      </w:r>
      <w:r w:rsidRPr="009032BD">
        <w:rPr>
          <w:rFonts w:ascii="Times New Roman" w:hAnsi="Times New Roman" w:cs="Times New Roman"/>
          <w:sz w:val="28"/>
          <w:szCs w:val="28"/>
        </w:rPr>
        <w:t xml:space="preserve"> </w:t>
      </w:r>
      <w:r w:rsidR="00D0146E" w:rsidRPr="009032BD">
        <w:rPr>
          <w:rFonts w:ascii="Times New Roman" w:hAnsi="Times New Roman" w:cs="Times New Roman"/>
          <w:sz w:val="28"/>
          <w:szCs w:val="28"/>
        </w:rPr>
        <w:t>г</w:t>
      </w:r>
      <w:r w:rsidRPr="009032BD">
        <w:rPr>
          <w:rFonts w:ascii="Times New Roman" w:hAnsi="Times New Roman" w:cs="Times New Roman"/>
          <w:sz w:val="28"/>
          <w:szCs w:val="28"/>
        </w:rPr>
        <w:t>ибкость.</w:t>
      </w:r>
    </w:p>
    <w:p w:rsidR="005E3184" w:rsidRPr="009032BD" w:rsidRDefault="005E3184" w:rsidP="005E3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2BD">
        <w:rPr>
          <w:rFonts w:ascii="Times New Roman" w:hAnsi="Times New Roman" w:cs="Times New Roman"/>
          <w:i/>
          <w:sz w:val="28"/>
          <w:szCs w:val="28"/>
        </w:rPr>
        <w:t>Вспомогательные:</w:t>
      </w:r>
    </w:p>
    <w:p w:rsidR="005E3184" w:rsidRPr="009032BD" w:rsidRDefault="005E3184" w:rsidP="005E31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>Воспитывать интерес и потребность в физических упражнениях и играх.</w:t>
      </w:r>
    </w:p>
    <w:p w:rsidR="005E3184" w:rsidRPr="009032BD" w:rsidRDefault="005E3184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5E3184" w:rsidRPr="009032BD" w:rsidRDefault="005E3184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>Программа создает условия для оздоровления</w:t>
      </w:r>
      <w:r w:rsidR="00B26E0B" w:rsidRPr="009032BD">
        <w:rPr>
          <w:rFonts w:ascii="Times New Roman" w:hAnsi="Times New Roman" w:cs="Times New Roman"/>
          <w:sz w:val="28"/>
          <w:szCs w:val="28"/>
        </w:rPr>
        <w:t xml:space="preserve"> дошкольников посредством занятий </w:t>
      </w:r>
      <w:proofErr w:type="spellStart"/>
      <w:r w:rsidR="00B26E0B" w:rsidRPr="009032BD">
        <w:rPr>
          <w:rFonts w:ascii="Times New Roman" w:hAnsi="Times New Roman" w:cs="Times New Roman"/>
          <w:sz w:val="28"/>
          <w:szCs w:val="28"/>
        </w:rPr>
        <w:t>фитбол-гимнастикой</w:t>
      </w:r>
      <w:proofErr w:type="spellEnd"/>
      <w:r w:rsidR="00B26E0B" w:rsidRPr="009032BD">
        <w:rPr>
          <w:rFonts w:ascii="Times New Roman" w:hAnsi="Times New Roman" w:cs="Times New Roman"/>
          <w:sz w:val="28"/>
          <w:szCs w:val="28"/>
        </w:rPr>
        <w:t>, которая формирует двигательную сферу ребенка в развитии силы мышц, поддерживающих правильную осанку, способности удерживать равновесие, развивает физические качества: выносливость, ловкость, быстрота, гибкость.</w:t>
      </w:r>
    </w:p>
    <w:p w:rsidR="00D0146E" w:rsidRPr="009032BD" w:rsidRDefault="00D0146E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i/>
          <w:sz w:val="28"/>
          <w:szCs w:val="28"/>
        </w:rPr>
      </w:pPr>
      <w:r w:rsidRPr="009032BD">
        <w:rPr>
          <w:rFonts w:ascii="Times New Roman" w:hAnsi="Times New Roman" w:cs="Times New Roman"/>
          <w:i/>
          <w:sz w:val="28"/>
          <w:szCs w:val="28"/>
        </w:rPr>
        <w:t xml:space="preserve">Для организации </w:t>
      </w:r>
      <w:proofErr w:type="spellStart"/>
      <w:r w:rsidRPr="009032BD">
        <w:rPr>
          <w:rFonts w:ascii="Times New Roman" w:hAnsi="Times New Roman" w:cs="Times New Roman"/>
          <w:i/>
          <w:sz w:val="28"/>
          <w:szCs w:val="28"/>
        </w:rPr>
        <w:t>работв</w:t>
      </w:r>
      <w:proofErr w:type="spellEnd"/>
      <w:r w:rsidRPr="009032BD">
        <w:rPr>
          <w:rFonts w:ascii="Times New Roman" w:hAnsi="Times New Roman" w:cs="Times New Roman"/>
          <w:i/>
          <w:sz w:val="28"/>
          <w:szCs w:val="28"/>
        </w:rPr>
        <w:t xml:space="preserve"> по программе необходимо создать следующие условия: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физкультурно-музыкальный зал;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 xml:space="preserve">• приобрести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фитбол-мячи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,  индивидуально подобранные для ребенка в зависимости от роста;</w:t>
      </w:r>
      <w:proofErr w:type="gramEnd"/>
    </w:p>
    <w:p w:rsidR="00DF514A" w:rsidRPr="009032BD" w:rsidRDefault="00DF514A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коврики по количеству детей;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магнитофон, музыкальный центр, аудиокассеты и диски;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разработать конспекты занятий совместной деятельности;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составить график занятий и совместной деятельности;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проведение занятия совместно с воспитателем (для соблюдения техники </w:t>
      </w:r>
      <w:r w:rsidR="00DF514A" w:rsidRPr="009032BD">
        <w:rPr>
          <w:rFonts w:ascii="Times New Roman" w:hAnsi="Times New Roman" w:cs="Times New Roman"/>
          <w:sz w:val="28"/>
          <w:szCs w:val="28"/>
        </w:rPr>
        <w:t xml:space="preserve">    </w:t>
      </w:r>
      <w:r w:rsidRPr="009032BD">
        <w:rPr>
          <w:rFonts w:ascii="Times New Roman" w:hAnsi="Times New Roman" w:cs="Times New Roman"/>
          <w:sz w:val="28"/>
          <w:szCs w:val="28"/>
        </w:rPr>
        <w:t>безопасности).</w:t>
      </w:r>
    </w:p>
    <w:p w:rsidR="00D0146E" w:rsidRPr="009032BD" w:rsidRDefault="00D0146E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D0146E" w:rsidRPr="009032BD" w:rsidRDefault="00A22EDA" w:rsidP="00DF514A">
      <w:pPr>
        <w:spacing w:after="0"/>
        <w:ind w:left="2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D0146E" w:rsidRPr="009032BD" w:rsidRDefault="00D0146E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D0146E" w:rsidRPr="009032BD" w:rsidRDefault="00D0146E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Занятия с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</w:t>
      </w:r>
      <w:r w:rsidR="00A22EDA">
        <w:rPr>
          <w:rFonts w:ascii="Times New Roman" w:hAnsi="Times New Roman" w:cs="Times New Roman"/>
          <w:sz w:val="28"/>
          <w:szCs w:val="28"/>
        </w:rPr>
        <w:t xml:space="preserve"> можно начинать</w:t>
      </w:r>
      <w:r w:rsidRPr="009032BD">
        <w:rPr>
          <w:rFonts w:ascii="Times New Roman" w:hAnsi="Times New Roman" w:cs="Times New Roman"/>
          <w:sz w:val="28"/>
          <w:szCs w:val="28"/>
        </w:rPr>
        <w:t xml:space="preserve"> со второй младшей группы. С младшего возраста нужно познакомить детей с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, дать представление о форме, физических свойствах мяча с помощью игровых упражнений. Использование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lastRenderedPageBreak/>
        <w:t>фитболов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начинать с помощью сказки. Например: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– это «колобок». Дети слушают сказку и выполняют движения. Начиная со средней группы, в совместную деятельность вводится бодрящая гимнастика после сна. Она включает пружинистые качания на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, которые улучшают подвижность суставов и повышают эмоциональное состояние ребенка и активируют на дальнейшее сотрудничество с педагогом.</w:t>
      </w:r>
    </w:p>
    <w:p w:rsidR="00D0146E" w:rsidRPr="009032BD" w:rsidRDefault="00D0146E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В основе игр с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лежат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 xml:space="preserve"> упражнения. Каждое упражнение необходимо повторят</w:t>
      </w:r>
      <w:r w:rsidR="00DF514A" w:rsidRPr="009032BD">
        <w:rPr>
          <w:rFonts w:ascii="Times New Roman" w:hAnsi="Times New Roman" w:cs="Times New Roman"/>
          <w:sz w:val="28"/>
          <w:szCs w:val="28"/>
        </w:rPr>
        <w:t>ь сначала 3-4 раза, постепенно увеличивая до 6-7 раз.</w:t>
      </w:r>
    </w:p>
    <w:p w:rsidR="00DF514A" w:rsidRPr="009032BD" w:rsidRDefault="00DF514A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Продолжительность одного занятия в младшей группе не должна превышать 15 минут, 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32BD">
        <w:rPr>
          <w:rFonts w:ascii="Times New Roman" w:hAnsi="Times New Roman" w:cs="Times New Roman"/>
          <w:sz w:val="28"/>
          <w:szCs w:val="28"/>
        </w:rPr>
        <w:t xml:space="preserve"> средней – 20 минут, в старшей – 25 минут, в подготовительной – 30 минут. Количество занятий два в неделю.</w:t>
      </w:r>
    </w:p>
    <w:p w:rsidR="00FF45BD" w:rsidRPr="009032BD" w:rsidRDefault="00FF45BD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FF45BD" w:rsidRPr="009032BD" w:rsidRDefault="00FF45BD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032BD">
        <w:rPr>
          <w:rFonts w:ascii="Times New Roman" w:hAnsi="Times New Roman" w:cs="Times New Roman"/>
          <w:sz w:val="28"/>
          <w:szCs w:val="28"/>
        </w:rPr>
        <w:t>: мячи по количеству человек в группе (мяч подбирается с учетом ростовых параметров), коврики по количеству детей, магнитофон, диски, кассеты с музыкой.</w:t>
      </w:r>
    </w:p>
    <w:p w:rsidR="00FF45BD" w:rsidRPr="009032BD" w:rsidRDefault="00FF45BD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FF45BD" w:rsidRPr="009032BD" w:rsidRDefault="00FF45BD" w:rsidP="00FF45BD">
      <w:pPr>
        <w:spacing w:after="0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D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FF45BD" w:rsidRPr="009032BD" w:rsidRDefault="00FF45BD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>Ходьба вокруг мячей «змейкой», бег вокруг мячей друг за другом, держа мяч за «рожки» на спине и т. д. В исходном положении сидя на мяче можно делать дыхательную гимнастику. А затем выполня</w:t>
      </w:r>
      <w:r w:rsidR="00983842" w:rsidRPr="009032BD">
        <w:rPr>
          <w:rFonts w:ascii="Times New Roman" w:hAnsi="Times New Roman" w:cs="Times New Roman"/>
          <w:sz w:val="28"/>
          <w:szCs w:val="28"/>
        </w:rPr>
        <w:t>ю</w:t>
      </w:r>
      <w:r w:rsidRPr="009032BD">
        <w:rPr>
          <w:rFonts w:ascii="Times New Roman" w:hAnsi="Times New Roman" w:cs="Times New Roman"/>
          <w:sz w:val="28"/>
          <w:szCs w:val="28"/>
        </w:rPr>
        <w:t>т упражнения на мяче в исходном положении – сидя на мяче</w:t>
      </w:r>
      <w:r w:rsidR="00983842" w:rsidRPr="009032BD">
        <w:rPr>
          <w:rFonts w:ascii="Times New Roman" w:hAnsi="Times New Roman" w:cs="Times New Roman"/>
          <w:sz w:val="28"/>
          <w:szCs w:val="28"/>
        </w:rPr>
        <w:t xml:space="preserve"> (выполняется сидя на мяче, с пружинящими движениями). Разминка проводится под веселую детскую музыку. Во время разминки выполняются упражнения для всех основных групп мышц, начиная с головы и заканчивая ногами.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Упражнения: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Наклоны головой вперед-назад и вправо-влево. Темп медленный.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Повороты головой направо - налево. Темп медленный.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Круговые вращения руками вперед и назад. Темп средний.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Наклоны туловища вправо-влево. Темп средний.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Повороты туловища направо – налево. Темп средний.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«Лестница» - поднимать руки поочередно на пояс, на плечи, вверх, два хлопка руками и обратно 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9032BD">
        <w:rPr>
          <w:rFonts w:ascii="Times New Roman" w:hAnsi="Times New Roman" w:cs="Times New Roman"/>
          <w:sz w:val="28"/>
          <w:szCs w:val="28"/>
        </w:rPr>
        <w:t xml:space="preserve"> же (плечи, пояс, два хлопка внизу по мячу).  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Постепенно темп упражнений можно увеличивать.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Ходьба</w:t>
      </w:r>
      <w:r w:rsidR="00461108" w:rsidRPr="009032BD">
        <w:rPr>
          <w:rFonts w:ascii="Times New Roman" w:hAnsi="Times New Roman" w:cs="Times New Roman"/>
          <w:sz w:val="28"/>
          <w:szCs w:val="28"/>
        </w:rPr>
        <w:t>,</w:t>
      </w:r>
      <w:r w:rsidRPr="009032BD">
        <w:rPr>
          <w:rFonts w:ascii="Times New Roman" w:hAnsi="Times New Roman" w:cs="Times New Roman"/>
          <w:sz w:val="28"/>
          <w:szCs w:val="28"/>
        </w:rPr>
        <w:t xml:space="preserve"> сидя на мяче</w:t>
      </w:r>
      <w:r w:rsidR="00461108" w:rsidRPr="009032BD">
        <w:rPr>
          <w:rFonts w:ascii="Times New Roman" w:hAnsi="Times New Roman" w:cs="Times New Roman"/>
          <w:sz w:val="28"/>
          <w:szCs w:val="28"/>
        </w:rPr>
        <w:t>,</w:t>
      </w:r>
      <w:r w:rsidRPr="009032BD">
        <w:rPr>
          <w:rFonts w:ascii="Times New Roman" w:hAnsi="Times New Roman" w:cs="Times New Roman"/>
          <w:sz w:val="28"/>
          <w:szCs w:val="28"/>
        </w:rPr>
        <w:t xml:space="preserve"> вперед-назад (не отрывая ягодицы от мяча). Пройти как можно дальше. Спина прямая.</w:t>
      </w:r>
    </w:p>
    <w:p w:rsidR="00461108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</w:t>
      </w:r>
      <w:r w:rsidR="00461108" w:rsidRPr="009032BD">
        <w:rPr>
          <w:rFonts w:ascii="Times New Roman" w:hAnsi="Times New Roman" w:cs="Times New Roman"/>
          <w:sz w:val="28"/>
          <w:szCs w:val="28"/>
        </w:rPr>
        <w:t xml:space="preserve"> Ходьба, сидя на мяче, вправо-влево (не отрывая ягодицы от мяча). Пройти как можно дальше. Спина прямая.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Прыжки на мяче как можно выше, отрываясь от пола.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Прыжки, сидя на мяче. Вокруг себя (подпрыгиваем, постепенно 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>переставляя ноги и двигаемся</w:t>
      </w:r>
      <w:proofErr w:type="gramEnd"/>
      <w:r w:rsidRPr="009032BD">
        <w:rPr>
          <w:rFonts w:ascii="Times New Roman" w:hAnsi="Times New Roman" w:cs="Times New Roman"/>
          <w:sz w:val="28"/>
          <w:szCs w:val="28"/>
        </w:rPr>
        <w:t xml:space="preserve"> по кругу).</w:t>
      </w:r>
    </w:p>
    <w:p w:rsidR="00461108" w:rsidRPr="009032BD" w:rsidRDefault="00461108" w:rsidP="00461108">
      <w:pPr>
        <w:spacing w:after="0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>Выполняется в положении сидя на мяче, стоя, лежа на мяче (на спине, на животе), лежа на коврике (на спине, на животе).</w:t>
      </w:r>
      <w:r w:rsidR="00983842" w:rsidRPr="0090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 стоя: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Стоя на коврике, мяч в руках. Поднимание прямых рук с мячом вверх-вниз (5-10 раз)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Стоя на коврике, мяч в руках. Повороты туловища вправо-влево (руки с мячом на уровне груди)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«Маятник». Руки с мячом справа сверху, опускаем их вниз и поднимаем влево вверх</w:t>
      </w:r>
    </w:p>
    <w:p w:rsidR="00461108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Ходьба по кругу, держа мяч над головой (руки прямые). Можно ходить и «змейкой», постепенно, то увеличивая, то уменьшая темп</w:t>
      </w:r>
    </w:p>
    <w:p w:rsidR="007F117F" w:rsidRPr="009032BD" w:rsidRDefault="00461108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</w:t>
      </w:r>
      <w:r w:rsidR="007F117F" w:rsidRPr="009032BD">
        <w:rPr>
          <w:rFonts w:ascii="Times New Roman" w:hAnsi="Times New Roman" w:cs="Times New Roman"/>
          <w:sz w:val="28"/>
          <w:szCs w:val="28"/>
        </w:rPr>
        <w:t>Отбивание мяча одной рукой, двумя и поочередно на месте и в движении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Бросание мяча вверх и ловля его. Также упражнение можно выполнять в парах.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Катание мяча друг другу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 • Стоя на одной ноге, вторая на мяче. Удержание равновесия. Ноги прямые. Руки в стороны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Стоя на одной ноге, вторая на мяче. Катание мяча вперед-назад и (или) вправо-влево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Стоя на одной ноге, вторая на мяче. Приседания 5 раз. Руки в стороны. Ноги в коленях прямые.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Стоя, ноги на ширине плеч, руки касаются мяча. Прокатывание мяча вперед и назад, не отрывая ноги от пола (колени прямые). Нужно прокатить мяч как можно дальше</w:t>
      </w:r>
      <w:r w:rsidR="00461108" w:rsidRPr="0090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Упражнения, сидя на мяче: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Перекаты с носочков на пятки. Руки в стороны</w:t>
      </w:r>
    </w:p>
    <w:p w:rsidR="007F117F" w:rsidRPr="009032BD" w:rsidRDefault="007F117F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Сидя на мяче (пятки и голень как можно ближе к мячу), ноги оторвать от пола и удерживать равновесие к</w:t>
      </w:r>
      <w:r w:rsidR="000D19BC" w:rsidRPr="009032BD">
        <w:rPr>
          <w:rFonts w:ascii="Times New Roman" w:hAnsi="Times New Roman" w:cs="Times New Roman"/>
          <w:sz w:val="28"/>
          <w:szCs w:val="28"/>
        </w:rPr>
        <w:t>ак можно дольше. Руки в стороны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Ходьба вперед, не отрывая ягодиц от мяча, постепенно опуская спину на мяч. Лежа на спине, удерживать равновесие (руки в стороны), затем постепенно поднимаясь, идти назад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Упражнения, лежа на коврике, на спине: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Лежа на коврике, на спине, мяч под ногами. Катание мяча вперед – назад, сгибая и выпрямляя ноги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Лежа на коврике, на спине, мяч под ногами. Поднимание и опускание ног поочередно. Ноги прямые.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 • Лежа на коврике, на спине, мяч обхватить ногами с двух сторон. Поднимание и опускание прямых ног. Руками можно держаться за коврик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Лежа на коврике, на спине, мяч под ногами, руками держаться за пол. Поднимание и опускание таза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Упражнения, лежа на коврике, на животе:</w:t>
      </w:r>
    </w:p>
    <w:p w:rsidR="002A6DB0" w:rsidRPr="009032BD" w:rsidRDefault="000D19BC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lastRenderedPageBreak/>
        <w:t xml:space="preserve">   • Лежа на коврике, на животе, руки впереди с мячом. Поднимание и опускание туловища</w:t>
      </w:r>
      <w:r w:rsidR="002A6DB0" w:rsidRPr="009032BD">
        <w:rPr>
          <w:rFonts w:ascii="Times New Roman" w:hAnsi="Times New Roman" w:cs="Times New Roman"/>
          <w:sz w:val="28"/>
          <w:szCs w:val="28"/>
        </w:rPr>
        <w:t xml:space="preserve"> (по возможности подниматься как можно выше). Можно удерживать положение наверху несколько секунд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Упражнения, лежа на мяче, на животе: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«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». Стоя на коленях, перекат на мяче вперед на прямые руки и вернуться обратно на колени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Лежа на животе, на мяче, руками упереться в пол, ноги прямые, не касаются пола. Туловище параллельно полу. Удерживать равновесие несколько секунд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Лежа на животе, на мяче. Руками упереться в пол. Сгибать и выпрямлять ноги поочередно или одновременно. Ноги не касаются пола.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Лежа на животе, на мяче, ходьба на прямых руках вперед и назад. Ноги прямые, параллельно полу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«Самолет». Лежа на животе, прямыми ногами упереться в пол, спину поднять как можно выше, руки в стороны. Удерживать позу несколько секунд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BD">
        <w:rPr>
          <w:rFonts w:ascii="Times New Roman" w:hAnsi="Times New Roman" w:cs="Times New Roman"/>
          <w:i/>
          <w:sz w:val="28"/>
          <w:szCs w:val="28"/>
          <w:u w:val="single"/>
        </w:rPr>
        <w:t>Упражнения, лежа на спине, на мяче:</w:t>
      </w: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«Звездочка». Лежа на спине, на мяче, упереться прямыми ногами в пол, руки в стороны. Удерживать положение несколько секунд</w:t>
      </w:r>
    </w:p>
    <w:p w:rsidR="009032BD" w:rsidRPr="009032BD" w:rsidRDefault="009032BD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Перекаты на спине вперед – назад. Лежа на спине, на мяче, упереться прямыми ногами в пол, руки в стороны. Выполнять сгибание и разгибание ног</w:t>
      </w:r>
    </w:p>
    <w:p w:rsidR="009032BD" w:rsidRPr="009032BD" w:rsidRDefault="009032BD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• «Мостик» на мяче выполняется с помощью педагога, который поддерживает и страхует ребенка. Во время выполнения упражнения нужно оттолкнуться ногами от пола, выполнить перекат назад на мяче и поставить руки на пол. Вначале можно выполнять только перекаты на руки и обратно, отталкиваясь от пола то руками, то ногами</w:t>
      </w:r>
    </w:p>
    <w:p w:rsidR="009032BD" w:rsidRPr="009032BD" w:rsidRDefault="009032BD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9032BD" w:rsidRPr="009032BD" w:rsidRDefault="009032BD" w:rsidP="009032BD">
      <w:pPr>
        <w:spacing w:after="0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D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032BD" w:rsidRDefault="009032BD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В заключительной части выполняются дыхательные </w:t>
      </w:r>
      <w:proofErr w:type="gramStart"/>
      <w:r w:rsidRPr="009032BD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9032BD">
        <w:rPr>
          <w:rFonts w:ascii="Times New Roman" w:hAnsi="Times New Roman" w:cs="Times New Roman"/>
          <w:sz w:val="28"/>
          <w:szCs w:val="28"/>
        </w:rPr>
        <w:t xml:space="preserve"> стоя, сидя на мяче, лежа на мяче, на релаксацию, в сопровождении медленной музыки, ходьба и бег вокруг мячей и подвижные игры с </w:t>
      </w:r>
      <w:proofErr w:type="spellStart"/>
      <w:r w:rsidRPr="009032BD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9032BD">
        <w:rPr>
          <w:rFonts w:ascii="Times New Roman" w:hAnsi="Times New Roman" w:cs="Times New Roman"/>
          <w:sz w:val="28"/>
          <w:szCs w:val="28"/>
        </w:rPr>
        <w:t>.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ED54D6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занятия практически едины для каждого номера занятия в любом блоке.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1-е занятие: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Познакомить с первыми четырьмя упражнениями комплекса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Познакомить с техникой выполнения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метод круговой тренировки</w:t>
      </w:r>
    </w:p>
    <w:p w:rsidR="00ED54D6" w:rsidRPr="00ED54D6" w:rsidRDefault="00ED54D6" w:rsidP="002A6DB0">
      <w:pPr>
        <w:spacing w:after="0"/>
        <w:ind w:left="225"/>
        <w:rPr>
          <w:rFonts w:ascii="Times New Roman" w:hAnsi="Times New Roman" w:cs="Times New Roman"/>
          <w:i/>
          <w:sz w:val="28"/>
          <w:szCs w:val="28"/>
        </w:rPr>
      </w:pPr>
      <w:r w:rsidRPr="00ED54D6">
        <w:rPr>
          <w:rFonts w:ascii="Times New Roman" w:hAnsi="Times New Roman" w:cs="Times New Roman"/>
          <w:i/>
          <w:sz w:val="28"/>
          <w:szCs w:val="28"/>
        </w:rPr>
        <w:t>2-е занятие: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Познакомить со следующими четырьмя упражнениями комплекса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Разучить первые четыре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</w:p>
    <w:p w:rsidR="00ED54D6" w:rsidRPr="00ED54D6" w:rsidRDefault="00ED54D6" w:rsidP="002A6DB0">
      <w:pPr>
        <w:spacing w:after="0"/>
        <w:ind w:left="225"/>
        <w:rPr>
          <w:rFonts w:ascii="Times New Roman" w:hAnsi="Times New Roman" w:cs="Times New Roman"/>
          <w:i/>
          <w:sz w:val="28"/>
          <w:szCs w:val="28"/>
        </w:rPr>
      </w:pPr>
      <w:r w:rsidRPr="00ED54D6">
        <w:rPr>
          <w:rFonts w:ascii="Times New Roman" w:hAnsi="Times New Roman" w:cs="Times New Roman"/>
          <w:i/>
          <w:sz w:val="28"/>
          <w:szCs w:val="28"/>
        </w:rPr>
        <w:t>3-е занятие: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Закреплять навыки выполнения всего комплекса упражнений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• Закрепить навык выполнения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4-е занятие: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Совершенствовать умение выполнять комплекс упражнений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Совершенствовать навык выполнения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ED54D6" w:rsidRPr="00ED54D6" w:rsidRDefault="00ED54D6" w:rsidP="00ED54D6">
      <w:pPr>
        <w:spacing w:after="0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6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ED54D6" w:rsidRDefault="00ED54D6" w:rsidP="00ED54D6">
      <w:pPr>
        <w:spacing w:after="0"/>
        <w:ind w:left="225"/>
        <w:jc w:val="center"/>
        <w:rPr>
          <w:rFonts w:ascii="Times New Roman" w:hAnsi="Times New Roman" w:cs="Times New Roman"/>
          <w:sz w:val="28"/>
          <w:szCs w:val="28"/>
        </w:rPr>
      </w:pPr>
    </w:p>
    <w:p w:rsidR="00ED54D6" w:rsidRDefault="00ED54D6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фитбол-гимнастики</w:t>
      </w:r>
      <w:proofErr w:type="spellEnd"/>
      <w:r w:rsidR="00732025">
        <w:rPr>
          <w:rFonts w:ascii="Times New Roman" w:hAnsi="Times New Roman" w:cs="Times New Roman"/>
          <w:sz w:val="28"/>
          <w:szCs w:val="28"/>
        </w:rPr>
        <w:t xml:space="preserve"> зависит от правильного подбора методов и приемов обучения. Это показ физических упражнений, использование наглядных пособий (фотографии схемы построения), имитации (подражания), зрительных ориентиров, звуковых сигналов, индивидуальной помощи.</w:t>
      </w:r>
    </w:p>
    <w:p w:rsidR="00732025" w:rsidRDefault="00732025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младшем дошкольном возрасте при обучении физическим упражнениям в большей мере используют показ, имитации, зрительные, звуковые ориентиры. Словесные приемы сочетаются с показом и помогают уточнить технику упражнений.</w:t>
      </w:r>
    </w:p>
    <w:p w:rsidR="00732025" w:rsidRDefault="00732025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среднем и старшем возрасте с расширением двигательного опыта детей увеличивается роль словесных приемов (объяснения, команды и др.) без сопровождения показом, используются более сложные наглядные пособия (фотографии, рисунки), чаще упражнения выполняются в соревновательной форме.</w:t>
      </w:r>
    </w:p>
    <w:p w:rsidR="00550BF1" w:rsidRDefault="00732025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 применяется, когда детей знакомят с новыми движениями, которые демонстрируются несколько раз. Для уточнения построения используются наглядные пособия в виде схемы или с помощью фотографии. Прием подражания действиям животных или явлен</w:t>
      </w:r>
      <w:r w:rsidR="00550BF1">
        <w:rPr>
          <w:rFonts w:ascii="Times New Roman" w:hAnsi="Times New Roman" w:cs="Times New Roman"/>
          <w:sz w:val="28"/>
          <w:szCs w:val="28"/>
        </w:rPr>
        <w:t>иям природы и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очень помогает при </w:t>
      </w:r>
      <w:r w:rsidR="00550BF1">
        <w:rPr>
          <w:rFonts w:ascii="Times New Roman" w:hAnsi="Times New Roman" w:cs="Times New Roman"/>
          <w:sz w:val="28"/>
          <w:szCs w:val="28"/>
        </w:rPr>
        <w:t>обучении детей физическим упраж</w:t>
      </w:r>
      <w:r>
        <w:rPr>
          <w:rFonts w:ascii="Times New Roman" w:hAnsi="Times New Roman" w:cs="Times New Roman"/>
          <w:sz w:val="28"/>
          <w:szCs w:val="28"/>
        </w:rPr>
        <w:t>нениям</w:t>
      </w:r>
      <w:r w:rsidR="00550BF1">
        <w:rPr>
          <w:rFonts w:ascii="Times New Roman" w:hAnsi="Times New Roman" w:cs="Times New Roman"/>
          <w:sz w:val="28"/>
          <w:szCs w:val="28"/>
        </w:rPr>
        <w:t xml:space="preserve">. Подражая, например, действиям зайчика, дети входят в образ и с большим удовольствием прыгают на </w:t>
      </w:r>
      <w:proofErr w:type="spellStart"/>
      <w:r w:rsidR="00550BF1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550BF1">
        <w:rPr>
          <w:rFonts w:ascii="Times New Roman" w:hAnsi="Times New Roman" w:cs="Times New Roman"/>
          <w:sz w:val="28"/>
          <w:szCs w:val="28"/>
        </w:rPr>
        <w:t>. Возникающие при этом положительные эмоции побуждают много раз повторять одно и то же движение, способствуют закреплению двигательного навыка, улучшению его качества, развитию выносливости.</w:t>
      </w:r>
    </w:p>
    <w:p w:rsidR="00550BF1" w:rsidRDefault="00550BF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Зрительные ориентиры помогают детям уточнить направления движения и разнообразить занятие. Зрительные ориентиры используют обычно после того, как у детей уже создано общее представление о разучиваемых движениях.</w:t>
      </w:r>
    </w:p>
    <w:p w:rsidR="00550BF1" w:rsidRDefault="00550BF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Звуковые ориентиры применяются для освоения ритма и регулирования темпа движений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же, как сигнал для начала и окончания действия, для эмоционального подъема. В качестве звуковых ориентиров используются музыкальные сопровождения на фортепиано или аудиозапись, удары в бубен, хлопки в ладоши и пр.</w:t>
      </w:r>
    </w:p>
    <w:p w:rsidR="000E3651" w:rsidRDefault="00550BF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Индивидуальная помощь при обучении физическим упражнениям используется для уточнения посадки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создания</w:t>
      </w:r>
      <w:r w:rsidR="000E3651">
        <w:rPr>
          <w:rFonts w:ascii="Times New Roman" w:hAnsi="Times New Roman" w:cs="Times New Roman"/>
          <w:sz w:val="28"/>
          <w:szCs w:val="28"/>
        </w:rPr>
        <w:t xml:space="preserve"> правильных мышечных ощущений, создания уверенности, успеха. Многие физические </w:t>
      </w:r>
      <w:proofErr w:type="spellStart"/>
      <w:r w:rsidR="000E3651">
        <w:rPr>
          <w:rFonts w:ascii="Times New Roman" w:hAnsi="Times New Roman" w:cs="Times New Roman"/>
          <w:sz w:val="28"/>
          <w:szCs w:val="28"/>
        </w:rPr>
        <w:t>упраженения</w:t>
      </w:r>
      <w:proofErr w:type="spellEnd"/>
      <w:r w:rsidR="000E3651">
        <w:rPr>
          <w:rFonts w:ascii="Times New Roman" w:hAnsi="Times New Roman" w:cs="Times New Roman"/>
          <w:sz w:val="28"/>
          <w:szCs w:val="28"/>
        </w:rPr>
        <w:t xml:space="preserve"> имеют условные названия, которые помогают освоить движение на </w:t>
      </w:r>
      <w:proofErr w:type="spellStart"/>
      <w:r w:rsidR="000E3651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0E3651">
        <w:rPr>
          <w:rFonts w:ascii="Times New Roman" w:hAnsi="Times New Roman" w:cs="Times New Roman"/>
          <w:sz w:val="28"/>
          <w:szCs w:val="28"/>
        </w:rPr>
        <w:t xml:space="preserve">, отражают характер движения, например: «Боксер», «Перекат», «Паровоз» и т.д. </w:t>
      </w:r>
    </w:p>
    <w:p w:rsidR="000E3651" w:rsidRDefault="000E365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Словесное описание используется при обучении детей старшего дошкольного возраста.</w:t>
      </w:r>
    </w:p>
    <w:p w:rsidR="000E3651" w:rsidRDefault="000E365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Сюжетный рассказ используется для возбуждения у детей интереса к занятиям, желания ознакомиться с техникой их выполнения. Например, воспитатель рассказывает сказку «Колобок», а дети выполняют соответствующие упражнения. На занятиях используются также стихи, считалки. Загадки, а беседа помогает выяснить интересы детей, способствует уточнению, расширению, обобщению знаний, представлений о технике физических упражнений.</w:t>
      </w:r>
    </w:p>
    <w:p w:rsidR="00703906" w:rsidRDefault="000E365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закрепления двигательных навыков 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проводить в игровой и соревновательной формах.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</w:t>
      </w:r>
      <w:r w:rsidR="00703906">
        <w:rPr>
          <w:rFonts w:ascii="Times New Roman" w:hAnsi="Times New Roman" w:cs="Times New Roman"/>
          <w:sz w:val="28"/>
          <w:szCs w:val="28"/>
        </w:rPr>
        <w:t xml:space="preserve"> в соревновательной и игровой форме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т.д.)</w:t>
      </w:r>
    </w:p>
    <w:p w:rsidR="00703906" w:rsidRDefault="00703906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Занимающиеся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находиться на расстоянии 1 – 1,5 м друг от друга и от выступающих предметов в зале. При выполнении упражнений в сочетании с колебательными покачиваниями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контролировать постоянный контакт с поверхностью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Темп и продолжительность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3906" w:rsidRDefault="00703906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703906" w:rsidRPr="007F413C" w:rsidRDefault="00703906" w:rsidP="007F413C">
      <w:pPr>
        <w:spacing w:after="0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3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703906" w:rsidRDefault="00703906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703906" w:rsidRDefault="00703906" w:rsidP="007039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аэробикой. Е.Г. Сайкина, С. В. Кузьмина СПб, 2011</w:t>
      </w:r>
    </w:p>
    <w:p w:rsidR="007F413C" w:rsidRDefault="00703906" w:rsidP="007039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тренинг. Пособие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7F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аэробике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7F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гимнастике.</w:t>
      </w:r>
      <w:r w:rsidR="007F413C">
        <w:rPr>
          <w:rFonts w:ascii="Times New Roman" w:hAnsi="Times New Roman" w:cs="Times New Roman"/>
          <w:sz w:val="28"/>
          <w:szCs w:val="28"/>
        </w:rPr>
        <w:t xml:space="preserve"> С.В. Веселовская, М. ННОУ Центр «</w:t>
      </w:r>
      <w:proofErr w:type="spellStart"/>
      <w:r w:rsidR="007F413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7F413C">
        <w:rPr>
          <w:rFonts w:ascii="Times New Roman" w:hAnsi="Times New Roman" w:cs="Times New Roman"/>
          <w:sz w:val="28"/>
          <w:szCs w:val="28"/>
        </w:rPr>
        <w:t>», 1988</w:t>
      </w:r>
    </w:p>
    <w:p w:rsidR="007F413C" w:rsidRDefault="007F413C" w:rsidP="007039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гимнастика в оздоровлении организма.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Ю., СПб, 2001</w:t>
      </w:r>
    </w:p>
    <w:p w:rsidR="000E3651" w:rsidRPr="00703906" w:rsidRDefault="007F413C" w:rsidP="007039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  <w:r w:rsidR="000E3651" w:rsidRPr="00703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25" w:rsidRPr="00ED54D6" w:rsidRDefault="00550BF1" w:rsidP="00ED54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4D6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ED54D6" w:rsidRPr="009032BD" w:rsidRDefault="00ED54D6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2A6DB0" w:rsidRPr="009032BD" w:rsidRDefault="002A6DB0" w:rsidP="002A6DB0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19BC" w:rsidRPr="009032BD" w:rsidRDefault="000D19BC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3842" w:rsidRPr="009032BD" w:rsidRDefault="00983842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90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B26E0B" w:rsidRPr="009032BD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B26E0B" w:rsidRPr="00B26E0B" w:rsidRDefault="00B26E0B" w:rsidP="005E3184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5E3184" w:rsidRDefault="005E3184" w:rsidP="005E3184">
      <w:pPr>
        <w:pStyle w:val="a3"/>
        <w:spacing w:after="0"/>
        <w:ind w:left="585"/>
        <w:rPr>
          <w:rFonts w:ascii="Times New Roman" w:hAnsi="Times New Roman" w:cs="Times New Roman"/>
          <w:sz w:val="32"/>
          <w:szCs w:val="32"/>
        </w:rPr>
      </w:pPr>
    </w:p>
    <w:p w:rsidR="005E3184" w:rsidRPr="005E3184" w:rsidRDefault="005E3184" w:rsidP="005E3184">
      <w:pPr>
        <w:pStyle w:val="a3"/>
        <w:spacing w:after="0"/>
        <w:ind w:left="585"/>
        <w:rPr>
          <w:rFonts w:ascii="Times New Roman" w:hAnsi="Times New Roman" w:cs="Times New Roman"/>
          <w:sz w:val="32"/>
          <w:szCs w:val="32"/>
        </w:rPr>
      </w:pPr>
    </w:p>
    <w:p w:rsidR="006F34C9" w:rsidRPr="006F34C9" w:rsidRDefault="006F34C9" w:rsidP="006F34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F34C9" w:rsidRPr="006F34C9" w:rsidSect="00114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46"/>
    <w:multiLevelType w:val="hybridMultilevel"/>
    <w:tmpl w:val="FD2C1F58"/>
    <w:lvl w:ilvl="0" w:tplc="E738E5A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EDA752D"/>
    <w:multiLevelType w:val="hybridMultilevel"/>
    <w:tmpl w:val="36441852"/>
    <w:lvl w:ilvl="0" w:tplc="3BF806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CAC30F1"/>
    <w:multiLevelType w:val="hybridMultilevel"/>
    <w:tmpl w:val="E6C83FD8"/>
    <w:lvl w:ilvl="0" w:tplc="83B42E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EBC2CA6"/>
    <w:multiLevelType w:val="hybridMultilevel"/>
    <w:tmpl w:val="02EEB54C"/>
    <w:lvl w:ilvl="0" w:tplc="9FCA729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C7"/>
    <w:rsid w:val="000D19BC"/>
    <w:rsid w:val="000E3651"/>
    <w:rsid w:val="001140C7"/>
    <w:rsid w:val="002A6DB0"/>
    <w:rsid w:val="00461108"/>
    <w:rsid w:val="00550BF1"/>
    <w:rsid w:val="005E3184"/>
    <w:rsid w:val="00672AA1"/>
    <w:rsid w:val="00697CB2"/>
    <w:rsid w:val="006E00F1"/>
    <w:rsid w:val="006F34C9"/>
    <w:rsid w:val="00703906"/>
    <w:rsid w:val="00732025"/>
    <w:rsid w:val="007F117F"/>
    <w:rsid w:val="007F413C"/>
    <w:rsid w:val="009032BD"/>
    <w:rsid w:val="00983842"/>
    <w:rsid w:val="00A22EDA"/>
    <w:rsid w:val="00B26E0B"/>
    <w:rsid w:val="00CE4B42"/>
    <w:rsid w:val="00D0146E"/>
    <w:rsid w:val="00DF514A"/>
    <w:rsid w:val="00ED54D6"/>
    <w:rsid w:val="00F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2015-03-21T14:15:00Z</dcterms:created>
  <dcterms:modified xsi:type="dcterms:W3CDTF">2015-03-21T18:00:00Z</dcterms:modified>
</cp:coreProperties>
</file>