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Урок литературы в X классе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Учитель высшей квалификационной категории 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МАОУ </w:t>
      </w:r>
      <w:r w:rsidRPr="00E103B6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 CYR" w:hAnsi="Courier New CYR" w:cs="Courier New CYR"/>
          <w:sz w:val="24"/>
          <w:szCs w:val="24"/>
        </w:rPr>
        <w:t>Лицей №36</w:t>
      </w:r>
      <w:r w:rsidRPr="00E103B6">
        <w:rPr>
          <w:rFonts w:ascii="Courier New" w:hAnsi="Courier New" w:cs="Courier New"/>
          <w:sz w:val="24"/>
          <w:szCs w:val="24"/>
        </w:rPr>
        <w:t xml:space="preserve">» </w:t>
      </w:r>
      <w:r>
        <w:rPr>
          <w:rFonts w:ascii="Courier New CYR" w:hAnsi="Courier New CYR" w:cs="Courier New CYR"/>
          <w:sz w:val="24"/>
          <w:szCs w:val="24"/>
        </w:rPr>
        <w:t>Ленинского района г. Саратова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proofErr w:type="spellStart"/>
      <w:r>
        <w:rPr>
          <w:rFonts w:ascii="Courier New CYR" w:hAnsi="Courier New CYR" w:cs="Courier New CYR"/>
          <w:sz w:val="24"/>
          <w:szCs w:val="24"/>
        </w:rPr>
        <w:t>Ивлиева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Татьяна Николаевна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Тема. Молодое поколение в романе Л.Н.Толстого </w:t>
      </w:r>
      <w:r w:rsidRPr="00E103B6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 CYR" w:hAnsi="Courier New CYR" w:cs="Courier New CYR"/>
          <w:sz w:val="24"/>
          <w:szCs w:val="24"/>
        </w:rPr>
        <w:t>Война и мир</w:t>
      </w:r>
      <w:r w:rsidRPr="00E103B6">
        <w:rPr>
          <w:rFonts w:ascii="Courier New" w:hAnsi="Courier New" w:cs="Courier New"/>
          <w:sz w:val="24"/>
          <w:szCs w:val="24"/>
        </w:rPr>
        <w:t>».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Цель. Включить учащихся в исследовательскую деятельность по главной проблеме темы, развить навыки анализа литературно-художественного произведения, подготовить учащихся к сочинению по данной теме.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Структура урока.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ourier New CYR" w:hAnsi="Courier New CYR" w:cs="Courier New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>Вход в учебную ситуацию. Вступительное слово учителя.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ourier New CYR" w:hAnsi="Courier New CYR" w:cs="Courier New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>Работа с текстом романа по группам.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ourier New CYR" w:hAnsi="Courier New CYR" w:cs="Courier New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>Работа с информационными листами.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ourier New CYR" w:hAnsi="Courier New CYR" w:cs="Courier New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>Индивидуальное задание. Работа по дневникам Л.Н.Толстого (ученик-литературовед)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ourier New CYR" w:hAnsi="Courier New CYR" w:cs="Courier New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>Подведение итогов. Выход из учебной ситуации. Тезисы для сочинения.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Ход урока.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1.</w:t>
      </w:r>
      <w:r>
        <w:rPr>
          <w:rFonts w:ascii="Courier New CYR" w:hAnsi="Courier New CYR" w:cs="Courier New CYR"/>
          <w:sz w:val="24"/>
          <w:szCs w:val="24"/>
        </w:rPr>
        <w:t>Вступительное слово учителя.</w:t>
      </w:r>
      <w:proofErr w:type="gramEnd"/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Сегодня на уроке мы постараемся осмыслить всё то, что связано с изображением жизненных идеалов молодых героев романа, понаблюдаем за их отношением к людям, к Отечеству, к событиям, определяющим не только их судьбы, но и судьбы всего поколения. Постараемся ответить на важные для нас вопросы: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каких героев ценит, уважает, а каких презирает писатель граф Л. Н. Толстой?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как надо жить? К чему должен стремиться человек?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Эпиграф урока.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Чтобы жить честно, надо рваться, путаться, биться, ошибаться, начинать и бросать и вечно бороться и лишаться, а спокойствие — душевная подлость.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 w:rsidRPr="00E103B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Л.Н.Толстой.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Примечание.</w:t>
      </w:r>
    </w:p>
    <w:p w:rsidR="00E103B6" w:rsidRPr="00E103B6" w:rsidRDefault="002A0AF1" w:rsidP="00E10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Литературовед. В словаре Оже</w:t>
      </w:r>
      <w:r w:rsidR="00E103B6">
        <w:rPr>
          <w:rFonts w:ascii="Courier New CYR" w:hAnsi="Courier New CYR" w:cs="Courier New CYR"/>
          <w:sz w:val="24"/>
          <w:szCs w:val="24"/>
        </w:rPr>
        <w:t xml:space="preserve">гова читаем: </w:t>
      </w:r>
      <w:r w:rsidR="00E103B6" w:rsidRPr="00E103B6">
        <w:rPr>
          <w:rFonts w:ascii="Courier New" w:hAnsi="Courier New" w:cs="Courier New"/>
          <w:sz w:val="24"/>
          <w:szCs w:val="24"/>
        </w:rPr>
        <w:t>«</w:t>
      </w:r>
      <w:r w:rsidR="00E103B6">
        <w:rPr>
          <w:rFonts w:ascii="Courier New CYR" w:hAnsi="Courier New CYR" w:cs="Courier New CYR"/>
          <w:sz w:val="24"/>
          <w:szCs w:val="24"/>
        </w:rPr>
        <w:t>Молодость — возраст между отрочеством и зрелостью, период жизни в таком возрасте</w:t>
      </w:r>
      <w:r w:rsidR="00E103B6" w:rsidRPr="00E103B6">
        <w:rPr>
          <w:rFonts w:ascii="Courier New" w:hAnsi="Courier New" w:cs="Courier New"/>
          <w:sz w:val="24"/>
          <w:szCs w:val="24"/>
        </w:rPr>
        <w:t>».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Слово учителя. 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Очень скупой комментарий. Но именно в этот период формируется либо дурное, либо замечательное начало в человеке, все то, что найдет потом развитие в зрелые годы.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 xml:space="preserve">Все молодые люди, о ком мы будем говорить, принадлежали к одному сословию, они образованны, очень богаты или просто богаты, некоторые бедны. В жизни многих были попытки противостоять ударам </w:t>
      </w:r>
      <w:r>
        <w:rPr>
          <w:rFonts w:ascii="Courier New CYR" w:hAnsi="Courier New CYR" w:cs="Courier New CYR"/>
          <w:sz w:val="24"/>
          <w:szCs w:val="24"/>
        </w:rPr>
        <w:lastRenderedPageBreak/>
        <w:t>судьбы, не поддаваться несправедливости. Мы будем наблюдать гибель души, утрату лучших её качеств и путь самосовершенствования.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Учитель. Чем и как живут герои Толстого?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Главные вопросы урока. (Работа в группах: заполнение информационных листов, устные ответы).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Почему Б.Друбецкой и люди ему подобные неинтересны Толстому?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Почему Берг, герой, не совершивший ни одного предосудительного поступка, вызывает только презрение?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Что объединяет Бориса Друбецкого с Бергом?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Пьер, добрый, деликатный человек, бросает в лицо Элен гневные, полные презрения слова: </w:t>
      </w:r>
      <w:r w:rsidRPr="00E103B6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 CYR" w:hAnsi="Courier New CYR" w:cs="Courier New CYR"/>
          <w:sz w:val="24"/>
          <w:szCs w:val="24"/>
        </w:rPr>
        <w:t>Где Вы, там разврат и зло</w:t>
      </w:r>
      <w:r w:rsidRPr="00E103B6">
        <w:rPr>
          <w:rFonts w:ascii="Courier New" w:hAnsi="Courier New" w:cs="Courier New"/>
          <w:sz w:val="24"/>
          <w:szCs w:val="24"/>
        </w:rPr>
        <w:t xml:space="preserve">». </w:t>
      </w:r>
      <w:r>
        <w:rPr>
          <w:rFonts w:ascii="Courier New CYR" w:hAnsi="Courier New CYR" w:cs="Courier New CYR"/>
          <w:sz w:val="24"/>
          <w:szCs w:val="24"/>
        </w:rPr>
        <w:t>Чем объясняется такое отношение к жене?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Почему Элен умирает?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 чем заключается подлинная красота некрасивой героини романа,</w:t>
      </w:r>
      <w:r w:rsidR="002A0AF1">
        <w:rPr>
          <w:rFonts w:ascii="Courier New CYR" w:hAnsi="Courier New CYR" w:cs="Courier New CYR"/>
          <w:sz w:val="24"/>
          <w:szCs w:val="24"/>
        </w:rPr>
        <w:t xml:space="preserve"> княжны М.Бо</w:t>
      </w:r>
      <w:r>
        <w:rPr>
          <w:rFonts w:ascii="Courier New CYR" w:hAnsi="Courier New CYR" w:cs="Courier New CYR"/>
          <w:sz w:val="24"/>
          <w:szCs w:val="24"/>
        </w:rPr>
        <w:t>лконской, впоследствии графини Ростовой?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Любимая героиня Л.Н.Толстого — Наташа Ростова. Какие черты делают ее по-настоящему ценной и привлекательной?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Почему Соню, подругу Наташи Ростовой,</w:t>
      </w:r>
      <w:r w:rsidR="002A0AF1" w:rsidRPr="002A0AF1">
        <w:rPr>
          <w:rFonts w:ascii="Courier New CYR" w:hAnsi="Courier New CYR" w:cs="Courier New CYR"/>
          <w:sz w:val="24"/>
          <w:szCs w:val="24"/>
        </w:rPr>
        <w:t xml:space="preserve"> </w:t>
      </w:r>
      <w:r>
        <w:rPr>
          <w:rFonts w:ascii="Courier New CYR" w:hAnsi="Courier New CYR" w:cs="Courier New CYR"/>
          <w:sz w:val="24"/>
          <w:szCs w:val="24"/>
        </w:rPr>
        <w:t>Толстой называет пустоцветом?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Считаете ли вы Федора Долохова положительным персонажем?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Рядом с Долоховым мы часто видим Анатолия Курагина. Чем опасны люди, подобные этому герою романа?</w:t>
      </w:r>
    </w:p>
    <w:p w:rsidR="00E103B6" w:rsidRDefault="00E103B6" w:rsidP="00E10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Чем интересен образ Николая Ростова?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Обобщение. Выступление учащихся и литературоведа.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Так как же следует жить, по мнению Л.Н.Толстого? Что влияет на формирование взглядов и жизненной позиции молодых героев?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Позиция Л.Н.Толстого. Из дневника Толстого.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 xml:space="preserve">1847 </w:t>
      </w:r>
      <w:r>
        <w:rPr>
          <w:rFonts w:ascii="Courier New CYR" w:hAnsi="Courier New CYR" w:cs="Courier New CYR"/>
          <w:sz w:val="24"/>
          <w:szCs w:val="24"/>
        </w:rPr>
        <w:t>г. (Толстому всего 19 лет).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 xml:space="preserve">«17 </w:t>
      </w:r>
      <w:r>
        <w:rPr>
          <w:rFonts w:ascii="Courier New CYR" w:hAnsi="Courier New CYR" w:cs="Courier New CYR"/>
          <w:sz w:val="24"/>
          <w:szCs w:val="24"/>
        </w:rPr>
        <w:t>марта... Я ясно усмотрел, что беспорядочная жизнь, которую большая часть светских людей принимает за следствие молодости, есть не что иное, как следствие молодости, есть не что иное, как следствие раннего разврата души</w:t>
      </w:r>
      <w:r w:rsidRPr="00E103B6">
        <w:rPr>
          <w:rFonts w:ascii="Courier New" w:hAnsi="Courier New" w:cs="Courier New"/>
          <w:sz w:val="24"/>
          <w:szCs w:val="24"/>
        </w:rPr>
        <w:t>»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Общий вывод.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На формировании мироощущения молодых героев влияет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 CYR" w:hAnsi="Courier New CYR" w:cs="Courier New CYR"/>
          <w:sz w:val="24"/>
          <w:szCs w:val="24"/>
        </w:rPr>
        <w:t>окружение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 CYR" w:hAnsi="Courier New CYR" w:cs="Courier New CYR"/>
          <w:sz w:val="24"/>
          <w:szCs w:val="24"/>
        </w:rPr>
        <w:t>самовоспитание и самоанализ поведения и поступков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103B6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 CYR" w:hAnsi="Courier New CYR" w:cs="Courier New CYR"/>
          <w:sz w:val="24"/>
          <w:szCs w:val="24"/>
        </w:rPr>
        <w:t>семья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Слово учителя.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Теперь более ясно воспринимаем Л.Н.Толстого: </w:t>
      </w:r>
      <w:r w:rsidRPr="00E103B6">
        <w:rPr>
          <w:rFonts w:ascii="Courier New" w:hAnsi="Courier New" w:cs="Courier New"/>
          <w:sz w:val="24"/>
          <w:szCs w:val="24"/>
        </w:rPr>
        <w:t>«...</w:t>
      </w:r>
      <w:r>
        <w:rPr>
          <w:rFonts w:ascii="Courier New CYR" w:hAnsi="Courier New CYR" w:cs="Courier New CYR"/>
          <w:sz w:val="24"/>
          <w:szCs w:val="24"/>
        </w:rPr>
        <w:t>спокойствие — душевная подлость</w:t>
      </w:r>
      <w:r w:rsidRPr="00E103B6">
        <w:rPr>
          <w:rFonts w:ascii="Courier New" w:hAnsi="Courier New" w:cs="Courier New"/>
          <w:sz w:val="24"/>
          <w:szCs w:val="24"/>
        </w:rPr>
        <w:t>».</w:t>
      </w: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Напряженная внутренняя работа — вот то, что отличает </w:t>
      </w:r>
      <w:proofErr w:type="spellStart"/>
      <w:r>
        <w:rPr>
          <w:rFonts w:ascii="Courier New CYR" w:hAnsi="Courier New CYR" w:cs="Courier New CYR"/>
          <w:sz w:val="24"/>
          <w:szCs w:val="24"/>
        </w:rPr>
        <w:t>любымих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героев Л.Н.Толстого. Велико число честных и добрых людей, совестливых, одержимых, целеустремленных, от них на земле чистота и вера.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Домашнее задание: написать выводы, подготовиться к сочинению.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490F42" w:rsidRDefault="00490F42" w:rsidP="00490F42">
      <w:r>
        <w:t>1. Очевидно, что все идеи, связанные с оценкой жизни молодого поколения в романе «Война и мир» определены взглядами Л.Н.Толстого</w:t>
      </w:r>
      <w:r w:rsidRPr="00643E8C">
        <w:t>,</w:t>
      </w:r>
      <w:r>
        <w:t xml:space="preserve"> сложившимися в постоянном поиске своего назначения в молодые годы. Подтверждение этому дневники писателя. 1847г. 17марта (Толстому всего 19 лет) он пишет: «Я ясно усмотрел, что беспорядочная жизнь, которую большая часть светских людей </w:t>
      </w:r>
      <w:proofErr w:type="gramStart"/>
      <w:r>
        <w:t>принимает за следствие молодости есть</w:t>
      </w:r>
      <w:proofErr w:type="gramEnd"/>
      <w:r>
        <w:t xml:space="preserve"> не что иное, как следствие раннего разврата души. Спустя месяц появилось не менее важное признание: «Я был бы </w:t>
      </w:r>
      <w:proofErr w:type="spellStart"/>
      <w:r>
        <w:t>несчастливийший</w:t>
      </w:r>
      <w:proofErr w:type="spellEnd"/>
      <w:r>
        <w:t xml:space="preserve"> из людей, ежели бы не нашел цели для моей жизни – цели общей и полезной».</w:t>
      </w:r>
    </w:p>
    <w:p w:rsidR="00490F42" w:rsidRDefault="00490F42" w:rsidP="00490F42">
      <w:r>
        <w:t xml:space="preserve">2. Люди все разные. Одним для счастья необходимы семья, дети, другим нужно материальное благополучие. Основы благополучия – карьера: должность, чины.   Стремясь к достижению карьеры, молодые люди, подобные Борису Друбецкому, не растратят свои душевные силы на других. Идеал их жизни – благополучие, основанное на расчете, на любви и внимании только к себе. Равнодушные, они опасны тем, что на своем пути к карьере они ни перед чем не остановятся. Даже любовью,святым чувством, могут пренебречь в корыстных интересах. Жюли Курагиной, преодолевая отвращение, Борис Друбецкой скажет слова любви, не чувствуя ее в своем сердце. </w:t>
      </w:r>
      <w:proofErr w:type="gramStart"/>
      <w:r>
        <w:t>Он всегда будет лгать, приспосабливаться, осторожничать, потому что убежден, что его идеал жизни, бесспорно, верен, а главное, достижим.</w:t>
      </w:r>
      <w:proofErr w:type="gramEnd"/>
      <w:r>
        <w:t xml:space="preserve"> Трудности, лишения – это великое благо, потому что они закаляют и формируют характер, цельный, справедливый, однако это не относится к Борису Друбецкому. Трудности не закалили его, а озлобили. Следствие этого – стойкое желание жить только для себя.</w:t>
      </w:r>
    </w:p>
    <w:p w:rsidR="00490F42" w:rsidRDefault="00490F42" w:rsidP="00490F42">
      <w:r>
        <w:t xml:space="preserve">3. Не имея масштабного ума и выдающихся способностей, можно прожить жизнь честно и принести пользу государству и семье. Толстой создает образ идеального офицера, исполнительного, верного, честного, готового отдать жизнь за Отечество и русского императора.  В чем предназначение человека? Этот вопрос Николай Ростов себе не задает, хотя Толстой утверждает необходимость самовоспитания и самосовершенствования. Он делает то, </w:t>
      </w:r>
      <w:proofErr w:type="gramStart"/>
      <w:r>
        <w:t>что ждет от него семья</w:t>
      </w:r>
      <w:proofErr w:type="gramEnd"/>
      <w:r>
        <w:t>. Истоки его жизненного поведения – в семье, где забота друг о друге, честность по отношению друг к другу – закон жизни, воспитанный исключительной любовью графа и графини Ростовых.</w:t>
      </w:r>
    </w:p>
    <w:p w:rsidR="00490F42" w:rsidRDefault="00490F42" w:rsidP="00490F42">
      <w:r>
        <w:t>4. Одно из ценнейших свойств молодых людей – способность к внутренним изменениям, стремление к самовоспитанию, к нравственному поиску. Но нравственные мучительные вопросы никогда не смущали душу Элен. Фальшь, которая в семье укоренилась, поглотила и Элен. В семье никогда не обсуждалось, что хорошо и что дурно. Ни Элен, ни ее брат не понимают, что, кроме их удовольствия, есть и спокойствие других людей. Толстой, нарочито подчеркивающий красоту Элен, помогает понять нам духовное уродство Элен. Красота и ее молодость отталкивает, т.к. эта красота не согрета никакими душевными порывами.</w:t>
      </w:r>
    </w:p>
    <w:p w:rsidR="00490F42" w:rsidRDefault="00490F42" w:rsidP="00490F42">
      <w:r>
        <w:t xml:space="preserve">5. Многим героям Толстого свойственна потребность к глубокому самоанализу. Эта потребность в молодые годы способствует сближению с людьми, является истоком радости. Уже в одиноком девичестве княжна Марья делает открытие о несовершенстве человеческой природы, поэтому и стремится найти правду в отношениях людей. Выйдя замуж, она вносит в существование семьи утонченность, теплоту доверительного общения. Она создает светлую атмосферу в доме, </w:t>
      </w:r>
      <w:r>
        <w:lastRenderedPageBreak/>
        <w:t>нравственному формированию, воспитанию детей отдается полностью. Иначе быть и не м</w:t>
      </w:r>
      <w:r w:rsidR="002A0AF1">
        <w:t>ожет, потому что она из семьи Бо</w:t>
      </w:r>
      <w:r>
        <w:t>лконских, где все живут по совести, идут «дорогой чести».</w:t>
      </w:r>
    </w:p>
    <w:p w:rsidR="00490F42" w:rsidRPr="00643E8C" w:rsidRDefault="00490F42" w:rsidP="00490F42">
      <w:r>
        <w:t xml:space="preserve">6. Толстой не идеализирует своих героев. Напротив, он дает им право на ошибку. Однако Долохов почти никогда не ошибается. Он действует сознательно жестоко: мстит за то, что не богат, мстит за то, что не имеет покровителей, как многие. Он сам избрал свой путь, но на этом пути нет служения, добру и справедливости. Он мог избрать другой путь, потому что умен, храбр, дерзок (достойные качества офицера), но он избирает именно этот, тем самым обрекая себя на душевное одиночество.                                                                                    </w:t>
      </w:r>
    </w:p>
    <w:p w:rsidR="00E103B6" w:rsidRPr="00E103B6" w:rsidRDefault="00E103B6" w:rsidP="00E10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CA757E" w:rsidRDefault="00CA757E"/>
    <w:sectPr w:rsidR="00CA757E" w:rsidSect="00590B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A6D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3B6"/>
    <w:rsid w:val="001445DF"/>
    <w:rsid w:val="002A0AF1"/>
    <w:rsid w:val="00372955"/>
    <w:rsid w:val="00490F42"/>
    <w:rsid w:val="005563F3"/>
    <w:rsid w:val="006F0117"/>
    <w:rsid w:val="00783723"/>
    <w:rsid w:val="00980D26"/>
    <w:rsid w:val="00A65B16"/>
    <w:rsid w:val="00AB4CA6"/>
    <w:rsid w:val="00C4483B"/>
    <w:rsid w:val="00CA757E"/>
    <w:rsid w:val="00CF39D9"/>
    <w:rsid w:val="00D21060"/>
    <w:rsid w:val="00E103B6"/>
    <w:rsid w:val="00E7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Степаненко</cp:lastModifiedBy>
  <cp:revision>3</cp:revision>
  <dcterms:created xsi:type="dcterms:W3CDTF">2013-01-14T15:31:00Z</dcterms:created>
  <dcterms:modified xsi:type="dcterms:W3CDTF">2013-01-18T10:11:00Z</dcterms:modified>
</cp:coreProperties>
</file>