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DCF"/>
  <w:body>
    <w:p w:rsidR="00F2370B" w:rsidRPr="00F2370B" w:rsidRDefault="00F56E86" w:rsidP="00F2370B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color w:val="FF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4896977</wp:posOffset>
            </wp:positionH>
            <wp:positionV relativeFrom="margin">
              <wp:posOffset>-471903</wp:posOffset>
            </wp:positionV>
            <wp:extent cx="1395140" cy="1815849"/>
            <wp:effectExtent l="323850" t="209550" r="338410" b="146301"/>
            <wp:wrapNone/>
            <wp:docPr id="3" name="Рисунок 2" descr="52afee1f2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afee1f280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5140" cy="1815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2370B" w:rsidRPr="00F2370B"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>ЧИТАЙТЕ ДЕТЯМ!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1. Благодаря чтению развивается </w:t>
      </w:r>
      <w:r w:rsidRPr="00F2370B">
        <w:rPr>
          <w:rFonts w:ascii="Times New Roman" w:hAnsi="Times New Roman" w:cs="Times New Roman"/>
          <w:b/>
          <w:color w:val="00B050"/>
          <w:sz w:val="40"/>
          <w:szCs w:val="40"/>
        </w:rPr>
        <w:t>РЕЧЬ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ребенка и увеличивается его словарный запас.</w:t>
      </w: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Книга учит маленького человека выражать свои мысли и понимать сказанное другими людьми.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2. Чтение развивает </w:t>
      </w:r>
      <w:r w:rsidRPr="00F2370B">
        <w:rPr>
          <w:rFonts w:ascii="Times New Roman" w:hAnsi="Times New Roman" w:cs="Times New Roman"/>
          <w:b/>
          <w:color w:val="00B050"/>
          <w:sz w:val="40"/>
          <w:szCs w:val="40"/>
        </w:rPr>
        <w:t>МЫШЛЕНИЕ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3. Работа с книгой стимулирует </w:t>
      </w:r>
      <w:r w:rsidRPr="00F2370B">
        <w:rPr>
          <w:rFonts w:ascii="Times New Roman" w:hAnsi="Times New Roman" w:cs="Times New Roman"/>
          <w:b/>
          <w:color w:val="00B050"/>
          <w:sz w:val="40"/>
          <w:szCs w:val="40"/>
        </w:rPr>
        <w:t>ТВОРЧЕСКОЕ ВООБРАЖЕНИЕ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, позволяет работать фантазии и учит детей мыслить образами.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4. Чтение развивает познавательные интересы и расширяет </w:t>
      </w:r>
      <w:r w:rsidRPr="00F2370B">
        <w:rPr>
          <w:rFonts w:ascii="Times New Roman" w:hAnsi="Times New Roman" w:cs="Times New Roman"/>
          <w:b/>
          <w:color w:val="00B050"/>
          <w:sz w:val="40"/>
          <w:szCs w:val="40"/>
        </w:rPr>
        <w:t>КРУГОЗОР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5. Книги помогают ребенку </w:t>
      </w:r>
      <w:r w:rsidRPr="00F2370B">
        <w:rPr>
          <w:rFonts w:ascii="Times New Roman" w:hAnsi="Times New Roman" w:cs="Times New Roman"/>
          <w:b/>
          <w:color w:val="00B050"/>
          <w:sz w:val="40"/>
          <w:szCs w:val="40"/>
        </w:rPr>
        <w:t>ПОЗНАТЬ САМОГО СЕБЯ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F2370B" w:rsidRDefault="00F56E86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7712710</wp:posOffset>
            </wp:positionV>
            <wp:extent cx="1423670" cy="1915160"/>
            <wp:effectExtent l="342900" t="190500" r="328930" b="161290"/>
            <wp:wrapNone/>
            <wp:docPr id="4" name="Рисунок 3" descr="101114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409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91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6. Книги помогают детям </w:t>
      </w:r>
      <w:r w:rsidRPr="0095508F">
        <w:rPr>
          <w:rFonts w:ascii="Times New Roman" w:hAnsi="Times New Roman" w:cs="Times New Roman"/>
          <w:b/>
          <w:color w:val="00B050"/>
          <w:sz w:val="40"/>
          <w:szCs w:val="40"/>
        </w:rPr>
        <w:t>ПОНЯТЬ ДРУГИХ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 Читая книги, написанные писателями других культур и других эпох, и, видя, что их мысли и чувства похожи 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на наши, дети лучше понимают их и избавляются от предрассудков.</w:t>
      </w:r>
    </w:p>
    <w:p w:rsidR="00F2370B" w:rsidRDefault="00F56E86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4896977</wp:posOffset>
            </wp:positionH>
            <wp:positionV relativeFrom="margin">
              <wp:posOffset>-471903</wp:posOffset>
            </wp:positionV>
            <wp:extent cx="1195070" cy="1525806"/>
            <wp:effectExtent l="323850" t="190500" r="309880" b="150594"/>
            <wp:wrapNone/>
            <wp:docPr id="5" name="Рисунок 4" descr="c6026943a1ce67bbfe910ad8c006258e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026943a1ce67bbfe910ad8c006258e_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525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7. Хорошую детскую книжку можно читать ребенку вслух. Процесс совместного чтения способствует </w:t>
      </w:r>
      <w:r w:rsidRPr="0095508F">
        <w:rPr>
          <w:rFonts w:ascii="Times New Roman" w:hAnsi="Times New Roman" w:cs="Times New Roman"/>
          <w:b/>
          <w:color w:val="00B050"/>
          <w:sz w:val="40"/>
          <w:szCs w:val="40"/>
        </w:rPr>
        <w:t>ДУХОВНОМУ ОБЩЕНИЮ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родителей и детей, установлению взаимопонимания, близости, доверительности. Книга объединяет поколения.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8. Книги - </w:t>
      </w:r>
      <w:r w:rsidRPr="0095508F">
        <w:rPr>
          <w:rFonts w:ascii="Times New Roman" w:hAnsi="Times New Roman" w:cs="Times New Roman"/>
          <w:b/>
          <w:color w:val="00B050"/>
          <w:sz w:val="40"/>
          <w:szCs w:val="40"/>
        </w:rPr>
        <w:t>ПОМОЩНИКИ РОДИТЕЛЕЙ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9. Книги придают </w:t>
      </w:r>
      <w:r w:rsidRPr="0095508F">
        <w:rPr>
          <w:rFonts w:ascii="Times New Roman" w:hAnsi="Times New Roman" w:cs="Times New Roman"/>
          <w:b/>
          <w:color w:val="00B050"/>
          <w:sz w:val="40"/>
          <w:szCs w:val="40"/>
        </w:rPr>
        <w:t>СИЛЫ И ВДОХНОВЕНИЕ</w:t>
      </w:r>
      <w:r w:rsidRPr="00F2370B">
        <w:rPr>
          <w:rFonts w:ascii="Times New Roman" w:hAnsi="Times New Roman" w:cs="Times New Roman"/>
          <w:b/>
          <w:color w:val="002060"/>
          <w:sz w:val="40"/>
          <w:szCs w:val="40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F2370B" w:rsidRDefault="00F2370B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2370B" w:rsidRPr="00F2370B" w:rsidRDefault="0095508F" w:rsidP="00F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1308064</wp:posOffset>
            </wp:positionH>
            <wp:positionV relativeFrom="margin">
              <wp:posOffset>6559146</wp:posOffset>
            </wp:positionV>
            <wp:extent cx="3754460" cy="3258355"/>
            <wp:effectExtent l="19050" t="0" r="0" b="0"/>
            <wp:wrapNone/>
            <wp:docPr id="2" name="Рисунок 1" descr="0_9984d_e61af8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984d_e61af867_ori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4460" cy="325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0B"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10. Чтение - самое </w:t>
      </w:r>
      <w:r w:rsidR="00F2370B" w:rsidRPr="0095508F">
        <w:rPr>
          <w:rFonts w:ascii="Times New Roman" w:hAnsi="Times New Roman" w:cs="Times New Roman"/>
          <w:b/>
          <w:color w:val="00B050"/>
          <w:sz w:val="40"/>
          <w:szCs w:val="40"/>
        </w:rPr>
        <w:t>ДОСТУПНОЕ И ПОЛЕЗНОЕ</w:t>
      </w:r>
      <w:r w:rsidR="00F2370B" w:rsidRP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для интеллектуального и эмоционально</w:t>
      </w:r>
      <w:r w:rsidR="00F237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F2370B" w:rsidRPr="00F2370B">
        <w:rPr>
          <w:rFonts w:ascii="Times New Roman" w:hAnsi="Times New Roman" w:cs="Times New Roman"/>
          <w:b/>
          <w:color w:val="002060"/>
          <w:sz w:val="40"/>
          <w:szCs w:val="40"/>
        </w:rPr>
        <w:t>- 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sectPr w:rsidR="00F2370B" w:rsidRPr="00F2370B" w:rsidSect="0095508F">
      <w:pgSz w:w="11906" w:h="16838"/>
      <w:pgMar w:top="1134" w:right="1134" w:bottom="1134" w:left="1134" w:header="708" w:footer="708" w:gutter="0"/>
      <w:pgBorders w:offsetFrom="page">
        <w:top w:val="babyPacifier" w:sz="31" w:space="24" w:color="FABF8F" w:themeColor="accent6" w:themeTint="99"/>
        <w:left w:val="babyPacifier" w:sz="31" w:space="24" w:color="FABF8F" w:themeColor="accent6" w:themeTint="99"/>
        <w:bottom w:val="babyPacifier" w:sz="31" w:space="24" w:color="FABF8F" w:themeColor="accent6" w:themeTint="99"/>
        <w:right w:val="babyPacifier" w:sz="31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70B"/>
    <w:rsid w:val="0095508F"/>
    <w:rsid w:val="00F2370B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fdcf"/>
      <o:colormenu v:ext="edit" fillcolor="#fefd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2015-03-17T00:38:00Z</dcterms:created>
  <dcterms:modified xsi:type="dcterms:W3CDTF">2015-03-17T01:05:00Z</dcterms:modified>
</cp:coreProperties>
</file>