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BB" w:rsidRPr="009520BB" w:rsidRDefault="00A678BB" w:rsidP="00A678BB">
      <w:pPr>
        <w:pStyle w:val="c27"/>
        <w:rPr>
          <w:rStyle w:val="c0"/>
          <w:b/>
          <w:sz w:val="22"/>
          <w:szCs w:val="22"/>
        </w:rPr>
      </w:pPr>
      <w:r w:rsidRPr="009520BB">
        <w:rPr>
          <w:rStyle w:val="c0"/>
          <w:b/>
          <w:sz w:val="22"/>
          <w:szCs w:val="22"/>
        </w:rPr>
        <w:t xml:space="preserve">ДАТА  </w:t>
      </w:r>
    </w:p>
    <w:p w:rsidR="00A678BB" w:rsidRPr="009520BB" w:rsidRDefault="00A678BB" w:rsidP="00A678BB">
      <w:pPr>
        <w:pStyle w:val="c27"/>
        <w:rPr>
          <w:rStyle w:val="c0"/>
          <w:b/>
          <w:sz w:val="22"/>
          <w:szCs w:val="22"/>
        </w:rPr>
      </w:pPr>
      <w:r w:rsidRPr="009520BB">
        <w:rPr>
          <w:rStyle w:val="c0"/>
          <w:b/>
          <w:sz w:val="22"/>
          <w:szCs w:val="22"/>
        </w:rPr>
        <w:t>Русский язык</w:t>
      </w:r>
    </w:p>
    <w:p w:rsidR="00A678BB" w:rsidRPr="009520BB" w:rsidRDefault="00A678BB" w:rsidP="00A678BB">
      <w:pPr>
        <w:pStyle w:val="c27"/>
        <w:rPr>
          <w:rStyle w:val="c0"/>
          <w:b/>
          <w:sz w:val="22"/>
          <w:szCs w:val="22"/>
        </w:rPr>
      </w:pPr>
      <w:r w:rsidRPr="009520BB">
        <w:rPr>
          <w:rStyle w:val="c0"/>
          <w:b/>
          <w:sz w:val="22"/>
          <w:szCs w:val="22"/>
        </w:rPr>
        <w:t>УМК</w:t>
      </w:r>
      <w:r w:rsidR="007723F8">
        <w:rPr>
          <w:rStyle w:val="c0"/>
          <w:b/>
          <w:sz w:val="22"/>
          <w:szCs w:val="22"/>
        </w:rPr>
        <w:t xml:space="preserve"> </w:t>
      </w:r>
      <w:r w:rsidRPr="009520BB">
        <w:rPr>
          <w:rStyle w:val="c0"/>
          <w:b/>
          <w:sz w:val="22"/>
          <w:szCs w:val="22"/>
        </w:rPr>
        <w:t xml:space="preserve"> «ШКОЛА 21 ВЕК»</w:t>
      </w:r>
    </w:p>
    <w:p w:rsidR="00A678BB" w:rsidRPr="00A678BB" w:rsidRDefault="00A678BB" w:rsidP="00A678BB">
      <w:pPr>
        <w:pStyle w:val="c27"/>
        <w:rPr>
          <w:rStyle w:val="c0"/>
          <w:b/>
          <w:sz w:val="28"/>
          <w:szCs w:val="28"/>
          <w:u w:val="single"/>
        </w:rPr>
      </w:pPr>
      <w:r w:rsidRPr="009520BB">
        <w:rPr>
          <w:rStyle w:val="c0"/>
          <w:b/>
          <w:sz w:val="22"/>
          <w:szCs w:val="22"/>
        </w:rPr>
        <w:t xml:space="preserve">ТЕМА УРОКА   </w:t>
      </w:r>
      <w:r w:rsidRPr="00A678BB">
        <w:rPr>
          <w:b/>
          <w:sz w:val="28"/>
          <w:szCs w:val="28"/>
        </w:rPr>
        <w:t>Классификация слов по способу образования.</w:t>
      </w:r>
    </w:p>
    <w:p w:rsidR="00A678BB" w:rsidRPr="009520BB" w:rsidRDefault="00A678BB" w:rsidP="00A678BB">
      <w:pPr>
        <w:pStyle w:val="a5"/>
        <w:rPr>
          <w:rStyle w:val="c3"/>
          <w:sz w:val="22"/>
          <w:szCs w:val="22"/>
        </w:rPr>
      </w:pPr>
      <w:r w:rsidRPr="009520BB">
        <w:rPr>
          <w:rStyle w:val="c0"/>
          <w:b/>
          <w:sz w:val="22"/>
          <w:szCs w:val="22"/>
        </w:rPr>
        <w:t>Цели урока:</w:t>
      </w:r>
      <w:r w:rsidRPr="009520BB">
        <w:rPr>
          <w:rStyle w:val="c3"/>
          <w:sz w:val="22"/>
          <w:szCs w:val="22"/>
        </w:rPr>
        <w:t>  </w:t>
      </w:r>
    </w:p>
    <w:p w:rsidR="00A678BB" w:rsidRPr="007723F8" w:rsidRDefault="00A678BB" w:rsidP="00A678BB">
      <w:pPr>
        <w:pStyle w:val="a5"/>
        <w:rPr>
          <w:b/>
          <w:sz w:val="22"/>
          <w:szCs w:val="22"/>
        </w:rPr>
      </w:pPr>
      <w:r w:rsidRPr="007723F8">
        <w:rPr>
          <w:rStyle w:val="c3"/>
          <w:sz w:val="22"/>
          <w:szCs w:val="22"/>
        </w:rPr>
        <w:t>  </w:t>
      </w:r>
      <w:r w:rsidRPr="007723F8">
        <w:rPr>
          <w:b/>
          <w:i/>
          <w:iCs/>
          <w:sz w:val="22"/>
          <w:szCs w:val="22"/>
        </w:rPr>
        <w:t>Образовательные</w:t>
      </w:r>
      <w:r w:rsidRPr="007723F8">
        <w:rPr>
          <w:b/>
          <w:sz w:val="22"/>
          <w:szCs w:val="22"/>
        </w:rPr>
        <w:t>:</w:t>
      </w:r>
    </w:p>
    <w:p w:rsidR="00A678BB" w:rsidRPr="007723F8" w:rsidRDefault="00A678BB" w:rsidP="00A678BB">
      <w:pPr>
        <w:pStyle w:val="a5"/>
        <w:rPr>
          <w:sz w:val="22"/>
          <w:szCs w:val="22"/>
        </w:rPr>
      </w:pPr>
      <w:r w:rsidRPr="007723F8">
        <w:rPr>
          <w:sz w:val="22"/>
          <w:szCs w:val="22"/>
        </w:rPr>
        <w:t>- закрепить состав слова.</w:t>
      </w:r>
    </w:p>
    <w:p w:rsidR="00A678BB" w:rsidRPr="007723F8" w:rsidRDefault="00A678BB" w:rsidP="00A678BB">
      <w:pPr>
        <w:pStyle w:val="a5"/>
        <w:rPr>
          <w:b/>
          <w:sz w:val="22"/>
          <w:szCs w:val="22"/>
        </w:rPr>
      </w:pPr>
      <w:r w:rsidRPr="007723F8">
        <w:rPr>
          <w:b/>
          <w:i/>
          <w:iCs/>
          <w:sz w:val="22"/>
          <w:szCs w:val="22"/>
        </w:rPr>
        <w:t>Развивающие</w:t>
      </w:r>
      <w:r w:rsidRPr="007723F8">
        <w:rPr>
          <w:b/>
          <w:sz w:val="22"/>
          <w:szCs w:val="22"/>
        </w:rPr>
        <w:t>:</w:t>
      </w:r>
    </w:p>
    <w:p w:rsidR="00A678BB" w:rsidRPr="007723F8" w:rsidRDefault="00A678BB" w:rsidP="00A678BB">
      <w:pPr>
        <w:pStyle w:val="a5"/>
        <w:rPr>
          <w:sz w:val="22"/>
          <w:szCs w:val="22"/>
        </w:rPr>
      </w:pPr>
      <w:r w:rsidRPr="007723F8">
        <w:rPr>
          <w:sz w:val="22"/>
          <w:szCs w:val="22"/>
        </w:rPr>
        <w:t xml:space="preserve">- расширять лингвистический кругозор учащихся; </w:t>
      </w:r>
    </w:p>
    <w:p w:rsidR="00A678BB" w:rsidRPr="007723F8" w:rsidRDefault="00A678BB" w:rsidP="00A678BB">
      <w:pPr>
        <w:pStyle w:val="a5"/>
        <w:rPr>
          <w:sz w:val="22"/>
          <w:szCs w:val="22"/>
        </w:rPr>
      </w:pPr>
      <w:r w:rsidRPr="007723F8">
        <w:rPr>
          <w:sz w:val="22"/>
          <w:szCs w:val="22"/>
        </w:rPr>
        <w:t>- развивать логическое мышление, орфографическую зоркость, творческую активность, речь учащихся.</w:t>
      </w:r>
    </w:p>
    <w:p w:rsidR="00A678BB" w:rsidRPr="007723F8" w:rsidRDefault="00A678BB" w:rsidP="00A678BB">
      <w:pPr>
        <w:pStyle w:val="a5"/>
        <w:rPr>
          <w:b/>
          <w:sz w:val="22"/>
          <w:szCs w:val="22"/>
        </w:rPr>
      </w:pPr>
      <w:r w:rsidRPr="007723F8">
        <w:rPr>
          <w:b/>
          <w:i/>
          <w:iCs/>
          <w:sz w:val="22"/>
          <w:szCs w:val="22"/>
        </w:rPr>
        <w:t>Воспитательные</w:t>
      </w:r>
      <w:r w:rsidRPr="007723F8">
        <w:rPr>
          <w:b/>
          <w:sz w:val="22"/>
          <w:szCs w:val="22"/>
        </w:rPr>
        <w:t>:</w:t>
      </w:r>
    </w:p>
    <w:p w:rsidR="00A678BB" w:rsidRPr="007723F8" w:rsidRDefault="00A678BB" w:rsidP="00A678BB">
      <w:pPr>
        <w:pStyle w:val="a5"/>
        <w:rPr>
          <w:sz w:val="22"/>
          <w:szCs w:val="22"/>
        </w:rPr>
      </w:pPr>
      <w:r w:rsidRPr="007723F8">
        <w:rPr>
          <w:sz w:val="22"/>
          <w:szCs w:val="22"/>
        </w:rPr>
        <w:t>- формировать нравственное отношение в процессе совместной деятельности;</w:t>
      </w:r>
    </w:p>
    <w:p w:rsidR="00A678BB" w:rsidRPr="007723F8" w:rsidRDefault="00A678BB" w:rsidP="00A678BB">
      <w:pPr>
        <w:pStyle w:val="a5"/>
        <w:rPr>
          <w:rStyle w:val="c3"/>
          <w:sz w:val="22"/>
          <w:szCs w:val="22"/>
        </w:rPr>
      </w:pPr>
      <w:r w:rsidRPr="007723F8">
        <w:rPr>
          <w:sz w:val="22"/>
          <w:szCs w:val="22"/>
        </w:rPr>
        <w:t>- формировать сознательную дисциплину.</w:t>
      </w:r>
      <w:r w:rsidRPr="007723F8">
        <w:rPr>
          <w:rStyle w:val="c3"/>
          <w:sz w:val="22"/>
          <w:szCs w:val="22"/>
        </w:rPr>
        <w:t xml:space="preserve">        </w:t>
      </w:r>
    </w:p>
    <w:p w:rsidR="00A678BB" w:rsidRPr="007723F8" w:rsidRDefault="00A678BB" w:rsidP="00A678BB">
      <w:pPr>
        <w:pStyle w:val="c51"/>
        <w:rPr>
          <w:rStyle w:val="c2"/>
          <w:sz w:val="22"/>
          <w:szCs w:val="22"/>
        </w:rPr>
      </w:pPr>
      <w:r w:rsidRPr="007723F8">
        <w:rPr>
          <w:rStyle w:val="c0"/>
          <w:b/>
          <w:sz w:val="22"/>
          <w:szCs w:val="22"/>
        </w:rPr>
        <w:t xml:space="preserve">Тип урока: </w:t>
      </w:r>
      <w:r w:rsidRPr="007723F8">
        <w:rPr>
          <w:rStyle w:val="c0"/>
          <w:sz w:val="22"/>
          <w:szCs w:val="22"/>
        </w:rPr>
        <w:t xml:space="preserve">закрепление    </w:t>
      </w:r>
    </w:p>
    <w:p w:rsidR="00A678BB" w:rsidRPr="007723F8" w:rsidRDefault="00A678BB" w:rsidP="00A678BB">
      <w:pPr>
        <w:pStyle w:val="c1"/>
        <w:rPr>
          <w:b/>
          <w:sz w:val="22"/>
          <w:szCs w:val="22"/>
        </w:rPr>
      </w:pPr>
      <w:r w:rsidRPr="007723F8">
        <w:rPr>
          <w:rStyle w:val="c2"/>
          <w:b/>
          <w:sz w:val="22"/>
          <w:szCs w:val="22"/>
        </w:rPr>
        <w:t>Планируемые результаты  деятельности:</w:t>
      </w:r>
    </w:p>
    <w:p w:rsidR="00A678BB" w:rsidRPr="007723F8" w:rsidRDefault="00A678BB" w:rsidP="00A678BB">
      <w:pPr>
        <w:pStyle w:val="c1"/>
        <w:rPr>
          <w:sz w:val="22"/>
          <w:szCs w:val="22"/>
        </w:rPr>
      </w:pPr>
      <w:proofErr w:type="gramStart"/>
      <w:r w:rsidRPr="007723F8">
        <w:rPr>
          <w:rStyle w:val="c2"/>
          <w:b/>
          <w:sz w:val="22"/>
          <w:szCs w:val="22"/>
        </w:rPr>
        <w:t>Личностные</w:t>
      </w:r>
      <w:proofErr w:type="gramEnd"/>
      <w:r w:rsidRPr="007723F8">
        <w:rPr>
          <w:rStyle w:val="c2"/>
          <w:b/>
          <w:sz w:val="22"/>
          <w:szCs w:val="22"/>
        </w:rPr>
        <w:t xml:space="preserve"> (ЛР):</w:t>
      </w:r>
      <w:r w:rsidRPr="007723F8">
        <w:rPr>
          <w:rStyle w:val="c2"/>
          <w:sz w:val="22"/>
          <w:szCs w:val="22"/>
        </w:rPr>
        <w:t xml:space="preserve">  проявлять интерес к изучению тем русского языка;   </w:t>
      </w:r>
    </w:p>
    <w:p w:rsidR="00A678BB" w:rsidRPr="007723F8" w:rsidRDefault="00A678BB" w:rsidP="00A678BB">
      <w:pPr>
        <w:pStyle w:val="c1"/>
        <w:rPr>
          <w:sz w:val="22"/>
          <w:szCs w:val="22"/>
        </w:rPr>
      </w:pPr>
      <w:r w:rsidRPr="007723F8">
        <w:rPr>
          <w:rStyle w:val="c2"/>
          <w:b/>
          <w:sz w:val="22"/>
          <w:szCs w:val="22"/>
        </w:rPr>
        <w:t>Познавательные умения:</w:t>
      </w:r>
      <w:r w:rsidRPr="007723F8">
        <w:rPr>
          <w:rStyle w:val="c2"/>
          <w:sz w:val="22"/>
          <w:szCs w:val="22"/>
        </w:rPr>
        <w:t> - выделять в словах приставки и отличать их с предлогами;  </w:t>
      </w:r>
    </w:p>
    <w:p w:rsidR="00A678BB" w:rsidRPr="007723F8" w:rsidRDefault="00A678BB" w:rsidP="00A678BB">
      <w:pPr>
        <w:pStyle w:val="c1"/>
        <w:rPr>
          <w:sz w:val="22"/>
          <w:szCs w:val="22"/>
        </w:rPr>
      </w:pPr>
      <w:r w:rsidRPr="007723F8">
        <w:rPr>
          <w:rStyle w:val="c2"/>
          <w:b/>
          <w:sz w:val="22"/>
          <w:szCs w:val="22"/>
        </w:rPr>
        <w:lastRenderedPageBreak/>
        <w:t>Регулятивные умения:</w:t>
      </w:r>
      <w:r w:rsidRPr="007723F8">
        <w:rPr>
          <w:rStyle w:val="c2"/>
          <w:sz w:val="22"/>
          <w:szCs w:val="22"/>
        </w:rPr>
        <w:t>  проявлять познавательную инициативу  анализируя материал междисциплинарного характера; соотносить  учебные действия с алгоритмом;  оценивать свою деятельность.</w:t>
      </w:r>
      <w:r w:rsidRPr="007723F8">
        <w:rPr>
          <w:rStyle w:val="c2"/>
          <w:b/>
          <w:sz w:val="22"/>
          <w:szCs w:val="22"/>
        </w:rPr>
        <w:t xml:space="preserve"> </w:t>
      </w:r>
    </w:p>
    <w:p w:rsidR="00A678BB" w:rsidRPr="007723F8" w:rsidRDefault="00A678BB" w:rsidP="00A678BB">
      <w:pPr>
        <w:pStyle w:val="c1"/>
        <w:rPr>
          <w:sz w:val="22"/>
          <w:szCs w:val="22"/>
        </w:rPr>
      </w:pPr>
      <w:r w:rsidRPr="007723F8">
        <w:rPr>
          <w:rStyle w:val="c2"/>
          <w:b/>
          <w:sz w:val="22"/>
          <w:szCs w:val="22"/>
        </w:rPr>
        <w:t>Коммуникативные умения:</w:t>
      </w:r>
      <w:r w:rsidRPr="007723F8">
        <w:rPr>
          <w:rStyle w:val="c2"/>
          <w:sz w:val="22"/>
          <w:szCs w:val="22"/>
        </w:rPr>
        <w:t xml:space="preserve"> формулировать понятийные высказывания в рамках учебного диалога, используя термины.</w:t>
      </w:r>
    </w:p>
    <w:p w:rsidR="00A678BB" w:rsidRPr="007723F8" w:rsidRDefault="00A678BB" w:rsidP="00A678BB">
      <w:pPr>
        <w:pStyle w:val="c1"/>
        <w:rPr>
          <w:rStyle w:val="c2"/>
          <w:sz w:val="22"/>
          <w:szCs w:val="22"/>
        </w:rPr>
      </w:pPr>
      <w:r w:rsidRPr="007723F8">
        <w:rPr>
          <w:rStyle w:val="c2"/>
          <w:b/>
          <w:sz w:val="22"/>
          <w:szCs w:val="22"/>
        </w:rPr>
        <w:t>Предметные (ЛР):</w:t>
      </w:r>
      <w:r w:rsidRPr="007723F8">
        <w:rPr>
          <w:rStyle w:val="c2"/>
          <w:sz w:val="22"/>
          <w:szCs w:val="22"/>
        </w:rPr>
        <w:t>    выявлять родственные слова и выделять в них корень, суффикс, приставки.</w:t>
      </w:r>
    </w:p>
    <w:p w:rsidR="00A678BB" w:rsidRDefault="00A678BB" w:rsidP="00A678BB">
      <w:pPr>
        <w:pStyle w:val="c1"/>
        <w:rPr>
          <w:rStyle w:val="c2"/>
        </w:rPr>
      </w:pPr>
    </w:p>
    <w:p w:rsidR="00A678BB" w:rsidRPr="009520BB" w:rsidRDefault="00A678BB" w:rsidP="00A678BB">
      <w:pPr>
        <w:pStyle w:val="c1"/>
        <w:jc w:val="center"/>
        <w:rPr>
          <w:b/>
          <w:sz w:val="20"/>
          <w:szCs w:val="20"/>
        </w:rPr>
      </w:pPr>
      <w:r w:rsidRPr="009520BB">
        <w:rPr>
          <w:rStyle w:val="c2"/>
          <w:b/>
          <w:sz w:val="20"/>
          <w:szCs w:val="20"/>
        </w:rPr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2518"/>
        <w:gridCol w:w="4253"/>
        <w:gridCol w:w="3543"/>
        <w:gridCol w:w="4395"/>
      </w:tblGrid>
      <w:tr w:rsidR="00A678BB" w:rsidRPr="009520BB" w:rsidTr="00555042">
        <w:tc>
          <w:tcPr>
            <w:tcW w:w="2518" w:type="dxa"/>
          </w:tcPr>
          <w:p w:rsidR="00A678BB" w:rsidRPr="009520BB" w:rsidRDefault="00A678BB" w:rsidP="00555042">
            <w:pPr>
              <w:jc w:val="center"/>
              <w:rPr>
                <w:rStyle w:val="c0"/>
                <w:b/>
              </w:rPr>
            </w:pPr>
            <w:r w:rsidRPr="009520BB">
              <w:rPr>
                <w:rStyle w:val="c0"/>
                <w:b/>
              </w:rPr>
              <w:t>Этап урока</w:t>
            </w:r>
          </w:p>
        </w:tc>
        <w:tc>
          <w:tcPr>
            <w:tcW w:w="4253" w:type="dxa"/>
          </w:tcPr>
          <w:p w:rsidR="00A678BB" w:rsidRPr="009520BB" w:rsidRDefault="00A678BB" w:rsidP="00555042">
            <w:pPr>
              <w:jc w:val="center"/>
              <w:rPr>
                <w:rStyle w:val="c0"/>
                <w:b/>
              </w:rPr>
            </w:pPr>
            <w:r w:rsidRPr="009520BB">
              <w:rPr>
                <w:rStyle w:val="c0"/>
                <w:b/>
              </w:rPr>
              <w:t>Деятельность учителя</w:t>
            </w:r>
          </w:p>
        </w:tc>
        <w:tc>
          <w:tcPr>
            <w:tcW w:w="3543" w:type="dxa"/>
          </w:tcPr>
          <w:p w:rsidR="00A678BB" w:rsidRPr="009520BB" w:rsidRDefault="00A678BB" w:rsidP="00555042">
            <w:pPr>
              <w:jc w:val="center"/>
              <w:rPr>
                <w:rStyle w:val="c0"/>
                <w:b/>
              </w:rPr>
            </w:pPr>
            <w:r w:rsidRPr="009520BB">
              <w:rPr>
                <w:rStyle w:val="c0"/>
                <w:b/>
              </w:rPr>
              <w:t>Деятельность учащихся</w:t>
            </w:r>
          </w:p>
        </w:tc>
        <w:tc>
          <w:tcPr>
            <w:tcW w:w="4395" w:type="dxa"/>
          </w:tcPr>
          <w:p w:rsidR="00A678BB" w:rsidRPr="009520BB" w:rsidRDefault="00A678BB" w:rsidP="00555042">
            <w:pPr>
              <w:jc w:val="center"/>
              <w:rPr>
                <w:rStyle w:val="c0"/>
                <w:b/>
              </w:rPr>
            </w:pPr>
            <w:r w:rsidRPr="009520BB">
              <w:rPr>
                <w:rStyle w:val="c0"/>
                <w:b/>
              </w:rPr>
              <w:t>Универсальные учебные действия</w:t>
            </w:r>
          </w:p>
        </w:tc>
      </w:tr>
      <w:tr w:rsidR="00A678BB" w:rsidRPr="009520BB" w:rsidTr="00555042">
        <w:tc>
          <w:tcPr>
            <w:tcW w:w="2518" w:type="dxa"/>
          </w:tcPr>
          <w:p w:rsidR="00A678BB" w:rsidRPr="009520BB" w:rsidRDefault="00A678BB" w:rsidP="00555042">
            <w:pPr>
              <w:rPr>
                <w:rStyle w:val="c0"/>
              </w:rPr>
            </w:pPr>
            <w:r w:rsidRPr="009520BB">
              <w:rPr>
                <w:rStyle w:val="c0"/>
              </w:rPr>
              <w:t>1.Мотивация к деятельности</w:t>
            </w:r>
          </w:p>
        </w:tc>
        <w:tc>
          <w:tcPr>
            <w:tcW w:w="4253" w:type="dxa"/>
          </w:tcPr>
          <w:p w:rsidR="00A678BB" w:rsidRPr="009520BB" w:rsidRDefault="00A678BB" w:rsidP="00555042">
            <w:pPr>
              <w:jc w:val="center"/>
              <w:rPr>
                <w:rStyle w:val="c0"/>
              </w:rPr>
            </w:pPr>
            <w:r w:rsidRPr="009520BB">
              <w:rPr>
                <w:rStyle w:val="c0"/>
              </w:rPr>
              <w:t>Итак, друзья, внимание –</w:t>
            </w:r>
            <w:r w:rsidRPr="009520BB">
              <w:br/>
            </w:r>
            <w:r w:rsidRPr="009520BB">
              <w:rPr>
                <w:rStyle w:val="c0"/>
              </w:rPr>
              <w:t>Ведь прозвенел звонок.</w:t>
            </w:r>
            <w:r w:rsidRPr="009520BB">
              <w:br/>
            </w:r>
            <w:r w:rsidRPr="009520BB">
              <w:rPr>
                <w:rStyle w:val="c0"/>
              </w:rPr>
              <w:t>Садитесь поудобнее</w:t>
            </w:r>
            <w:proofErr w:type="gramStart"/>
            <w:r w:rsidRPr="009520BB">
              <w:br/>
            </w:r>
            <w:r w:rsidRPr="009520BB">
              <w:rPr>
                <w:rStyle w:val="c0"/>
              </w:rPr>
              <w:t>Н</w:t>
            </w:r>
            <w:proofErr w:type="gramEnd"/>
            <w:r w:rsidRPr="009520BB">
              <w:rPr>
                <w:rStyle w:val="c0"/>
              </w:rPr>
              <w:t>ачнём скорей урок</w:t>
            </w:r>
          </w:p>
          <w:p w:rsidR="00A678BB" w:rsidRPr="009520BB" w:rsidRDefault="00A678BB" w:rsidP="00555042">
            <w:pPr>
              <w:rPr>
                <w:rStyle w:val="c0"/>
              </w:rPr>
            </w:pPr>
          </w:p>
          <w:p w:rsidR="00A678BB" w:rsidRPr="009520BB" w:rsidRDefault="00A678BB" w:rsidP="00555042">
            <w:pPr>
              <w:rPr>
                <w:rStyle w:val="c0"/>
              </w:rPr>
            </w:pPr>
          </w:p>
          <w:p w:rsidR="00085C94" w:rsidRDefault="00085C94" w:rsidP="00555042">
            <w:pPr>
              <w:pStyle w:val="a4"/>
              <w:numPr>
                <w:ilvl w:val="0"/>
                <w:numId w:val="2"/>
              </w:numPr>
              <w:rPr>
                <w:rStyle w:val="c0"/>
              </w:rPr>
            </w:pPr>
            <w:r>
              <w:rPr>
                <w:rStyle w:val="c0"/>
              </w:rPr>
              <w:t>Минутка чистописания.</w:t>
            </w:r>
          </w:p>
          <w:p w:rsidR="00085C94" w:rsidRDefault="00085C94" w:rsidP="00085C94">
            <w:pPr>
              <w:pStyle w:val="a4"/>
              <w:rPr>
                <w:rStyle w:val="c0"/>
                <w:b/>
                <w:i/>
              </w:rPr>
            </w:pPr>
            <w:proofErr w:type="spellStart"/>
            <w:r>
              <w:rPr>
                <w:rStyle w:val="c0"/>
                <w:b/>
                <w:i/>
              </w:rPr>
              <w:t>В</w:t>
            </w:r>
            <w:proofErr w:type="gramStart"/>
            <w:r>
              <w:rPr>
                <w:rStyle w:val="c0"/>
                <w:b/>
                <w:i/>
              </w:rPr>
              <w:t>,ф</w:t>
            </w:r>
            <w:proofErr w:type="spellEnd"/>
            <w:proofErr w:type="gramEnd"/>
          </w:p>
          <w:p w:rsidR="00085C94" w:rsidRDefault="00085C94" w:rsidP="00085C94">
            <w:pPr>
              <w:pStyle w:val="a4"/>
              <w:rPr>
                <w:rStyle w:val="c0"/>
                <w:b/>
                <w:i/>
              </w:rPr>
            </w:pPr>
            <w:proofErr w:type="spellStart"/>
            <w:r>
              <w:rPr>
                <w:rStyle w:val="c0"/>
                <w:b/>
                <w:i/>
              </w:rPr>
              <w:t>Д</w:t>
            </w:r>
            <w:proofErr w:type="gramStart"/>
            <w:r>
              <w:rPr>
                <w:rStyle w:val="c0"/>
                <w:b/>
                <w:i/>
              </w:rPr>
              <w:t>,т</w:t>
            </w:r>
            <w:proofErr w:type="spellEnd"/>
            <w:proofErr w:type="gramEnd"/>
          </w:p>
          <w:p w:rsidR="00085C94" w:rsidRPr="00085C94" w:rsidRDefault="00085C94" w:rsidP="00085C94">
            <w:pPr>
              <w:pStyle w:val="a4"/>
              <w:rPr>
                <w:rStyle w:val="c0"/>
              </w:rPr>
            </w:pPr>
            <w:r>
              <w:rPr>
                <w:rStyle w:val="c0"/>
              </w:rPr>
              <w:t>Почему мы записали группами?</w:t>
            </w:r>
          </w:p>
          <w:p w:rsidR="00A678BB" w:rsidRPr="009520BB" w:rsidRDefault="00A678BB" w:rsidP="00555042">
            <w:pPr>
              <w:pStyle w:val="a4"/>
              <w:numPr>
                <w:ilvl w:val="0"/>
                <w:numId w:val="2"/>
              </w:numPr>
              <w:rPr>
                <w:rStyle w:val="c0"/>
              </w:rPr>
            </w:pPr>
            <w:r w:rsidRPr="009520BB">
              <w:rPr>
                <w:rStyle w:val="c0"/>
              </w:rPr>
              <w:t>Словарная работа.</w:t>
            </w:r>
          </w:p>
          <w:p w:rsidR="00A678BB" w:rsidRPr="009520BB" w:rsidRDefault="00A678BB" w:rsidP="00555042">
            <w:pPr>
              <w:pStyle w:val="a4"/>
              <w:rPr>
                <w:rStyle w:val="c0"/>
              </w:rPr>
            </w:pPr>
            <w:r>
              <w:rPr>
                <w:rStyle w:val="c0"/>
              </w:rPr>
              <w:t>Овощи, народ, пятница, праздник, класс, ветер, дорога.</w:t>
            </w:r>
          </w:p>
        </w:tc>
        <w:tc>
          <w:tcPr>
            <w:tcW w:w="3543" w:type="dxa"/>
          </w:tcPr>
          <w:p w:rsidR="00A678BB" w:rsidRPr="009520BB" w:rsidRDefault="00A678BB" w:rsidP="00555042">
            <w:pPr>
              <w:rPr>
                <w:rStyle w:val="c0"/>
              </w:rPr>
            </w:pPr>
          </w:p>
          <w:p w:rsidR="00A678BB" w:rsidRPr="009520BB" w:rsidRDefault="00A678BB" w:rsidP="00555042">
            <w:pPr>
              <w:rPr>
                <w:rStyle w:val="c0"/>
              </w:rPr>
            </w:pPr>
          </w:p>
          <w:p w:rsidR="00A678BB" w:rsidRPr="009520BB" w:rsidRDefault="00A678BB" w:rsidP="00555042">
            <w:pPr>
              <w:rPr>
                <w:rStyle w:val="c0"/>
              </w:rPr>
            </w:pPr>
          </w:p>
          <w:p w:rsidR="00A678BB" w:rsidRPr="009520BB" w:rsidRDefault="00A678BB" w:rsidP="00555042">
            <w:pPr>
              <w:rPr>
                <w:rStyle w:val="c0"/>
              </w:rPr>
            </w:pPr>
          </w:p>
          <w:p w:rsidR="00A678BB" w:rsidRPr="009520BB" w:rsidRDefault="00A678BB" w:rsidP="00555042">
            <w:pPr>
              <w:rPr>
                <w:rStyle w:val="c0"/>
              </w:rPr>
            </w:pPr>
          </w:p>
          <w:p w:rsidR="00A678BB" w:rsidRPr="009520BB" w:rsidRDefault="00A678BB" w:rsidP="00555042">
            <w:pPr>
              <w:rPr>
                <w:rStyle w:val="c0"/>
              </w:rPr>
            </w:pPr>
          </w:p>
          <w:p w:rsidR="00A678BB" w:rsidRPr="009520BB" w:rsidRDefault="00A678BB" w:rsidP="00555042">
            <w:pPr>
              <w:pStyle w:val="a4"/>
              <w:rPr>
                <w:rStyle w:val="c0"/>
              </w:rPr>
            </w:pPr>
          </w:p>
          <w:p w:rsidR="00085C94" w:rsidRPr="00085C94" w:rsidRDefault="00085C94" w:rsidP="00555042">
            <w:pPr>
              <w:pStyle w:val="a4"/>
              <w:numPr>
                <w:ilvl w:val="0"/>
                <w:numId w:val="1"/>
              </w:numPr>
              <w:rPr>
                <w:rStyle w:val="c0"/>
              </w:rPr>
            </w:pPr>
            <w:r w:rsidRPr="00085C94">
              <w:rPr>
                <w:rStyle w:val="c0"/>
                <w:b/>
              </w:rPr>
              <w:t>Объяснять</w:t>
            </w:r>
            <w:r>
              <w:rPr>
                <w:rStyle w:val="c0"/>
              </w:rPr>
              <w:t xml:space="preserve"> написание парных букв </w:t>
            </w:r>
          </w:p>
          <w:p w:rsidR="00A678BB" w:rsidRPr="009520BB" w:rsidRDefault="00A678BB" w:rsidP="00555042">
            <w:pPr>
              <w:pStyle w:val="a4"/>
              <w:numPr>
                <w:ilvl w:val="0"/>
                <w:numId w:val="1"/>
              </w:numPr>
              <w:rPr>
                <w:rStyle w:val="c0"/>
              </w:rPr>
            </w:pPr>
            <w:r w:rsidRPr="009520BB">
              <w:rPr>
                <w:rStyle w:val="c0"/>
                <w:b/>
              </w:rPr>
              <w:t>Анализировать</w:t>
            </w:r>
            <w:proofErr w:type="gramStart"/>
            <w:r w:rsidRPr="009520BB">
              <w:rPr>
                <w:rStyle w:val="c0"/>
                <w:b/>
              </w:rPr>
              <w:t xml:space="preserve"> :</w:t>
            </w:r>
            <w:proofErr w:type="gramEnd"/>
            <w:r w:rsidRPr="009520BB">
              <w:rPr>
                <w:rStyle w:val="c0"/>
                <w:b/>
              </w:rPr>
              <w:t xml:space="preserve"> </w:t>
            </w:r>
            <w:r w:rsidRPr="009520BB">
              <w:rPr>
                <w:rStyle w:val="c0"/>
              </w:rPr>
              <w:t>делить слова на слоги, определять количество слогов в слове.</w:t>
            </w:r>
          </w:p>
          <w:p w:rsidR="00A678BB" w:rsidRPr="009520BB" w:rsidRDefault="00A678BB" w:rsidP="00555042">
            <w:pPr>
              <w:pStyle w:val="a4"/>
              <w:numPr>
                <w:ilvl w:val="0"/>
                <w:numId w:val="1"/>
              </w:numPr>
              <w:rPr>
                <w:rStyle w:val="c0"/>
              </w:rPr>
            </w:pPr>
            <w:r w:rsidRPr="009520BB">
              <w:rPr>
                <w:rStyle w:val="c0"/>
                <w:b/>
              </w:rPr>
              <w:t xml:space="preserve">Объяснять </w:t>
            </w:r>
            <w:r w:rsidRPr="009520BB">
              <w:rPr>
                <w:rStyle w:val="c0"/>
              </w:rPr>
              <w:t>принцип деления слов на слоги.</w:t>
            </w:r>
          </w:p>
        </w:tc>
        <w:tc>
          <w:tcPr>
            <w:tcW w:w="4395" w:type="dxa"/>
          </w:tcPr>
          <w:p w:rsidR="00A678BB" w:rsidRPr="009520BB" w:rsidRDefault="00A678BB" w:rsidP="00555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20BB">
              <w:rPr>
                <w:b/>
              </w:rPr>
              <w:t xml:space="preserve">Регулятивные УУД: </w:t>
            </w:r>
            <w:r w:rsidRPr="009520BB">
              <w:t>Организовывать свое рабочее место под руководством учителя.</w:t>
            </w:r>
          </w:p>
          <w:p w:rsidR="00A678BB" w:rsidRPr="009520BB" w:rsidRDefault="00A678BB" w:rsidP="00555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0BB">
              <w:rPr>
                <w:rStyle w:val="a6"/>
              </w:rPr>
              <w:t>Коммуникативные универсальные учебные действия</w:t>
            </w:r>
          </w:p>
          <w:p w:rsidR="00A678BB" w:rsidRPr="009520BB" w:rsidRDefault="00A678BB" w:rsidP="00555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0BB">
              <w:rPr>
                <w:rFonts w:ascii="Times New Roman" w:eastAsia="Times New Roman" w:hAnsi="Times New Roman" w:cs="Times New Roman"/>
                <w:lang w:eastAsia="ru-RU"/>
              </w:rPr>
              <w:t> -активное использование речевых сре</w:t>
            </w:r>
            <w:proofErr w:type="gramStart"/>
            <w:r w:rsidRPr="009520BB">
              <w:rPr>
                <w:rFonts w:ascii="Times New Roman" w:eastAsia="Times New Roman" w:hAnsi="Times New Roman" w:cs="Times New Roman"/>
                <w:lang w:eastAsia="ru-RU"/>
              </w:rPr>
              <w:t>дств  дл</w:t>
            </w:r>
            <w:proofErr w:type="gramEnd"/>
            <w:r w:rsidRPr="009520BB">
              <w:rPr>
                <w:rFonts w:ascii="Times New Roman" w:eastAsia="Times New Roman" w:hAnsi="Times New Roman" w:cs="Times New Roman"/>
                <w:lang w:eastAsia="ru-RU"/>
              </w:rPr>
              <w:t>я решения коммуникативных и познавательных задач;</w:t>
            </w:r>
          </w:p>
          <w:p w:rsidR="00A678BB" w:rsidRPr="009520BB" w:rsidRDefault="00A678BB" w:rsidP="00555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0BB">
              <w:rPr>
                <w:rFonts w:ascii="Times New Roman" w:eastAsia="Times New Roman" w:hAnsi="Times New Roman" w:cs="Times New Roman"/>
                <w:lang w:eastAsia="ru-RU"/>
              </w:rPr>
              <w:t>готовность слушать собеседника и вести диалог;</w:t>
            </w:r>
          </w:p>
          <w:p w:rsidR="00A678BB" w:rsidRPr="009520BB" w:rsidRDefault="00A678BB" w:rsidP="00555042">
            <w:pPr>
              <w:rPr>
                <w:rStyle w:val="c0"/>
              </w:rPr>
            </w:pPr>
          </w:p>
        </w:tc>
      </w:tr>
      <w:tr w:rsidR="00A678BB" w:rsidRPr="009520BB" w:rsidTr="007723F8">
        <w:trPr>
          <w:trHeight w:val="558"/>
        </w:trPr>
        <w:tc>
          <w:tcPr>
            <w:tcW w:w="2518" w:type="dxa"/>
          </w:tcPr>
          <w:p w:rsidR="00A678BB" w:rsidRPr="009520BB" w:rsidRDefault="00A678BB" w:rsidP="00555042">
            <w:pPr>
              <w:rPr>
                <w:rStyle w:val="c0"/>
              </w:rPr>
            </w:pPr>
            <w:r w:rsidRPr="009520BB">
              <w:rPr>
                <w:rStyle w:val="c0"/>
              </w:rPr>
              <w:t>2.</w:t>
            </w:r>
            <w:r w:rsidRPr="009520BB">
              <w:t xml:space="preserve"> Актуализация и постановка учебной задачи.</w:t>
            </w:r>
          </w:p>
        </w:tc>
        <w:tc>
          <w:tcPr>
            <w:tcW w:w="4253" w:type="dxa"/>
          </w:tcPr>
          <w:p w:rsidR="00A678BB" w:rsidRDefault="00A678BB" w:rsidP="00A678BB">
            <w:pPr>
              <w:rPr>
                <w:rStyle w:val="c0"/>
              </w:rPr>
            </w:pPr>
            <w:r w:rsidRPr="009520BB">
              <w:rPr>
                <w:rStyle w:val="c0"/>
              </w:rPr>
              <w:t xml:space="preserve"> </w:t>
            </w:r>
            <w:r>
              <w:rPr>
                <w:rStyle w:val="c0"/>
              </w:rPr>
              <w:t>На доске слова:</w:t>
            </w:r>
          </w:p>
          <w:p w:rsidR="00A678BB" w:rsidRDefault="00A678BB" w:rsidP="00A678BB">
            <w:pPr>
              <w:rPr>
                <w:rStyle w:val="c0"/>
                <w:b/>
                <w:i/>
              </w:rPr>
            </w:pPr>
            <w:r>
              <w:rPr>
                <w:rStyle w:val="c0"/>
                <w:b/>
                <w:i/>
              </w:rPr>
              <w:t xml:space="preserve">Зашел, перебежала, быстрый, маленький. </w:t>
            </w:r>
          </w:p>
          <w:p w:rsidR="00A678BB" w:rsidRDefault="00A678BB" w:rsidP="00A678BB">
            <w:pPr>
              <w:rPr>
                <w:rStyle w:val="c0"/>
                <w:b/>
                <w:i/>
              </w:rPr>
            </w:pPr>
            <w:r>
              <w:rPr>
                <w:rStyle w:val="c0"/>
                <w:b/>
                <w:i/>
              </w:rPr>
              <w:t>Работа по группам.</w:t>
            </w:r>
          </w:p>
          <w:p w:rsidR="007723F8" w:rsidRDefault="00A678BB" w:rsidP="00A678BB">
            <w:pPr>
              <w:rPr>
                <w:rStyle w:val="c0"/>
              </w:rPr>
            </w:pPr>
            <w:r>
              <w:rPr>
                <w:rStyle w:val="c0"/>
              </w:rPr>
              <w:t xml:space="preserve">Что можно сказать про эти слова </w:t>
            </w:r>
          </w:p>
          <w:p w:rsidR="00A678BB" w:rsidRDefault="00A678BB" w:rsidP="00A678BB">
            <w:pPr>
              <w:rPr>
                <w:rStyle w:val="c0"/>
              </w:rPr>
            </w:pPr>
            <w:r>
              <w:rPr>
                <w:rStyle w:val="c0"/>
              </w:rPr>
              <w:t>(</w:t>
            </w:r>
            <w:r w:rsidR="007723F8">
              <w:rPr>
                <w:rStyle w:val="c0"/>
              </w:rPr>
              <w:t>разделить на группы по  части речи и по составу</w:t>
            </w:r>
            <w:r>
              <w:rPr>
                <w:rStyle w:val="c0"/>
              </w:rPr>
              <w:t>)</w:t>
            </w:r>
          </w:p>
          <w:p w:rsidR="00A678BB" w:rsidRDefault="00A678BB" w:rsidP="00A678BB">
            <w:pPr>
              <w:rPr>
                <w:rStyle w:val="c0"/>
                <w:i/>
              </w:rPr>
            </w:pPr>
            <w:r>
              <w:rPr>
                <w:rStyle w:val="c0"/>
              </w:rPr>
              <w:t xml:space="preserve">Разберите по составу. Повторим правила </w:t>
            </w:r>
            <w:proofErr w:type="gramStart"/>
            <w:r>
              <w:rPr>
                <w:rStyle w:val="c0"/>
              </w:rPr>
              <w:t>–</w:t>
            </w:r>
            <w:r>
              <w:rPr>
                <w:rStyle w:val="c0"/>
                <w:i/>
              </w:rPr>
              <w:lastRenderedPageBreak/>
              <w:t>к</w:t>
            </w:r>
            <w:proofErr w:type="gramEnd"/>
            <w:r>
              <w:rPr>
                <w:rStyle w:val="c0"/>
                <w:i/>
              </w:rPr>
              <w:t>орень, суффикс, приставка, основа и окончание.</w:t>
            </w:r>
          </w:p>
          <w:p w:rsidR="007723F8" w:rsidRDefault="007723F8" w:rsidP="00A678BB">
            <w:pPr>
              <w:rPr>
                <w:rStyle w:val="c0"/>
                <w:i/>
              </w:rPr>
            </w:pPr>
          </w:p>
          <w:p w:rsidR="00A678BB" w:rsidRPr="00A678BB" w:rsidRDefault="00A678BB" w:rsidP="00A678BB">
            <w:pPr>
              <w:rPr>
                <w:rStyle w:val="c0"/>
                <w:b/>
                <w:i/>
              </w:rPr>
            </w:pPr>
            <w:r w:rsidRPr="00A678BB">
              <w:rPr>
                <w:rStyle w:val="c0"/>
                <w:b/>
                <w:i/>
              </w:rPr>
              <w:t>Назовите алгоритм разбора</w:t>
            </w:r>
            <w:r>
              <w:rPr>
                <w:rStyle w:val="c0"/>
                <w:b/>
                <w:i/>
              </w:rPr>
              <w:t xml:space="preserve"> слова</w:t>
            </w:r>
            <w:r w:rsidRPr="00A678BB">
              <w:rPr>
                <w:rStyle w:val="c0"/>
                <w:b/>
                <w:i/>
              </w:rPr>
              <w:t>.</w:t>
            </w:r>
          </w:p>
          <w:p w:rsidR="00A678BB" w:rsidRPr="009520BB" w:rsidRDefault="00A678BB" w:rsidP="00A678BB">
            <w:pPr>
              <w:rPr>
                <w:rStyle w:val="c0"/>
              </w:rPr>
            </w:pPr>
            <w:r w:rsidRPr="009520BB">
              <w:rPr>
                <w:rStyle w:val="c0"/>
              </w:rPr>
              <w:t>Назовите тему урока.</w:t>
            </w:r>
          </w:p>
        </w:tc>
        <w:tc>
          <w:tcPr>
            <w:tcW w:w="3543" w:type="dxa"/>
          </w:tcPr>
          <w:p w:rsidR="007723F8" w:rsidRDefault="007723F8" w:rsidP="00555042">
            <w:pPr>
              <w:rPr>
                <w:rStyle w:val="c0"/>
                <w:b/>
              </w:rPr>
            </w:pPr>
          </w:p>
          <w:p w:rsidR="007723F8" w:rsidRDefault="007723F8" w:rsidP="00555042">
            <w:pPr>
              <w:rPr>
                <w:rStyle w:val="c0"/>
                <w:b/>
              </w:rPr>
            </w:pPr>
          </w:p>
          <w:p w:rsidR="00A678BB" w:rsidRDefault="00A678BB" w:rsidP="00555042">
            <w:pPr>
              <w:rPr>
                <w:rStyle w:val="c0"/>
              </w:rPr>
            </w:pPr>
            <w:r w:rsidRPr="009520BB">
              <w:rPr>
                <w:rStyle w:val="c0"/>
                <w:b/>
              </w:rPr>
              <w:t xml:space="preserve">Объяснять </w:t>
            </w:r>
            <w:r>
              <w:rPr>
                <w:rStyle w:val="c0"/>
              </w:rPr>
              <w:t xml:space="preserve"> роль и значение части слова</w:t>
            </w:r>
            <w:r w:rsidRPr="009520BB">
              <w:rPr>
                <w:rStyle w:val="c0"/>
              </w:rPr>
              <w:t>.</w:t>
            </w:r>
          </w:p>
          <w:p w:rsidR="00A678BB" w:rsidRPr="009520BB" w:rsidRDefault="00A678BB" w:rsidP="00A678BB">
            <w:pPr>
              <w:rPr>
                <w:rStyle w:val="c0"/>
              </w:rPr>
            </w:pPr>
            <w:r w:rsidRPr="009520BB">
              <w:rPr>
                <w:rStyle w:val="c0"/>
                <w:b/>
              </w:rPr>
              <w:t xml:space="preserve">Осуществлять </w:t>
            </w:r>
            <w:r w:rsidRPr="009520BB">
              <w:rPr>
                <w:rStyle w:val="c0"/>
              </w:rPr>
              <w:t>взаимный контроль и оказывать в сотрудничестве необходимую взаимопомощь.</w:t>
            </w:r>
          </w:p>
          <w:p w:rsidR="00A678BB" w:rsidRPr="009520BB" w:rsidRDefault="00A678BB" w:rsidP="00555042">
            <w:pPr>
              <w:rPr>
                <w:rStyle w:val="c0"/>
              </w:rPr>
            </w:pPr>
          </w:p>
        </w:tc>
        <w:tc>
          <w:tcPr>
            <w:tcW w:w="4395" w:type="dxa"/>
          </w:tcPr>
          <w:p w:rsidR="007723F8" w:rsidRDefault="007723F8" w:rsidP="00555042">
            <w:pPr>
              <w:pStyle w:val="a5"/>
              <w:rPr>
                <w:rStyle w:val="a7"/>
                <w:b/>
                <w:bCs/>
                <w:sz w:val="22"/>
                <w:szCs w:val="22"/>
              </w:rPr>
            </w:pPr>
          </w:p>
          <w:p w:rsidR="00A678BB" w:rsidRDefault="00A678BB" w:rsidP="00555042">
            <w:pPr>
              <w:pStyle w:val="a5"/>
              <w:rPr>
                <w:sz w:val="22"/>
                <w:szCs w:val="22"/>
              </w:rPr>
            </w:pPr>
            <w:proofErr w:type="spellStart"/>
            <w:r w:rsidRPr="009520BB">
              <w:rPr>
                <w:rStyle w:val="a7"/>
                <w:b/>
                <w:bCs/>
                <w:sz w:val="22"/>
                <w:szCs w:val="22"/>
              </w:rPr>
              <w:t>Общеучебные</w:t>
            </w:r>
            <w:proofErr w:type="spellEnd"/>
            <w:r w:rsidRPr="009520BB">
              <w:rPr>
                <w:rStyle w:val="a7"/>
                <w:b/>
                <w:bCs/>
                <w:sz w:val="22"/>
                <w:szCs w:val="22"/>
              </w:rPr>
              <w:t xml:space="preserve">  универсальные действия</w:t>
            </w:r>
            <w:r w:rsidRPr="009520BB">
              <w:rPr>
                <w:rStyle w:val="a6"/>
                <w:sz w:val="22"/>
                <w:szCs w:val="22"/>
              </w:rPr>
              <w:t>:</w:t>
            </w:r>
            <w:r w:rsidRPr="009520BB">
              <w:rPr>
                <w:sz w:val="22"/>
                <w:szCs w:val="22"/>
              </w:rPr>
              <w:t>• самостоятельное выделение и формулирование познавательной цели</w:t>
            </w:r>
          </w:p>
          <w:p w:rsidR="007723F8" w:rsidRPr="009520BB" w:rsidRDefault="007723F8" w:rsidP="007723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0BB">
              <w:rPr>
                <w:rStyle w:val="a6"/>
              </w:rPr>
              <w:t xml:space="preserve">Коммуникативные универсальные </w:t>
            </w:r>
            <w:r w:rsidRPr="009520BB">
              <w:rPr>
                <w:rStyle w:val="a6"/>
              </w:rPr>
              <w:lastRenderedPageBreak/>
              <w:t>учебные действия</w:t>
            </w:r>
          </w:p>
          <w:p w:rsidR="007723F8" w:rsidRPr="009520BB" w:rsidRDefault="007723F8" w:rsidP="007723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0BB">
              <w:rPr>
                <w:rFonts w:ascii="Times New Roman" w:eastAsia="Times New Roman" w:hAnsi="Times New Roman" w:cs="Times New Roman"/>
                <w:lang w:eastAsia="ru-RU"/>
              </w:rPr>
              <w:t>готовность слушать собеседника и вести диалог;</w:t>
            </w:r>
          </w:p>
          <w:p w:rsidR="007723F8" w:rsidRPr="009520BB" w:rsidRDefault="007723F8" w:rsidP="00555042">
            <w:pPr>
              <w:pStyle w:val="a5"/>
              <w:rPr>
                <w:rStyle w:val="c0"/>
                <w:sz w:val="22"/>
                <w:szCs w:val="22"/>
              </w:rPr>
            </w:pPr>
          </w:p>
        </w:tc>
      </w:tr>
      <w:tr w:rsidR="00A678BB" w:rsidRPr="009520BB" w:rsidTr="00555042">
        <w:tc>
          <w:tcPr>
            <w:tcW w:w="2518" w:type="dxa"/>
          </w:tcPr>
          <w:p w:rsidR="00A678BB" w:rsidRPr="009520BB" w:rsidRDefault="00A678BB" w:rsidP="00A678BB">
            <w:pPr>
              <w:rPr>
                <w:rStyle w:val="c0"/>
              </w:rPr>
            </w:pPr>
            <w:r w:rsidRPr="009520BB">
              <w:rPr>
                <w:rStyle w:val="c0"/>
              </w:rPr>
              <w:lastRenderedPageBreak/>
              <w:t>3.</w:t>
            </w:r>
            <w:r w:rsidRPr="009520BB">
              <w:t xml:space="preserve"> </w:t>
            </w:r>
            <w:r>
              <w:t>Постановка проблемного вопроса.</w:t>
            </w:r>
          </w:p>
        </w:tc>
        <w:tc>
          <w:tcPr>
            <w:tcW w:w="4253" w:type="dxa"/>
          </w:tcPr>
          <w:p w:rsidR="00A678BB" w:rsidRDefault="00A678BB" w:rsidP="00555042">
            <w:pPr>
              <w:rPr>
                <w:rStyle w:val="c0"/>
              </w:rPr>
            </w:pPr>
            <w:r>
              <w:rPr>
                <w:rStyle w:val="c0"/>
              </w:rPr>
              <w:t>Работа с учебником на стр. 169 упр. 1.</w:t>
            </w:r>
          </w:p>
          <w:p w:rsidR="00A678BB" w:rsidRDefault="00A678BB" w:rsidP="00555042">
            <w:pPr>
              <w:rPr>
                <w:rStyle w:val="c0"/>
              </w:rPr>
            </w:pPr>
            <w:r w:rsidRPr="00A678BB">
              <w:rPr>
                <w:rStyle w:val="c0"/>
                <w:b/>
                <w:i/>
              </w:rPr>
              <w:t>ПРОБЛЕМ</w:t>
            </w:r>
            <w:proofErr w:type="gramStart"/>
            <w:r w:rsidRPr="00A678BB">
              <w:rPr>
                <w:rStyle w:val="c0"/>
                <w:b/>
                <w:i/>
              </w:rPr>
              <w:t>А-</w:t>
            </w:r>
            <w:proofErr w:type="gramEnd"/>
            <w:r>
              <w:rPr>
                <w:rStyle w:val="c0"/>
              </w:rPr>
              <w:t xml:space="preserve"> Сможем -ли мы сразу найти такие слова?( должны вспомнить </w:t>
            </w:r>
            <w:r w:rsidR="007723F8">
              <w:rPr>
                <w:rStyle w:val="c0"/>
              </w:rPr>
              <w:t>части слова</w:t>
            </w:r>
            <w:r>
              <w:rPr>
                <w:rStyle w:val="c0"/>
              </w:rPr>
              <w:t>–суффикс)</w:t>
            </w:r>
          </w:p>
          <w:p w:rsidR="00A678BB" w:rsidRDefault="00A678BB" w:rsidP="00555042">
            <w:pPr>
              <w:rPr>
                <w:rStyle w:val="c0"/>
              </w:rPr>
            </w:pPr>
            <w:r>
              <w:rPr>
                <w:rStyle w:val="c0"/>
              </w:rPr>
              <w:t>Выписать слова с суффиксом</w:t>
            </w:r>
            <w:proofErr w:type="gramStart"/>
            <w:r>
              <w:rPr>
                <w:rStyle w:val="c0"/>
              </w:rPr>
              <w:t xml:space="preserve"> .</w:t>
            </w:r>
            <w:proofErr w:type="gramEnd"/>
          </w:p>
          <w:p w:rsidR="00A678BB" w:rsidRPr="009520BB" w:rsidRDefault="00A678BB" w:rsidP="00555042">
            <w:pPr>
              <w:rPr>
                <w:rStyle w:val="c0"/>
              </w:rPr>
            </w:pPr>
          </w:p>
        </w:tc>
        <w:tc>
          <w:tcPr>
            <w:tcW w:w="3543" w:type="dxa"/>
          </w:tcPr>
          <w:p w:rsidR="00A678BB" w:rsidRPr="009520BB" w:rsidRDefault="00A678BB" w:rsidP="00555042">
            <w:pPr>
              <w:rPr>
                <w:rStyle w:val="c0"/>
              </w:rPr>
            </w:pPr>
            <w:r w:rsidRPr="009520BB">
              <w:rPr>
                <w:rStyle w:val="c0"/>
                <w:b/>
              </w:rPr>
              <w:t xml:space="preserve">Понимать </w:t>
            </w:r>
            <w:r w:rsidRPr="009520BB">
              <w:rPr>
                <w:rStyle w:val="c0"/>
              </w:rPr>
              <w:t xml:space="preserve">алгоритм выделения </w:t>
            </w:r>
            <w:r>
              <w:rPr>
                <w:rStyle w:val="c0"/>
              </w:rPr>
              <w:t>суффикса</w:t>
            </w:r>
            <w:r w:rsidRPr="009520BB">
              <w:rPr>
                <w:rStyle w:val="c0"/>
              </w:rPr>
              <w:t xml:space="preserve"> и </w:t>
            </w:r>
            <w:r w:rsidRPr="009520BB">
              <w:rPr>
                <w:rStyle w:val="c0"/>
                <w:b/>
              </w:rPr>
              <w:t xml:space="preserve">использовать </w:t>
            </w:r>
            <w:r w:rsidRPr="009520BB">
              <w:rPr>
                <w:rStyle w:val="c0"/>
              </w:rPr>
              <w:t>его при решении практических задач.</w:t>
            </w:r>
          </w:p>
          <w:p w:rsidR="00A678BB" w:rsidRPr="009520BB" w:rsidRDefault="00A678BB" w:rsidP="00555042">
            <w:pPr>
              <w:rPr>
                <w:rStyle w:val="c0"/>
              </w:rPr>
            </w:pPr>
            <w:r w:rsidRPr="009520BB">
              <w:rPr>
                <w:rStyle w:val="a7"/>
                <w:b/>
              </w:rPr>
              <w:t>Обращать внимание</w:t>
            </w:r>
            <w:r w:rsidRPr="009520BB">
              <w:t xml:space="preserve"> на особенности употребления слов;</w:t>
            </w:r>
          </w:p>
        </w:tc>
        <w:tc>
          <w:tcPr>
            <w:tcW w:w="4395" w:type="dxa"/>
          </w:tcPr>
          <w:p w:rsidR="00A678BB" w:rsidRPr="009520BB" w:rsidRDefault="00A678BB" w:rsidP="00555042">
            <w:pPr>
              <w:rPr>
                <w:b/>
                <w:i/>
              </w:rPr>
            </w:pPr>
            <w:r w:rsidRPr="009520BB">
              <w:rPr>
                <w:b/>
                <w:i/>
              </w:rPr>
              <w:t xml:space="preserve">Коммуникативные УУД: </w:t>
            </w:r>
          </w:p>
          <w:p w:rsidR="00A678BB" w:rsidRPr="009520BB" w:rsidRDefault="00A678BB" w:rsidP="00555042">
            <w:r w:rsidRPr="009520BB">
              <w:t xml:space="preserve">Вступать в  диалог (отвечать на вопросы, задавать вопросы, уточнять </w:t>
            </w:r>
            <w:proofErr w:type="gramStart"/>
            <w:r w:rsidRPr="009520BB">
              <w:t>непонятное</w:t>
            </w:r>
            <w:proofErr w:type="gramEnd"/>
            <w:r w:rsidRPr="009520BB">
              <w:t>).</w:t>
            </w:r>
          </w:p>
          <w:p w:rsidR="00A678BB" w:rsidRPr="009520BB" w:rsidRDefault="00A678BB" w:rsidP="00555042">
            <w:proofErr w:type="gramStart"/>
            <w:r w:rsidRPr="009520BB">
              <w:rPr>
                <w:b/>
                <w:i/>
              </w:rPr>
              <w:t>Предметные</w:t>
            </w:r>
            <w:proofErr w:type="gramEnd"/>
            <w:r w:rsidRPr="009520BB">
              <w:rPr>
                <w:b/>
                <w:i/>
              </w:rPr>
              <w:t xml:space="preserve"> УУД: знать </w:t>
            </w:r>
            <w:r w:rsidRPr="009520BB">
              <w:t>написание предлогов и приставок</w:t>
            </w:r>
          </w:p>
          <w:p w:rsidR="00A678BB" w:rsidRPr="009520BB" w:rsidRDefault="00A678BB" w:rsidP="00555042">
            <w:pPr>
              <w:rPr>
                <w:rStyle w:val="a7"/>
                <w:b/>
              </w:rPr>
            </w:pPr>
            <w:r w:rsidRPr="009520BB">
              <w:rPr>
                <w:rStyle w:val="a7"/>
                <w:b/>
              </w:rPr>
              <w:t>Познавательные УУД:</w:t>
            </w:r>
          </w:p>
          <w:p w:rsidR="00A678BB" w:rsidRPr="009520BB" w:rsidRDefault="00A678BB" w:rsidP="00555042">
            <w:pPr>
              <w:rPr>
                <w:rStyle w:val="c0"/>
                <w:b/>
                <w:i/>
              </w:rPr>
            </w:pPr>
            <w:r w:rsidRPr="009520BB">
              <w:rPr>
                <w:rStyle w:val="a7"/>
              </w:rPr>
              <w:t>делать выводы</w:t>
            </w:r>
            <w:r w:rsidRPr="009520BB">
              <w:rPr>
                <w:i/>
              </w:rPr>
              <w:t xml:space="preserve"> </w:t>
            </w:r>
            <w:r w:rsidRPr="009520BB">
              <w:t>в результате совместной работы класса и учителя</w:t>
            </w:r>
          </w:p>
        </w:tc>
      </w:tr>
      <w:tr w:rsidR="00A678BB" w:rsidRPr="009520BB" w:rsidTr="00555042">
        <w:tc>
          <w:tcPr>
            <w:tcW w:w="2518" w:type="dxa"/>
          </w:tcPr>
          <w:p w:rsidR="00A678BB" w:rsidRPr="009520BB" w:rsidRDefault="00A678BB" w:rsidP="00555042">
            <w:pPr>
              <w:rPr>
                <w:rStyle w:val="c0"/>
              </w:rPr>
            </w:pPr>
            <w:r w:rsidRPr="009520BB">
              <w:rPr>
                <w:rStyle w:val="c0"/>
              </w:rPr>
              <w:t>4.</w:t>
            </w:r>
            <w:r w:rsidRPr="009520BB">
              <w:t xml:space="preserve"> Физкультминутка</w:t>
            </w:r>
          </w:p>
        </w:tc>
        <w:tc>
          <w:tcPr>
            <w:tcW w:w="4253" w:type="dxa"/>
          </w:tcPr>
          <w:p w:rsidR="00A678BB" w:rsidRPr="009520BB" w:rsidRDefault="00A678BB" w:rsidP="00555042">
            <w:pPr>
              <w:rPr>
                <w:rStyle w:val="c0"/>
              </w:rPr>
            </w:pPr>
            <w:r w:rsidRPr="009520BB">
              <w:rPr>
                <w:rStyle w:val="c0"/>
              </w:rPr>
              <w:t>Проводит ученик класса.</w:t>
            </w:r>
          </w:p>
        </w:tc>
        <w:tc>
          <w:tcPr>
            <w:tcW w:w="3543" w:type="dxa"/>
          </w:tcPr>
          <w:p w:rsidR="00A678BB" w:rsidRPr="009520BB" w:rsidRDefault="00A678BB" w:rsidP="00555042">
            <w:pPr>
              <w:rPr>
                <w:rStyle w:val="c0"/>
              </w:rPr>
            </w:pPr>
          </w:p>
        </w:tc>
        <w:tc>
          <w:tcPr>
            <w:tcW w:w="4395" w:type="dxa"/>
          </w:tcPr>
          <w:p w:rsidR="00A678BB" w:rsidRPr="009520BB" w:rsidRDefault="00A678BB" w:rsidP="00555042">
            <w:pPr>
              <w:rPr>
                <w:rStyle w:val="c0"/>
              </w:rPr>
            </w:pPr>
          </w:p>
        </w:tc>
      </w:tr>
      <w:tr w:rsidR="00A678BB" w:rsidRPr="009520BB" w:rsidTr="00555042">
        <w:tc>
          <w:tcPr>
            <w:tcW w:w="2518" w:type="dxa"/>
          </w:tcPr>
          <w:p w:rsidR="00A678BB" w:rsidRPr="009520BB" w:rsidRDefault="00A678BB" w:rsidP="00555042">
            <w:pPr>
              <w:rPr>
                <w:rStyle w:val="c0"/>
              </w:rPr>
            </w:pPr>
            <w:r w:rsidRPr="009520BB">
              <w:rPr>
                <w:rStyle w:val="c0"/>
              </w:rPr>
              <w:t xml:space="preserve">5.Повторение. </w:t>
            </w:r>
          </w:p>
        </w:tc>
        <w:tc>
          <w:tcPr>
            <w:tcW w:w="4253" w:type="dxa"/>
          </w:tcPr>
          <w:p w:rsidR="00A678BB" w:rsidRDefault="00085C94" w:rsidP="00A678BB">
            <w:pPr>
              <w:rPr>
                <w:rStyle w:val="c0"/>
              </w:rPr>
            </w:pPr>
            <w:r>
              <w:rPr>
                <w:rStyle w:val="c0"/>
              </w:rPr>
              <w:t>Работа в группах упр.3</w:t>
            </w:r>
          </w:p>
          <w:p w:rsidR="00085C94" w:rsidRDefault="00085C94" w:rsidP="00A678BB">
            <w:pPr>
              <w:rPr>
                <w:rStyle w:val="c0"/>
              </w:rPr>
            </w:pPr>
          </w:p>
          <w:p w:rsidR="00085C94" w:rsidRPr="009520BB" w:rsidRDefault="00085C94" w:rsidP="00A678BB">
            <w:pPr>
              <w:rPr>
                <w:rStyle w:val="c0"/>
              </w:rPr>
            </w:pPr>
            <w:r>
              <w:rPr>
                <w:rStyle w:val="c0"/>
              </w:rPr>
              <w:t>Работа в тетради на печатной основе стр. 96 упр. 3 самостоятельно с взаимопроверкой.</w:t>
            </w:r>
          </w:p>
        </w:tc>
        <w:tc>
          <w:tcPr>
            <w:tcW w:w="3543" w:type="dxa"/>
          </w:tcPr>
          <w:p w:rsidR="00A678BB" w:rsidRPr="009520BB" w:rsidRDefault="00A678BB" w:rsidP="00555042">
            <w:pPr>
              <w:rPr>
                <w:rStyle w:val="c0"/>
              </w:rPr>
            </w:pPr>
            <w:r w:rsidRPr="009520BB">
              <w:rPr>
                <w:rStyle w:val="c0"/>
                <w:b/>
              </w:rPr>
              <w:t xml:space="preserve">Осуществлять </w:t>
            </w:r>
            <w:r w:rsidRPr="009520BB">
              <w:rPr>
                <w:rStyle w:val="c0"/>
              </w:rPr>
              <w:t>взаимный контроль и оказывать в сотрудничестве необходимую взаимопомощь.</w:t>
            </w:r>
          </w:p>
          <w:p w:rsidR="00A678BB" w:rsidRPr="009520BB" w:rsidRDefault="00A678BB" w:rsidP="00555042">
            <w:pPr>
              <w:rPr>
                <w:rStyle w:val="c0"/>
              </w:rPr>
            </w:pPr>
            <w:r w:rsidRPr="009520BB">
              <w:rPr>
                <w:rStyle w:val="c0"/>
                <w:b/>
              </w:rPr>
              <w:t xml:space="preserve">Учитывать </w:t>
            </w:r>
            <w:r w:rsidRPr="009520BB">
              <w:rPr>
                <w:rStyle w:val="c0"/>
              </w:rPr>
              <w:t>степень сложности задания и определять для себя возможность выполнения задания.</w:t>
            </w:r>
          </w:p>
        </w:tc>
        <w:tc>
          <w:tcPr>
            <w:tcW w:w="4395" w:type="dxa"/>
          </w:tcPr>
          <w:p w:rsidR="00A678BB" w:rsidRPr="009520BB" w:rsidRDefault="00A678BB" w:rsidP="00555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20BB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Коммуникативные УУД:</w:t>
            </w:r>
          </w:p>
          <w:p w:rsidR="00A678BB" w:rsidRPr="009520BB" w:rsidRDefault="00A678BB" w:rsidP="00555042">
            <w:r w:rsidRPr="009520BB">
              <w:rPr>
                <w:rFonts w:ascii="Times New Roman" w:eastAsia="Times New Roman" w:hAnsi="Times New Roman" w:cs="Times New Roman"/>
                <w:iCs/>
                <w:lang w:eastAsia="ru-RU"/>
              </w:rPr>
              <w:t>Оформлять</w:t>
            </w:r>
            <w:r w:rsidRPr="009520BB">
              <w:rPr>
                <w:rFonts w:ascii="Times New Roman" w:eastAsia="Times New Roman" w:hAnsi="Times New Roman" w:cs="Times New Roman"/>
                <w:lang w:eastAsia="ru-RU"/>
              </w:rPr>
              <w:t xml:space="preserve"> свои мысли в устной и письменной форме. </w:t>
            </w:r>
            <w:r w:rsidRPr="009520BB">
              <w:t xml:space="preserve">Вступать в  диалог (отвечать на вопросы, задавать вопросы, уточнять </w:t>
            </w:r>
            <w:proofErr w:type="gramStart"/>
            <w:r w:rsidRPr="009520BB">
              <w:t>непонятное</w:t>
            </w:r>
            <w:proofErr w:type="gramEnd"/>
            <w:r w:rsidRPr="009520BB">
              <w:t>).</w:t>
            </w:r>
          </w:p>
          <w:p w:rsidR="00A678BB" w:rsidRPr="009520BB" w:rsidRDefault="00A678BB" w:rsidP="00555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78BB" w:rsidRPr="009520BB" w:rsidRDefault="00A678BB" w:rsidP="00555042">
            <w:pPr>
              <w:rPr>
                <w:rStyle w:val="c0"/>
              </w:rPr>
            </w:pPr>
          </w:p>
        </w:tc>
      </w:tr>
      <w:tr w:rsidR="00A678BB" w:rsidRPr="009520BB" w:rsidTr="00555042">
        <w:trPr>
          <w:trHeight w:val="1485"/>
        </w:trPr>
        <w:tc>
          <w:tcPr>
            <w:tcW w:w="2518" w:type="dxa"/>
          </w:tcPr>
          <w:p w:rsidR="00A678BB" w:rsidRPr="009520BB" w:rsidRDefault="00A678BB" w:rsidP="00555042">
            <w:pPr>
              <w:rPr>
                <w:rStyle w:val="c0"/>
              </w:rPr>
            </w:pPr>
            <w:r w:rsidRPr="009520BB">
              <w:rPr>
                <w:rStyle w:val="c0"/>
              </w:rPr>
              <w:t>6.Рефлексия. Комментарии оценок.</w:t>
            </w:r>
          </w:p>
          <w:p w:rsidR="00A678BB" w:rsidRPr="009520BB" w:rsidRDefault="00A678BB" w:rsidP="00555042">
            <w:pPr>
              <w:rPr>
                <w:rStyle w:val="c0"/>
              </w:rPr>
            </w:pPr>
            <w:r w:rsidRPr="009520BB">
              <w:rPr>
                <w:rStyle w:val="c0"/>
              </w:rPr>
              <w:t>Домашнее задание.</w:t>
            </w:r>
          </w:p>
          <w:p w:rsidR="00A678BB" w:rsidRPr="009520BB" w:rsidRDefault="00A678BB" w:rsidP="00555042">
            <w:pPr>
              <w:rPr>
                <w:rStyle w:val="c0"/>
              </w:rPr>
            </w:pPr>
          </w:p>
        </w:tc>
        <w:tc>
          <w:tcPr>
            <w:tcW w:w="4253" w:type="dxa"/>
          </w:tcPr>
          <w:p w:rsidR="00A678BB" w:rsidRPr="009520BB" w:rsidRDefault="00A678BB" w:rsidP="00555042">
            <w:pPr>
              <w:rPr>
                <w:rStyle w:val="c0"/>
              </w:rPr>
            </w:pPr>
            <w:r w:rsidRPr="009520BB">
              <w:rPr>
                <w:rStyle w:val="c0"/>
              </w:rPr>
              <w:t>- оцените себя.  Что не понятно было на уроке? Что нового узнали?</w:t>
            </w:r>
          </w:p>
          <w:p w:rsidR="00A678BB" w:rsidRPr="009520BB" w:rsidRDefault="00A678BB" w:rsidP="00555042">
            <w:pPr>
              <w:rPr>
                <w:rStyle w:val="c0"/>
              </w:rPr>
            </w:pPr>
          </w:p>
          <w:p w:rsidR="00A678BB" w:rsidRPr="009520BB" w:rsidRDefault="00A678BB" w:rsidP="00555042">
            <w:pPr>
              <w:rPr>
                <w:rStyle w:val="c0"/>
              </w:rPr>
            </w:pPr>
            <w:r w:rsidRPr="009520BB">
              <w:rPr>
                <w:rStyle w:val="c0"/>
              </w:rPr>
              <w:t>Оценивание детей.</w:t>
            </w:r>
          </w:p>
          <w:p w:rsidR="00A678BB" w:rsidRPr="009520BB" w:rsidRDefault="00A678BB" w:rsidP="00A678BB">
            <w:pPr>
              <w:rPr>
                <w:rStyle w:val="c0"/>
              </w:rPr>
            </w:pPr>
            <w:r w:rsidRPr="009520BB">
              <w:rPr>
                <w:rStyle w:val="c0"/>
              </w:rPr>
              <w:t>Домашнее задание.</w:t>
            </w:r>
            <w:r>
              <w:rPr>
                <w:rStyle w:val="c0"/>
              </w:rPr>
              <w:t xml:space="preserve"> </w:t>
            </w:r>
            <w:r w:rsidR="00085C94">
              <w:rPr>
                <w:rStyle w:val="c0"/>
              </w:rPr>
              <w:t>По выбору У</w:t>
            </w:r>
            <w:r w:rsidRPr="009520BB">
              <w:rPr>
                <w:rStyle w:val="c0"/>
              </w:rPr>
              <w:t>. Стр.</w:t>
            </w:r>
            <w:r w:rsidR="00085C94">
              <w:rPr>
                <w:rStyle w:val="c0"/>
              </w:rPr>
              <w:t>170</w:t>
            </w:r>
            <w:r w:rsidRPr="009520BB">
              <w:rPr>
                <w:rStyle w:val="c0"/>
              </w:rPr>
              <w:t>, упр.</w:t>
            </w:r>
            <w:r w:rsidR="00085C94">
              <w:rPr>
                <w:rStyle w:val="c0"/>
              </w:rPr>
              <w:t>2 или 4</w:t>
            </w:r>
          </w:p>
        </w:tc>
        <w:tc>
          <w:tcPr>
            <w:tcW w:w="3543" w:type="dxa"/>
          </w:tcPr>
          <w:p w:rsidR="00A678BB" w:rsidRPr="009520BB" w:rsidRDefault="00A678BB" w:rsidP="00555042">
            <w:pPr>
              <w:rPr>
                <w:rStyle w:val="c0"/>
              </w:rPr>
            </w:pPr>
          </w:p>
        </w:tc>
        <w:tc>
          <w:tcPr>
            <w:tcW w:w="4395" w:type="dxa"/>
          </w:tcPr>
          <w:p w:rsidR="00A678BB" w:rsidRPr="009520BB" w:rsidRDefault="00A678BB" w:rsidP="00555042">
            <w:pPr>
              <w:rPr>
                <w:i/>
              </w:rPr>
            </w:pPr>
            <w:r w:rsidRPr="009520BB">
              <w:rPr>
                <w:rStyle w:val="a6"/>
              </w:rPr>
              <w:t>Личностные УУД</w:t>
            </w:r>
          </w:p>
          <w:p w:rsidR="00A678BB" w:rsidRPr="009520BB" w:rsidRDefault="00A678BB" w:rsidP="00555042">
            <w:pPr>
              <w:rPr>
                <w:rStyle w:val="c0"/>
              </w:rPr>
            </w:pPr>
            <w:r w:rsidRPr="009520BB">
              <w:t>Признавать собственные ошибки. Сопоставлять собственную оценку своей деятельности с оценкой её товарищами, учителем.</w:t>
            </w:r>
          </w:p>
        </w:tc>
      </w:tr>
    </w:tbl>
    <w:p w:rsidR="00A678BB" w:rsidRPr="009520BB" w:rsidRDefault="00A678BB" w:rsidP="00A678BB"/>
    <w:p w:rsidR="00813EE5" w:rsidRDefault="00813EE5"/>
    <w:sectPr w:rsidR="00813EE5" w:rsidSect="00EA7A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25EC"/>
    <w:multiLevelType w:val="hybridMultilevel"/>
    <w:tmpl w:val="B02E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6E5E"/>
    <w:multiLevelType w:val="hybridMultilevel"/>
    <w:tmpl w:val="C7080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678BB"/>
    <w:rsid w:val="00085C94"/>
    <w:rsid w:val="007723F8"/>
    <w:rsid w:val="00813EE5"/>
    <w:rsid w:val="00A678BB"/>
    <w:rsid w:val="00DA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A6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78BB"/>
  </w:style>
  <w:style w:type="character" w:customStyle="1" w:styleId="c3">
    <w:name w:val="c3"/>
    <w:basedOn w:val="a0"/>
    <w:rsid w:val="00A678BB"/>
  </w:style>
  <w:style w:type="paragraph" w:customStyle="1" w:styleId="c51">
    <w:name w:val="c51"/>
    <w:basedOn w:val="a"/>
    <w:rsid w:val="00A6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78BB"/>
  </w:style>
  <w:style w:type="paragraph" w:customStyle="1" w:styleId="c1">
    <w:name w:val="c1"/>
    <w:basedOn w:val="a"/>
    <w:rsid w:val="00A6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67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8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6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78BB"/>
    <w:rPr>
      <w:b/>
      <w:bCs/>
    </w:rPr>
  </w:style>
  <w:style w:type="character" w:styleId="a7">
    <w:name w:val="Emphasis"/>
    <w:basedOn w:val="a0"/>
    <w:uiPriority w:val="20"/>
    <w:qFormat/>
    <w:rsid w:val="00A678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2013-01-13T08:36:00Z</cp:lastPrinted>
  <dcterms:created xsi:type="dcterms:W3CDTF">2013-01-13T08:22:00Z</dcterms:created>
  <dcterms:modified xsi:type="dcterms:W3CDTF">2013-01-16T13:09:00Z</dcterms:modified>
</cp:coreProperties>
</file>