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85" w:rsidRDefault="00A91685" w:rsidP="00A91685"/>
    <w:p w:rsidR="00A91685" w:rsidRDefault="00A91685" w:rsidP="00A91685">
      <w:pPr>
        <w:jc w:val="center"/>
        <w:rPr>
          <w:sz w:val="28"/>
          <w:szCs w:val="28"/>
        </w:rPr>
      </w:pPr>
      <w:r>
        <w:rPr>
          <w:sz w:val="28"/>
          <w:szCs w:val="28"/>
        </w:rPr>
        <w:t>1. «СЮЖЕТН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РОЛЕВЫЕ ИГРЫ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240"/>
        <w:gridCol w:w="3240"/>
        <w:gridCol w:w="3420"/>
        <w:gridCol w:w="3338"/>
      </w:tblGrid>
      <w:tr w:rsidR="00A91685" w:rsidTr="00A91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неделя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неделя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неделя</w:t>
            </w:r>
          </w:p>
        </w:tc>
      </w:tr>
      <w:tr w:rsidR="00A91685" w:rsidTr="00A91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творчески развивать сюжет игры. Обучение детей справедливо распределять роли в играх. Побуждение детей воспроизводить в играх бытовой  и общественно полезный труд взрослых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«Осенняя ярмарка»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proofErr w:type="spellStart"/>
            <w:r>
              <w:rPr>
                <w:sz w:val="28"/>
                <w:szCs w:val="28"/>
              </w:rPr>
              <w:t>сюжетосложение</w:t>
            </w:r>
            <w:proofErr w:type="spellEnd"/>
            <w:r>
              <w:rPr>
                <w:sz w:val="28"/>
                <w:szCs w:val="28"/>
              </w:rPr>
              <w:t xml:space="preserve"> и обыгрывание.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воображения дошкольников. Поддержание игрового сюжета игры «Приехали артисты»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«Улица»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реализовывать и развивать сюжет игры. Закрепление названий, правил поведения на улице и в общественном транспорте.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«Магазин» (овощи - фрукты)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труде взрослых в продуктовом, овощном магазине, В универмаге. Развитие интереса к игре. Формирование положительных взаимоотношений между детьми; воспитание у детей уважения к труду продавца.</w:t>
            </w:r>
          </w:p>
        </w:tc>
      </w:tr>
      <w:tr w:rsidR="00A91685" w:rsidTr="00A91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«Библиотека»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интереса к работе в библиотеке. Знакомство с правилами пользования книгой. Пробуждение у детей интереса и любви к книгам, воспитание бережного к ним отношения.</w:t>
            </w:r>
          </w:p>
          <w:p w:rsidR="00A91685" w:rsidRDefault="00A916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«Фабрика игрушек»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трудовых умений. Развитие творческого воображения детей. Формирование представлений о том, что такое фабрика и что она производит. Объединять игры – «Магазин игрушек» - «Детский сад»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«Телеграф»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воображения детей.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Поощрение </w:t>
            </w:r>
            <w:proofErr w:type="spellStart"/>
            <w:r>
              <w:rPr>
                <w:sz w:val="28"/>
                <w:szCs w:val="28"/>
              </w:rPr>
              <w:t>многотемности</w:t>
            </w:r>
            <w:proofErr w:type="spellEnd"/>
            <w:r>
              <w:rPr>
                <w:sz w:val="28"/>
                <w:szCs w:val="28"/>
              </w:rPr>
              <w:t xml:space="preserve"> игры: телеграф – семья – больница и др.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введения новых ролей во время игры.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«Поликлиника»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деятельности медицинского персонала. Формирование умения творчески развивать сюжет игры. Воспитание уважения к профессии врача.</w:t>
            </w:r>
          </w:p>
        </w:tc>
      </w:tr>
      <w:tr w:rsidR="00A91685" w:rsidTr="00A91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«Мы фермеры»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игровых умений и активизация воображения на основе полученных ранее знаний.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обобщение знаний о труде работников села.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«Мебельная фабрика»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трудовых умений, развитие. Способствовать воспроизведению в играх бытового и общественно полезного труда взрослых. Объединять игры, близкие по тематике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«Магазин мебели»)</w:t>
            </w:r>
          </w:p>
          <w:p w:rsidR="00A91685" w:rsidRDefault="00A9168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«Кафе»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 умения творчески развивать сюжет игры. Совместно с детьми подобрать атрибуты, игрушки для реализации игровых замыслов.</w:t>
            </w:r>
          </w:p>
        </w:tc>
      </w:tr>
      <w:tr w:rsidR="00A91685" w:rsidTr="00A91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«Строители»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конкретных представлений о строительстве, о его этапах; умения творчески развивать сюжет игры. Закрепление знаний о рабочих профессиях. Воспитание интереса к труду строителей.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«Ателье»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трудовых умений, развитие творческого воображения детей. Формирование представлений дошкольников о том, что такое ателье и для чего оно нужно; умения выполнять усвоенные нормы и правила культуры поведения в общественных местах.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на север»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творчески развивать сюжет игры. Знакомство с жизнью людей на севере. Обсудить отельные роли, раскрыть нравственный смысл труда взрослых (оленеводы, лесорубы, геологи).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«Конкурс красоты»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реализовывать и развивать сюжет игры.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подобрать атрибуты, предметы для реализации игровых замыслов (альбом «Модели одежды (причесок)», фотоаппараты и др.)</w:t>
            </w:r>
          </w:p>
          <w:p w:rsidR="00A91685" w:rsidRDefault="00A91685">
            <w:pPr>
              <w:rPr>
                <w:sz w:val="28"/>
                <w:szCs w:val="28"/>
              </w:rPr>
            </w:pPr>
          </w:p>
        </w:tc>
      </w:tr>
      <w:tr w:rsidR="00A91685" w:rsidTr="00A91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«Парикмахерская»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Раскрытие смысла деятельности парикмахера. </w:t>
            </w:r>
            <w:r>
              <w:rPr>
                <w:sz w:val="28"/>
                <w:szCs w:val="28"/>
              </w:rPr>
              <w:lastRenderedPageBreak/>
              <w:t>Формирование умения творчески развивать сюжет игры. Воспитание уважения к профессии парикмахера.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«Семейные праздники»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содержания сюжета и распределение ролей.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Побуждать детей творчески воспроизводить в играх быт, традиции семьи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«Уличное движение»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реализовывать и развивать сюжет игры. </w:t>
            </w:r>
            <w:r>
              <w:rPr>
                <w:sz w:val="28"/>
                <w:szCs w:val="28"/>
              </w:rPr>
              <w:lastRenderedPageBreak/>
              <w:t>Закреплять названия транспорта, правил поведения на улице и в общественном транспорте.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«Цирк»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творчески развивать сюжет игры. Расширение </w:t>
            </w:r>
            <w:r>
              <w:rPr>
                <w:sz w:val="28"/>
                <w:szCs w:val="28"/>
              </w:rPr>
              <w:lastRenderedPageBreak/>
              <w:t>ролевого взаимодействия детей с помощью атрибутов и предметов.</w:t>
            </w:r>
          </w:p>
        </w:tc>
      </w:tr>
      <w:tr w:rsidR="00A91685" w:rsidTr="00A91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«Стадион»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различным видам спорта, желание заниматься спортом. Умение выполнять усвоенные нормы и правила (дружеские коллективные взаимодействия). Смена введения новых ролей во время игры.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«Пограничники»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Способствование военно-патриотической подготовке дошкольников. Воспитание у них смелости и выносливости.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России»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воображение дошкольников.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proofErr w:type="spellStart"/>
            <w:r>
              <w:rPr>
                <w:sz w:val="28"/>
                <w:szCs w:val="28"/>
              </w:rPr>
              <w:t>сюжетосложение</w:t>
            </w:r>
            <w:proofErr w:type="spellEnd"/>
            <w:r>
              <w:rPr>
                <w:sz w:val="28"/>
                <w:szCs w:val="28"/>
              </w:rPr>
              <w:t xml:space="preserve"> и обыгрывание придуманного сюжета.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Введение игровых ситуаций в процессе игры, поддержание ролевого диалога: «Мы на железнодорожном вокзале», «Нас пригласили в музей»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«Зоопарк»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обогащение знаний о животных, об их внешнем виде и о повадках. Формирование умения творчески развивать сюжет игры. Воспитание доброго отношения к животным.</w:t>
            </w:r>
          </w:p>
        </w:tc>
      </w:tr>
      <w:tr w:rsidR="00A91685" w:rsidTr="00A91685">
        <w:trPr>
          <w:trHeight w:val="36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«Утренняя звезда»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Побуждение участников игры к проявлению фантазии и выдумки в реализации замысла. Совместное </w:t>
            </w:r>
            <w:proofErr w:type="spellStart"/>
            <w:r>
              <w:rPr>
                <w:sz w:val="28"/>
                <w:szCs w:val="28"/>
              </w:rPr>
              <w:t>сюжетосложение</w:t>
            </w:r>
            <w:proofErr w:type="spellEnd"/>
            <w:r>
              <w:rPr>
                <w:sz w:val="28"/>
                <w:szCs w:val="28"/>
              </w:rPr>
              <w:t xml:space="preserve"> и обыгрывание.</w:t>
            </w:r>
          </w:p>
          <w:p w:rsidR="00A91685" w:rsidRDefault="00A916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«Нефтяники»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некоторых этапах процесса добычи нефти. Распределение и обсуждение ролей (оператор, бурильщик, лаборант).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«Театр»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детей о театре. Развитие интереса к игре. Формирование положительных взаимоотношений между детьми.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«Почтовая связь»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закрепление знаний детей о разных формах почтовой связи: почта, телеграф,     телефон, радио. Воспитание чуткого и внимательного отношения к товарищам и близким.</w:t>
            </w:r>
          </w:p>
        </w:tc>
      </w:tr>
      <w:tr w:rsidR="00A91685" w:rsidTr="00A91685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моды»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творчески развивать сюжет игры. Расширение ролевого поведения при помощи игровых атрибутов и предметов.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пустыне, степи»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придумывание сюжета с учетом знаний детей о пустыни. Распределение ролей. Создание игровых проблемных ситуаций: «Сыпучий песок», «Встретили караван верблюдов»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«Полет в космос»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самостоятельно развивать сюжет игры. Формирование положительных взаимоотношений между детьми. Воспитание у детей уважения к труду космонавтов.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 чудес»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ролевых отношений между играющими детьми, выполняя главную или второстепенную роль. Смена ролей в ходе игры.</w:t>
            </w:r>
          </w:p>
        </w:tc>
      </w:tr>
      <w:tr w:rsidR="00A91685" w:rsidTr="00A91685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«Российская Армия»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дошкольников конкретных представлений о геро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воине, нравственной </w:t>
            </w:r>
            <w:r>
              <w:rPr>
                <w:sz w:val="28"/>
                <w:szCs w:val="28"/>
              </w:rPr>
              <w:lastRenderedPageBreak/>
              <w:t xml:space="preserve">сущности его подвига во имя Родины. Обогащение знаний детей о подвиге воинов-танкистов и воинов-моряков.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«Гости»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культурных навыков, сообщение некоторых знаний по домоводству (уборка комнаты, сервировка </w:t>
            </w:r>
            <w:r>
              <w:rPr>
                <w:sz w:val="28"/>
                <w:szCs w:val="28"/>
              </w:rPr>
              <w:lastRenderedPageBreak/>
              <w:t>стола)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оспитание чуткости, внимания. Формирование умения творчески развивать сюжет игры.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«Пожарная часть»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Прививать интерес к работе пожарных. Закреплять знания пожарной безопасности. Введение игровых </w:t>
            </w:r>
            <w:r>
              <w:rPr>
                <w:sz w:val="28"/>
                <w:szCs w:val="28"/>
              </w:rPr>
              <w:lastRenderedPageBreak/>
              <w:t>проблемных ситуаций: «В горящей квартире дети», «Пожар в лесу». Преобразовывать и видоизменять игру  за счет ее содержания.</w:t>
            </w:r>
          </w:p>
          <w:p w:rsidR="00A91685" w:rsidRDefault="00A9168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«Путешествие по морю» </w:t>
            </w:r>
          </w:p>
          <w:p w:rsidR="00A91685" w:rsidRDefault="00A9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видах водного транспорта о значимости труда взрослы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работников </w:t>
            </w:r>
            <w:r>
              <w:rPr>
                <w:sz w:val="28"/>
                <w:szCs w:val="28"/>
              </w:rPr>
              <w:lastRenderedPageBreak/>
              <w:t>речного порта.</w:t>
            </w:r>
          </w:p>
        </w:tc>
      </w:tr>
    </w:tbl>
    <w:p w:rsidR="00A91685" w:rsidRDefault="00A91685" w:rsidP="00A91685">
      <w:pPr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A91685" w:rsidRDefault="00A91685" w:rsidP="00A91685">
      <w:pPr>
        <w:rPr>
          <w:sz w:val="28"/>
          <w:szCs w:val="28"/>
        </w:rPr>
      </w:pPr>
    </w:p>
    <w:p w:rsidR="00A91685" w:rsidRDefault="00A91685" w:rsidP="00A91685">
      <w:pPr>
        <w:jc w:val="center"/>
        <w:rPr>
          <w:sz w:val="28"/>
          <w:szCs w:val="28"/>
        </w:rPr>
      </w:pPr>
    </w:p>
    <w:p w:rsidR="00256F67" w:rsidRDefault="00256F67">
      <w:bookmarkStart w:id="0" w:name="_GoBack"/>
      <w:bookmarkEnd w:id="0"/>
    </w:p>
    <w:sectPr w:rsidR="00256F67" w:rsidSect="00A91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7A"/>
    <w:rsid w:val="00256F67"/>
    <w:rsid w:val="0092307A"/>
    <w:rsid w:val="00A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2015-03-20T16:23:00Z</dcterms:created>
  <dcterms:modified xsi:type="dcterms:W3CDTF">2015-03-20T16:24:00Z</dcterms:modified>
</cp:coreProperties>
</file>