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6C" w:rsidRDefault="00E6746C" w:rsidP="00E6746C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Pr="00151F71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E6746C" w:rsidRDefault="00E6746C" w:rsidP="00E6746C">
      <w:pPr>
        <w:pStyle w:val="a3"/>
        <w:numPr>
          <w:ilvl w:val="0"/>
          <w:numId w:val="1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настрой на урок.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Громко прозвенел звонок – 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Начинается урок.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пришли сюда учиться, не лениться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трудиться.</w:t>
      </w:r>
    </w:p>
    <w:p w:rsidR="00E6746C" w:rsidRPr="00BF03A7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Работаем старательно, слушаем внимательно.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продолжаем изучать тайны родного языка. И как всегда, каждый из вас на уроке будет исследователем.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Чистописание.</w:t>
      </w:r>
    </w:p>
    <w:p w:rsidR="00E6746C" w:rsidRDefault="00E6746C" w:rsidP="00E6746C">
      <w:pPr>
        <w:pStyle w:val="a3"/>
        <w:numPr>
          <w:ilvl w:val="0"/>
          <w:numId w:val="2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руки к письму.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рук: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*большим пальцем поглаживаем пальцы от кончиков до основания сначала одной руки, потом другой;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*при помощи карандаша трем ладони с внутренней стороны, затем – с тыльной;</w:t>
      </w:r>
      <w:proofErr w:type="gramEnd"/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*заканчиваем массаж поглаживанием обеих рук;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*дотрагиваемся руками до щёк, ощущаем тепло своих рук.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- Посмотрите на буквы: О, Ь, С, Н, Е (на доске отдельные буквы из магнитной азбуки)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их. Какая лишняя? 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Разделите оставшиеся буквы на две группы. Назовите их (гласные, согласные).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Составьте и запишите пары из согласных и гласных букв. Следите за высотой и наклоном букв.</w:t>
      </w:r>
    </w:p>
    <w:p w:rsidR="00E6746C" w:rsidRPr="002835DE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>
        <w:rPr>
          <w:rFonts w:ascii="Times New Roman" w:hAnsi="Times New Roman" w:cs="Times New Roman"/>
          <w:sz w:val="28"/>
          <w:szCs w:val="28"/>
        </w:rPr>
        <w:t>.  Словарная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1.- Составьте из этих букв, слово. Запишите слово на следующей строке. 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азовите осенние месяцы. Запишите их. Проверьте свои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сень, сентябрь, октябрь – карточки на доску).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 - назовите последний месяц осени (ноябрь – карточка на доску). Это пора в самом конце осени называется предзимьем или «серебряной осенью». В народе ноябрь еще называют «чернотропом». Почему? (пышный, пестрый ковер из листьев в ноябре почернеет и поблекнет, тропинки в лесу станут черными, вот и чернотроп)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апишите слово в тетрадь.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- подберите слова-ассоциации, которые помогут запомнить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карточки со словами на доску).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Народ придумал много пословиц про осенние месяцы. Вот одна из них: «В ноябре мороз приосанивается». Как вы понимаете выражение приосаниваться? (выравнивать плечи, становиться более уверенным).</w:t>
      </w:r>
    </w:p>
    <w:p w:rsidR="00E6746C" w:rsidRDefault="00E6746C" w:rsidP="00E6746C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 это надо сделать (дети, сидя, выпрямляют спину, расправляют плечи). Надо всегда следить за осанкой и держать спину прямо!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>.  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проблемной ситуации. Понятие о родственных словах и корне.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1.(слайд №1) 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Грибная пора наступила. Смотри: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леса грибочку несут грибники.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где-то еще притаился грибок…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Заглядывать нужно под каждый листок!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запись. О чем четверостишие? Когда наступает грибная пора? О чем нужно помнить, собирая грибы? (съедобные, несъедобные). Какую пользу мы получаем, собирая грибы? (свежий воздух, ходьба, наклоны). Физкультминутка «По грибы»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Глубокий вдох-выдох, ходьба на месте, наклоны, глубокий вдох-выдох).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- Найдите в тексте и выпишите родственные слова. Обсудите в парах, какие слова будете выписывать.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предлагают свои варианты)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мы испытываем затруднение? (Не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слова называются родственными)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Значит, что сегодня на уроке мы должны узнать? (что такое родственные слова)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в этом поможет? (личный опыт, учитель, учебник)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Формулируем цель и задачи урока: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знать, какие слова называются родственными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признаки родственных слов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подбирать родственные слова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Послушайте сказку: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Давно это было. На одной волшебной поляне поселились корни. Они обладали удивительной способностью разрастаться.  Когда корень разрастался, из него появлялись слова-веточки, и назвали их однокоренными. А так как они были дети одного папы, то их еще назвали родственными. Общую часть родственных слов  так и зовут с тех пор корнем. Из глубокого уважения к родителю однокоренные слова соорудили корню домик,  уютный и округлый.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Делаем вывод: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Слова, которые имеют общую (одинаковую) часть (корень) и общее значение, называются родственными (однокоренными).</w:t>
      </w:r>
      <w:proofErr w:type="gramEnd"/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Стр.80 учебника, читаем правило.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Итак, какие же признаки есть у родственных слов?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Родственные слова – это: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слова близкие по смыслу.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из стихотворения близкие по смыслу слова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грибная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грибочки, грибники, грибок). Докажите.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словах должна быть общая часть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общая часть? (корень)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в словах общую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гриб-)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еще можно назвать родственные слова? (однокоренные)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 «признаки родственных слов»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70E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Физкультминутка.</w:t>
      </w:r>
      <w:proofErr w:type="gramEnd"/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D70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закрепление.</w:t>
      </w:r>
    </w:p>
    <w:p w:rsidR="00E6746C" w:rsidRDefault="00E6746C" w:rsidP="00E6746C">
      <w:pPr>
        <w:pStyle w:val="a3"/>
        <w:numPr>
          <w:ilvl w:val="0"/>
          <w:numId w:val="3"/>
        </w:num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№3. «Как растут слова».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много лет назад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Посадили странный сад.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был сад фруктовым – 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только словом.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слово – слово-корень - 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Разрастаться стало вскоре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плоды нам принесло – 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много новых слов.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сада вам рассада.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еще посадки рядом.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вот и садовод.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садовник с ним идет.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</w:t>
      </w:r>
    </w:p>
    <w:p w:rsidR="00E6746C" w:rsidRDefault="00E6746C" w:rsidP="00E6746C">
      <w:pPr>
        <w:pStyle w:val="a3"/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в саду словесном!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однокоренные слова. Выпишите. Выделите общую часть – корень.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«Засели домик».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в три домика приехали  «родственники». Правильно ли родственники заселились в домики?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выходят к доске и рядом со словом ставят «+» - если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>
        <w:rPr>
          <w:rFonts w:ascii="Times New Roman" w:hAnsi="Times New Roman" w:cs="Times New Roman"/>
          <w:sz w:val="28"/>
          <w:szCs w:val="28"/>
        </w:rPr>
        <w:t>-»  - если неверно, «?» - если затрудняется.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     лис-               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вод-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Лиса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вода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Лист              моряк               водичка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Лисонька          мороз              водный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Лисий            морячок           водитель</w:t>
      </w:r>
    </w:p>
    <w:p w:rsidR="00E6746C" w:rsidRPr="00432775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2775">
        <w:rPr>
          <w:rFonts w:ascii="Times New Roman" w:hAnsi="Times New Roman" w:cs="Times New Roman"/>
          <w:sz w:val="28"/>
          <w:szCs w:val="28"/>
        </w:rPr>
        <w:t>Слайд №4 «Какое слово лишнее?»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 однокоренные слова, выделить корень.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Лес, лесной, лестница, лесник.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Гора, гореть, горный, пригорок.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Тепло, теплица,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жаркий.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4.Слайд №5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однокоренные слова, выделить корень.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с гусятами близко знаком,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Знает: гусята гуляют гуськом;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же, кто близко знаком с гусаком, 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не рискнет подойти босиком.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Родня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Гусиница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Гусю? Почему?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Самостоятельная работа с взаимопроверкой.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 выписать семью родственных слов. Выделить корень.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сказку ты прочтешь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Тихо, тихо, тихо…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серый ёж и его ежиха.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ёж был очень тих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ежиха тоже.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ребенок был у них – 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тихий ёжик.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обмениваются тетрадями в парах. Проводят проверку работы. Ставят оценку друг другу.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8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82A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Рефлексия учебной деятельности на уроке.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1.подведем итог урока. Я задаю вам вопросы, вы – отвечаете. Если ответ правильный – хлопаете в ладоши, если нет – топаете ногами.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называем корнем?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называются однокоренными?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мы цель ставили в начале урока?</w:t>
      </w:r>
    </w:p>
    <w:p w:rsidR="00E6746C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2.Оцените свою работу. Обведите ту цифру, на какую, вы считаете, работали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оценочный лист с цифрами от 1 до 10). Кто поставил себе 10? 9? И т.д.</w:t>
      </w:r>
    </w:p>
    <w:p w:rsidR="00E6746C" w:rsidRPr="008B168A" w:rsidRDefault="00E6746C" w:rsidP="00E6746C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упр. 4 стр.81 (найти и выписать слова с корнями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ист-, -ягод-, -букет-) или упр.5 стр. 81(выписать однокоренные слова).Задание на выбор (дифференцированный подход).</w:t>
      </w:r>
    </w:p>
    <w:p w:rsidR="00D506F5" w:rsidRDefault="00D506F5"/>
    <w:sectPr w:rsidR="00D506F5" w:rsidSect="00D5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2E66"/>
    <w:multiLevelType w:val="hybridMultilevel"/>
    <w:tmpl w:val="A0C2D6C2"/>
    <w:lvl w:ilvl="0" w:tplc="C5665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A7052"/>
    <w:multiLevelType w:val="hybridMultilevel"/>
    <w:tmpl w:val="2282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36D4E"/>
    <w:multiLevelType w:val="hybridMultilevel"/>
    <w:tmpl w:val="D36E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46C"/>
    <w:rsid w:val="00D506F5"/>
    <w:rsid w:val="00E6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5442</Characters>
  <Application>Microsoft Office Word</Application>
  <DocSecurity>0</DocSecurity>
  <Lines>45</Lines>
  <Paragraphs>12</Paragraphs>
  <ScaleCrop>false</ScaleCrop>
  <Company>home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2013-01-15T17:28:00Z</dcterms:created>
  <dcterms:modified xsi:type="dcterms:W3CDTF">2013-01-15T17:32:00Z</dcterms:modified>
</cp:coreProperties>
</file>