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46" w:rsidRDefault="008E3446" w:rsidP="008E3446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Баймухаметова Оксана Сергеевна,</w:t>
      </w:r>
    </w:p>
    <w:p w:rsidR="008E3446" w:rsidRDefault="008E3446" w:rsidP="008E3446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математики МБОУ «СОШ №9» </w:t>
      </w:r>
    </w:p>
    <w:p w:rsidR="008E3446" w:rsidRDefault="008E3446" w:rsidP="008E3446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Нефтеюганска ХМАО-Югры.</w:t>
      </w:r>
    </w:p>
    <w:p w:rsidR="008E3446" w:rsidRDefault="008E3446" w:rsidP="008E3446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05D5" w:rsidRPr="001405D5" w:rsidRDefault="001405D5" w:rsidP="008E3446">
      <w:pPr>
        <w:shd w:val="clear" w:color="auto" w:fill="FFFFFF"/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b/>
          <w:sz w:val="24"/>
          <w:szCs w:val="24"/>
        </w:rPr>
        <w:t>Задачная форма организации учебного процесса</w:t>
      </w:r>
      <w:r w:rsidRPr="001405D5">
        <w:rPr>
          <w:rFonts w:ascii="Times New Roman" w:hAnsi="Times New Roman" w:cs="Times New Roman"/>
          <w:sz w:val="24"/>
          <w:szCs w:val="24"/>
        </w:rPr>
        <w:t>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 xml:space="preserve">Задачная форма организации учебного процесса представляет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собой </w:t>
      </w:r>
      <w:r w:rsidRPr="001405D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систему (пакет) средств,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используемых педагогом в своей педа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sz w:val="24"/>
          <w:szCs w:val="24"/>
        </w:rPr>
        <w:t xml:space="preserve">гогической деятельности именно для выращивания у детей техник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мышления, понимания и деятельности (а не просто для запоминания </w:t>
      </w:r>
      <w:r w:rsidRPr="001405D5">
        <w:rPr>
          <w:rFonts w:ascii="Times New Roman" w:hAnsi="Times New Roman" w:cs="Times New Roman"/>
          <w:sz w:val="24"/>
          <w:szCs w:val="24"/>
        </w:rPr>
        <w:t xml:space="preserve">информации или формирования навыков). В этот пакет входят три блока: 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 xml:space="preserve">Первый - определяющий устройство действительности учебной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дисциплины, обеспечивающий развитие сознания ребенка </w:t>
      </w:r>
      <w:r w:rsidRPr="001405D5">
        <w:rPr>
          <w:rFonts w:ascii="Times New Roman" w:hAnsi="Times New Roman" w:cs="Times New Roman"/>
          <w:i/>
          <w:iCs/>
          <w:spacing w:val="-1"/>
          <w:sz w:val="24"/>
          <w:szCs w:val="24"/>
        </w:rPr>
        <w:t>(дидактиче</w:t>
      </w:r>
      <w:r w:rsidRPr="001405D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 xml:space="preserve">ские </w:t>
      </w:r>
      <w:r w:rsidRPr="001405D5">
        <w:rPr>
          <w:rFonts w:ascii="Times New Roman" w:hAnsi="Times New Roman" w:cs="Times New Roman"/>
          <w:sz w:val="24"/>
          <w:szCs w:val="24"/>
        </w:rPr>
        <w:t xml:space="preserve">средства педагогической мыследеятельности), 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второй  -  обеспе</w:t>
      </w:r>
      <w:r w:rsidRPr="001405D5">
        <w:rPr>
          <w:rFonts w:ascii="Times New Roman" w:hAnsi="Times New Roman" w:cs="Times New Roman"/>
          <w:sz w:val="24"/>
          <w:szCs w:val="24"/>
        </w:rPr>
        <w:softHyphen/>
        <w:t xml:space="preserve">чивающий работу с сознанием и учебной деятельностью ученика </w:t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>(ан</w:t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тропологические </w:t>
      </w:r>
      <w:r w:rsidRPr="001405D5">
        <w:rPr>
          <w:rFonts w:ascii="Times New Roman" w:hAnsi="Times New Roman" w:cs="Times New Roman"/>
          <w:sz w:val="24"/>
          <w:szCs w:val="24"/>
        </w:rPr>
        <w:t>средства педагогической мыследеятельности),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 xml:space="preserve">  тре</w:t>
      </w:r>
      <w:r w:rsidRPr="001405D5">
        <w:rPr>
          <w:rFonts w:ascii="Times New Roman" w:hAnsi="Times New Roman" w:cs="Times New Roman"/>
          <w:sz w:val="24"/>
          <w:szCs w:val="24"/>
        </w:rPr>
        <w:softHyphen/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тий -  касается работы преподавателя с содержанием образования </w:t>
      </w:r>
      <w:r w:rsidRPr="001405D5">
        <w:rPr>
          <w:rFonts w:ascii="Times New Roman" w:hAnsi="Times New Roman" w:cs="Times New Roman"/>
          <w:i/>
          <w:iCs/>
          <w:spacing w:val="-1"/>
          <w:sz w:val="24"/>
          <w:szCs w:val="24"/>
        </w:rPr>
        <w:t>(мето</w:t>
      </w:r>
      <w:r w:rsidRPr="001405D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  <w:t xml:space="preserve">дические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средства педагогической мыследеятельности).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05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05D5">
        <w:rPr>
          <w:rFonts w:ascii="Times New Roman" w:hAnsi="Times New Roman" w:cs="Times New Roman"/>
          <w:sz w:val="24"/>
          <w:szCs w:val="24"/>
        </w:rPr>
        <w:t xml:space="preserve">Просто освоение может осуществляться и на основе внешнего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заимствования, освоение; освоение, понимаемое как овладение, пред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  <w:t>полагает наличие методологических знаний и способностей, обеспечи</w:t>
      </w:r>
      <w:r w:rsidRPr="001405D5">
        <w:rPr>
          <w:rFonts w:ascii="Times New Roman" w:hAnsi="Times New Roman" w:cs="Times New Roman"/>
          <w:spacing w:val="-2"/>
          <w:sz w:val="24"/>
          <w:szCs w:val="24"/>
        </w:rPr>
        <w:t xml:space="preserve">вающих самостоятельное употребление средств в новой нестандартной </w:t>
      </w:r>
      <w:r w:rsidRPr="001405D5">
        <w:rPr>
          <w:rFonts w:ascii="Times New Roman" w:hAnsi="Times New Roman" w:cs="Times New Roman"/>
          <w:sz w:val="24"/>
          <w:szCs w:val="24"/>
        </w:rPr>
        <w:t>ситуации, а в дальнейшем - поиск и изобретение средств.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Сам этот механизм может быть рассмотрен как естественный  процесс, имеющий четыре этапа: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5"/>
          <w:sz w:val="24"/>
          <w:szCs w:val="24"/>
        </w:rPr>
        <w:t>1 .Понимание;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2"/>
          <w:sz w:val="24"/>
          <w:szCs w:val="24"/>
        </w:rPr>
        <w:t>2. Моделирование;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3.Выдвижение способа;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4.Реализация способа.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Знание об этих четырех этапах становления способности (или освоения культурного способа) выдвигает и вполне определенные требования на работу педагога, а именно: педагог, чтобы управлять процессом присвоения ребенком культурного способа той или иной профессиональной мыследеятельности, должен уметь: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во-первых, организовывать понимание учеником своей учебной задачи,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во-вторых, организовывать работу ученика над конструированием модели объекта (т.е. над объективацией естественной компоненты предстоящей деятельности),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в-третьих, организовывать работу по проектированию способа оперирования с данным объектом (т.е. над объективацией искусствен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ной компоненты предстоящей деятельности),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в-четвертых, организовывать практическую реализацию учеником своего способа оперирования с объектом и экспериментальную проверку эффективности новых модели и способа.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1.Завершением первого этапа является такое состояние ученика, когда он понимает, что он конкретно не умеет делать (или какие задачи </w:t>
      </w:r>
      <w:r w:rsidRPr="001405D5">
        <w:rPr>
          <w:rFonts w:ascii="Times New Roman" w:hAnsi="Times New Roman" w:cs="Times New Roman"/>
          <w:sz w:val="24"/>
          <w:szCs w:val="24"/>
        </w:rPr>
        <w:t>он не может решать), и в то же время он признает, что он должен уметь это делать. Это внутреннее противоречие между тем, что "не умею", и тем, "что должен", задает такое напряжение, которое и становится ре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альной движущей силой, вызывающей и поддерживающей самостоя</w:t>
      </w:r>
      <w:r w:rsidRPr="001405D5">
        <w:rPr>
          <w:rFonts w:ascii="Times New Roman" w:hAnsi="Times New Roman" w:cs="Times New Roman"/>
          <w:sz w:val="24"/>
          <w:szCs w:val="24"/>
        </w:rPr>
        <w:softHyphen/>
        <w:t xml:space="preserve">тельную учебную активность ребенка (что, собственно, и превращает обучение из принудительного в добровольное). Этот этап называется этапом </w:t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>понимания учебной задачи.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2.Второй этап связан с изменением видения учеником того фрагмента реальности, которая "сопротивляется" преобразующим воз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действиям ученика. Ученик пытается выполнить поставленное ему за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дание вполне определенным образом (под влиянием прошлого его опыта или обучения). Но именно данный взгляд оказывается тем пре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пятствием, которое мешает ученику эффективно выполнить постав</w:t>
      </w:r>
      <w:r w:rsidRPr="001405D5">
        <w:rPr>
          <w:rFonts w:ascii="Times New Roman" w:hAnsi="Times New Roman" w:cs="Times New Roman"/>
          <w:sz w:val="24"/>
          <w:szCs w:val="24"/>
        </w:rPr>
        <w:softHyphen/>
        <w:t xml:space="preserve">ленное задание. </w:t>
      </w:r>
      <w:r w:rsidRPr="001405D5">
        <w:rPr>
          <w:rFonts w:ascii="Times New Roman" w:hAnsi="Times New Roman" w:cs="Times New Roman"/>
          <w:sz w:val="24"/>
          <w:szCs w:val="24"/>
        </w:rPr>
        <w:lastRenderedPageBreak/>
        <w:t>Рефлексивное обращение ученика к этому "препятст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вию", анализ этих представлений с целью обнаружения их недостатков и построение новых представлений об объекте и составляет главное </w:t>
      </w:r>
      <w:r w:rsidRPr="001405D5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второго этапа, который носит название этапа </w:t>
      </w:r>
      <w:r w:rsidRPr="001405D5">
        <w:rPr>
          <w:rFonts w:ascii="Times New Roman" w:hAnsi="Times New Roman" w:cs="Times New Roman"/>
          <w:i/>
          <w:iCs/>
          <w:spacing w:val="-2"/>
          <w:sz w:val="24"/>
          <w:szCs w:val="24"/>
        </w:rPr>
        <w:t>моделирова</w:t>
      </w:r>
      <w:r w:rsidRPr="001405D5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>ния объекта деятельности.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3.Третий этап имеет дело с выработкой такого способа опериро</w:t>
      </w:r>
      <w:r w:rsidRPr="001405D5">
        <w:rPr>
          <w:rFonts w:ascii="Times New Roman" w:hAnsi="Times New Roman" w:cs="Times New Roman"/>
          <w:sz w:val="24"/>
          <w:szCs w:val="24"/>
        </w:rPr>
        <w:softHyphen/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вания с объектом, который был бы адекватен построенным на втором этапе модельным представлениям о нем и позволял бы эффективно выполнять исходное задание. На данном этапе исследуется второй из возможных источников неудачи первоначального выполнения задания, а именно: тот конкретный </w:t>
      </w:r>
      <w:r w:rsidRPr="001405D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способ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оперирования с объектом, которым ребенок реально владеет и который появился у него в результате про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sz w:val="24"/>
          <w:szCs w:val="24"/>
        </w:rPr>
        <w:t>шлого обучения. Рефлексивно увиденный ребенком способ выполне</w:t>
      </w:r>
      <w:r w:rsidRPr="001405D5">
        <w:rPr>
          <w:rFonts w:ascii="Times New Roman" w:hAnsi="Times New Roman" w:cs="Times New Roman"/>
          <w:sz w:val="24"/>
          <w:szCs w:val="24"/>
        </w:rPr>
        <w:softHyphen/>
      </w:r>
      <w:r w:rsidRPr="001405D5">
        <w:rPr>
          <w:rFonts w:ascii="Times New Roman" w:hAnsi="Times New Roman" w:cs="Times New Roman"/>
          <w:spacing w:val="-2"/>
          <w:sz w:val="24"/>
          <w:szCs w:val="24"/>
        </w:rPr>
        <w:t xml:space="preserve">ния задания позволяет на данном этапе </w:t>
      </w:r>
      <w:r w:rsidRPr="001405D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превратить сам этот способ </w:t>
      </w:r>
      <w:r w:rsidRPr="001405D5">
        <w:rPr>
          <w:rFonts w:ascii="Times New Roman" w:hAnsi="Times New Roman" w:cs="Times New Roman"/>
          <w:spacing w:val="-2"/>
          <w:sz w:val="24"/>
          <w:szCs w:val="24"/>
        </w:rPr>
        <w:t>в предмет анализа и преобразования и тем самым перейти от своего пер</w:t>
      </w:r>
      <w:r w:rsidRPr="001405D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воначального и неэффективного для данного класса задач способа опе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рирования к новому способу, специально изобретенному (пока только </w:t>
      </w:r>
      <w:r w:rsidRPr="001405D5">
        <w:rPr>
          <w:rFonts w:ascii="Times New Roman" w:hAnsi="Times New Roman" w:cs="Times New Roman"/>
          <w:spacing w:val="-2"/>
          <w:sz w:val="24"/>
          <w:szCs w:val="24"/>
        </w:rPr>
        <w:t xml:space="preserve">придуманному) ребенком для решения именно данного класса задач.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Поэтому третий этап и называется этапом </w:t>
      </w:r>
      <w:r w:rsidRPr="001405D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проектирования способа </w:t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>деятельности.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 xml:space="preserve">4.И, наконец, четвертый этап имеет отношение к практической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проверке того, насколько придуманные учеником на предыдущих эта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  <w:t>пах модель и способ действительно эффективны, т.е. позволяют учени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  <w:t>ку практически правильно выполнить поставленное задание. Этот этап называется этапом реализации, в ходе которого ученик, эксперименти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sz w:val="24"/>
          <w:szCs w:val="24"/>
        </w:rPr>
        <w:t>руя со своими первоначальными мыслительными конструкциями (мо</w:t>
      </w:r>
      <w:r w:rsidRPr="001405D5">
        <w:rPr>
          <w:rFonts w:ascii="Times New Roman" w:hAnsi="Times New Roman" w:cs="Times New Roman"/>
          <w:sz w:val="24"/>
          <w:szCs w:val="24"/>
        </w:rPr>
        <w:softHyphen/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делью и способом), постепенно их совершенствует и фактически дово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sz w:val="24"/>
          <w:szCs w:val="24"/>
        </w:rPr>
        <w:t>дит до реального культурного средства организации своей деятельно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сти, направленной на решение соответствующего класса исторически возникших и социально представленных задач.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10"/>
          <w:sz w:val="24"/>
          <w:szCs w:val="24"/>
        </w:rPr>
        <w:t>От педагога требуется след</w:t>
      </w:r>
      <w:r w:rsidRPr="001405D5">
        <w:rPr>
          <w:rFonts w:ascii="Times New Roman" w:hAnsi="Times New Roman" w:cs="Times New Roman"/>
          <w:spacing w:val="-10"/>
          <w:sz w:val="24"/>
          <w:szCs w:val="24"/>
          <w:lang w:val="en-US"/>
        </w:rPr>
        <w:t>y</w:t>
      </w:r>
      <w:r w:rsidRPr="001405D5">
        <w:rPr>
          <w:rFonts w:ascii="Times New Roman" w:hAnsi="Times New Roman" w:cs="Times New Roman"/>
          <w:spacing w:val="-10"/>
          <w:sz w:val="24"/>
          <w:szCs w:val="24"/>
        </w:rPr>
        <w:t>ющее:</w:t>
      </w:r>
    </w:p>
    <w:p w:rsidR="001405D5" w:rsidRPr="001405D5" w:rsidRDefault="001405D5" w:rsidP="001405D5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840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подборка или конструирование такого задания, которое ре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бенок возьмется выполнять, думая, что он действительно сумеет его выполнить (но в реальности выполнить его он не может, потому что его средства этого не позволяют, а те, которые позволяют, у него от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сутствуют, но он этого еще, до выполнения задания,  не знает);</w:t>
      </w:r>
    </w:p>
    <w:p w:rsidR="001405D5" w:rsidRPr="001405D5" w:rsidRDefault="001405D5" w:rsidP="001405D5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840"/>
        </w:tabs>
        <w:autoSpaceDE w:val="0"/>
        <w:autoSpaceDN w:val="0"/>
        <w:adjustRightInd w:val="0"/>
        <w:spacing w:before="5" w:after="0" w:line="240" w:lineRule="auto"/>
        <w:ind w:firstLine="499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показ ребенку, что на самом деле он не смог выполнить за</w:t>
      </w:r>
      <w:r w:rsidRPr="001405D5">
        <w:rPr>
          <w:rFonts w:ascii="Times New Roman" w:hAnsi="Times New Roman" w:cs="Times New Roman"/>
          <w:sz w:val="24"/>
          <w:szCs w:val="24"/>
        </w:rPr>
        <w:softHyphen/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дания, и организация признания ребенка в том, что он несостоятелен в </w:t>
      </w:r>
      <w:r w:rsidRPr="001405D5">
        <w:rPr>
          <w:rFonts w:ascii="Times New Roman" w:hAnsi="Times New Roman" w:cs="Times New Roman"/>
          <w:sz w:val="24"/>
          <w:szCs w:val="24"/>
        </w:rPr>
        <w:t>решении этого класса задач;</w:t>
      </w:r>
    </w:p>
    <w:p w:rsidR="001405D5" w:rsidRPr="001405D5" w:rsidRDefault="001405D5" w:rsidP="001405D5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840"/>
        </w:tabs>
        <w:autoSpaceDE w:val="0"/>
        <w:autoSpaceDN w:val="0"/>
        <w:adjustRightInd w:val="0"/>
        <w:spacing w:before="5" w:after="0" w:line="240" w:lineRule="auto"/>
        <w:ind w:firstLine="499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организация самоопределения (поиск и обнаружение для ребенка оснований, почему он должен уметь решать данный класс задач — например, показ исторической, социальной или личностной значимости задач);</w:t>
      </w:r>
    </w:p>
    <w:p w:rsidR="001405D5" w:rsidRPr="001405D5" w:rsidRDefault="001405D5" w:rsidP="001405D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31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1"/>
          <w:sz w:val="24"/>
          <w:szCs w:val="24"/>
        </w:rPr>
        <w:t>организация поиска учеником причин неудачи в выполнении задания (причем не во вне, а именно в себе самом: какие мои пред</w:t>
      </w:r>
      <w:r w:rsidRPr="001405D5">
        <w:rPr>
          <w:rFonts w:ascii="Times New Roman" w:hAnsi="Times New Roman" w:cs="Times New Roman"/>
          <w:sz w:val="24"/>
          <w:szCs w:val="24"/>
        </w:rPr>
        <w:t>ставления неверны, какие мои способы неправильны);</w:t>
      </w:r>
    </w:p>
    <w:p w:rsidR="001405D5" w:rsidRPr="001405D5" w:rsidRDefault="001405D5" w:rsidP="001405D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31"/>
        </w:tabs>
        <w:autoSpaceDE w:val="0"/>
        <w:autoSpaceDN w:val="0"/>
        <w:adjustRightInd w:val="0"/>
        <w:spacing w:before="10"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 xml:space="preserve">организация понимания того, какие именно представления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ученика об объекте он должен изменить и какие именно способы своей </w:t>
      </w:r>
      <w:r w:rsidRPr="001405D5">
        <w:rPr>
          <w:rFonts w:ascii="Times New Roman" w:hAnsi="Times New Roman" w:cs="Times New Roman"/>
          <w:sz w:val="24"/>
          <w:szCs w:val="24"/>
        </w:rPr>
        <w:t>деятельности он должен перепроектировать).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2"/>
          <w:sz w:val="24"/>
          <w:szCs w:val="24"/>
        </w:rPr>
        <w:t xml:space="preserve">При работе учеников над моделями педагог фактически должен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>уметь параллельно осуществлять две функции: фиксацию детских ги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потез о характеристиках и особенностях объекта и проблематизацию </w:t>
      </w:r>
      <w:r w:rsidRPr="001405D5">
        <w:rPr>
          <w:rFonts w:ascii="Times New Roman" w:hAnsi="Times New Roman" w:cs="Times New Roman"/>
          <w:sz w:val="24"/>
          <w:szCs w:val="24"/>
        </w:rPr>
        <w:t>этих гипотез.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 xml:space="preserve">Фиксация гипотез должна идти в двух формах: в словесной (точное воспроизведение </w:t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 xml:space="preserve">формы </w:t>
      </w:r>
      <w:r w:rsidRPr="001405D5">
        <w:rPr>
          <w:rFonts w:ascii="Times New Roman" w:hAnsi="Times New Roman" w:cs="Times New Roman"/>
          <w:sz w:val="24"/>
          <w:szCs w:val="24"/>
        </w:rPr>
        <w:t>сказанного) и в схематической (точ</w:t>
      </w:r>
      <w:r w:rsidRPr="001405D5">
        <w:rPr>
          <w:rFonts w:ascii="Times New Roman" w:hAnsi="Times New Roman" w:cs="Times New Roman"/>
          <w:sz w:val="24"/>
          <w:szCs w:val="24"/>
        </w:rPr>
        <w:softHyphen/>
        <w:t xml:space="preserve">ное воспроизведение </w:t>
      </w:r>
      <w:r w:rsidRPr="001405D5">
        <w:rPr>
          <w:rFonts w:ascii="Times New Roman" w:hAnsi="Times New Roman" w:cs="Times New Roman"/>
          <w:i/>
          <w:iCs/>
          <w:sz w:val="24"/>
          <w:szCs w:val="24"/>
        </w:rPr>
        <w:t xml:space="preserve">смысла </w:t>
      </w:r>
      <w:r w:rsidRPr="001405D5">
        <w:rPr>
          <w:rFonts w:ascii="Times New Roman" w:hAnsi="Times New Roman" w:cs="Times New Roman"/>
          <w:sz w:val="24"/>
          <w:szCs w:val="24"/>
        </w:rPr>
        <w:t xml:space="preserve">сказанного). Фиксация нужна для того, чтобы дети из-за забывчивости не оставили или не потеряли своих мыслей. А две формы фиксации позволяют добиться однозначности 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t xml:space="preserve">тех или иных детских утверждений и на этом получить для них самих </w:t>
      </w:r>
      <w:r w:rsidRPr="001405D5">
        <w:rPr>
          <w:rFonts w:ascii="Times New Roman" w:hAnsi="Times New Roman" w:cs="Times New Roman"/>
          <w:sz w:val="24"/>
          <w:szCs w:val="24"/>
        </w:rPr>
        <w:t>интересные и важные различения, которыми они до этого пренебрега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ли.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1"/>
          <w:sz w:val="24"/>
          <w:szCs w:val="24"/>
        </w:rPr>
        <w:t>Проблематизация гипотез есть та техника, используя которую педагог постепенно может подводить ребенка к представлениям, близ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sz w:val="24"/>
          <w:szCs w:val="24"/>
        </w:rPr>
        <w:t>ким к культурным образцам.</w:t>
      </w: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Проблематизация детских гипотез может строиться как:</w:t>
      </w:r>
    </w:p>
    <w:p w:rsidR="001405D5" w:rsidRPr="001405D5" w:rsidRDefault="001405D5" w:rsidP="001405D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31"/>
        </w:tabs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lastRenderedPageBreak/>
        <w:t>указание на несоответствие выдвинутого суждения реаль</w:t>
      </w:r>
      <w:r w:rsidRPr="001405D5">
        <w:rPr>
          <w:rFonts w:ascii="Times New Roman" w:hAnsi="Times New Roman" w:cs="Times New Roman"/>
          <w:sz w:val="24"/>
          <w:szCs w:val="24"/>
        </w:rPr>
        <w:softHyphen/>
        <w:t>ному опыту работы ребенка;</w:t>
      </w:r>
    </w:p>
    <w:p w:rsidR="001405D5" w:rsidRPr="001405D5" w:rsidRDefault="001405D5" w:rsidP="001405D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31"/>
        </w:tabs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указание на неоднозначность суждения (т.е. возможность его двойственной трактовки);</w:t>
      </w:r>
    </w:p>
    <w:p w:rsidR="001405D5" w:rsidRPr="001405D5" w:rsidRDefault="001405D5" w:rsidP="001405D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31"/>
        </w:tabs>
        <w:autoSpaceDE w:val="0"/>
        <w:autoSpaceDN w:val="0"/>
        <w:adjustRightInd w:val="0"/>
        <w:spacing w:before="1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указание на вопросы, на которые модель не дает ответов;</w:t>
      </w:r>
    </w:p>
    <w:p w:rsidR="001405D5" w:rsidRPr="001405D5" w:rsidRDefault="001405D5" w:rsidP="001405D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931"/>
        </w:tabs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указание на противоречия в модели.</w:t>
      </w:r>
    </w:p>
    <w:p w:rsidR="001405D5" w:rsidRPr="001405D5" w:rsidRDefault="001405D5" w:rsidP="00140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5D5" w:rsidRPr="001405D5" w:rsidRDefault="001405D5" w:rsidP="001405D5">
      <w:pPr>
        <w:shd w:val="clear" w:color="auto" w:fill="FFFFFF"/>
        <w:tabs>
          <w:tab w:val="left" w:pos="142"/>
        </w:tabs>
        <w:spacing w:before="163"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pacing w:val="-1"/>
          <w:sz w:val="24"/>
          <w:szCs w:val="24"/>
        </w:rPr>
        <w:t>Задачная форма организации, становясь стандартом педагогиче</w:t>
      </w:r>
      <w:r w:rsidRPr="001405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05D5">
        <w:rPr>
          <w:rFonts w:ascii="Times New Roman" w:hAnsi="Times New Roman" w:cs="Times New Roman"/>
          <w:sz w:val="24"/>
          <w:szCs w:val="24"/>
        </w:rPr>
        <w:t>ской деятельности, потребует от педагога умений:</w:t>
      </w:r>
    </w:p>
    <w:p w:rsidR="001405D5" w:rsidRPr="001405D5" w:rsidRDefault="001405D5" w:rsidP="001405D5">
      <w:pPr>
        <w:widowControl w:val="0"/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5D5">
        <w:rPr>
          <w:rFonts w:ascii="Times New Roman" w:hAnsi="Times New Roman" w:cs="Times New Roman"/>
          <w:sz w:val="24"/>
          <w:szCs w:val="24"/>
        </w:rPr>
        <w:t>работать с пониманием учеником противоречий в собственных знаниях;</w:t>
      </w:r>
    </w:p>
    <w:p w:rsidR="001405D5" w:rsidRPr="001405D5" w:rsidRDefault="001405D5" w:rsidP="001405D5">
      <w:pPr>
        <w:widowControl w:val="0"/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5D5">
        <w:rPr>
          <w:rFonts w:ascii="Times New Roman" w:hAnsi="Times New Roman" w:cs="Times New Roman"/>
          <w:sz w:val="24"/>
          <w:szCs w:val="24"/>
        </w:rPr>
        <w:t>моделировать идеальные объекты;</w:t>
      </w:r>
    </w:p>
    <w:p w:rsidR="001405D5" w:rsidRPr="001405D5" w:rsidRDefault="001405D5" w:rsidP="001405D5">
      <w:pPr>
        <w:widowControl w:val="0"/>
        <w:shd w:val="clear" w:color="auto" w:fill="FFFFFF"/>
        <w:tabs>
          <w:tab w:val="left" w:pos="142"/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5D5">
        <w:rPr>
          <w:rFonts w:ascii="Times New Roman" w:hAnsi="Times New Roman" w:cs="Times New Roman"/>
          <w:sz w:val="24"/>
          <w:szCs w:val="24"/>
        </w:rPr>
        <w:t>проектировать принципиальные способы действия в ситуации;</w:t>
      </w:r>
    </w:p>
    <w:p w:rsidR="001405D5" w:rsidRPr="001405D5" w:rsidRDefault="001405D5" w:rsidP="001405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05D5">
        <w:rPr>
          <w:rFonts w:ascii="Times New Roman" w:hAnsi="Times New Roman" w:cs="Times New Roman"/>
          <w:sz w:val="24"/>
          <w:szCs w:val="24"/>
        </w:rPr>
        <w:t>организовывать рефлексию расхождений между замыслом и его реализацией.</w:t>
      </w:r>
    </w:p>
    <w:p w:rsidR="006B5BE6" w:rsidRDefault="001405D5" w:rsidP="0014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5BE6" w:rsidRPr="003A56A0">
        <w:rPr>
          <w:rFonts w:ascii="Times New Roman" w:eastAsia="Times New Roman" w:hAnsi="Times New Roman" w:cs="Times New Roman"/>
          <w:sz w:val="24"/>
          <w:szCs w:val="24"/>
        </w:rPr>
        <w:t>Задачный подход к обучению можно использовать в каждом классе, каждым учителем. Этот подход позволяет поверить ученику в свои силы, совместная работа учителя и ученика даёт эффект сотрудничества, позволяет видеть своё продвижение по мере нарастания трудности задач. При этом  способе работы возможно разноуровневое (дифференцированное) обучение: для сильных учащихся задачи продвинутого уровня, больший объём теоретического материала, работа с дополнительными учебниками, задачниками; для слабых – задачи минимального уровня, больше помощи со стороны учителя.</w:t>
      </w:r>
    </w:p>
    <w:p w:rsidR="006B5BE6" w:rsidRDefault="006B5BE6" w:rsidP="006B5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>Подобный подход к осмыслению материала уроков позволяет найти не только общие методы решения задач, но и способы уплотнения урока.</w:t>
      </w:r>
    </w:p>
    <w:p w:rsidR="006B5BE6" w:rsidRDefault="006B5BE6" w:rsidP="006B5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>Здесь, мне кажется, уместным сформулировать один из принципов обучения школьников, который Хазанкин Р.Г. называет принципом «четырёх СО».</w:t>
      </w:r>
    </w:p>
    <w:p w:rsidR="006B5BE6" w:rsidRPr="003A56A0" w:rsidRDefault="006B5BE6" w:rsidP="006B5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>Урок математики – это:</w:t>
      </w:r>
    </w:p>
    <w:p w:rsidR="006B5BE6" w:rsidRPr="003A56A0" w:rsidRDefault="006B5BE6" w:rsidP="006B5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Сотрудничество, </w:t>
      </w:r>
    </w:p>
    <w:p w:rsidR="006B5BE6" w:rsidRPr="003A56A0" w:rsidRDefault="006B5BE6" w:rsidP="006B5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Сопереживание, </w:t>
      </w:r>
    </w:p>
    <w:p w:rsidR="006B5BE6" w:rsidRPr="003A56A0" w:rsidRDefault="006B5BE6" w:rsidP="006B5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Сорадование, </w:t>
      </w:r>
    </w:p>
    <w:p w:rsidR="006B5BE6" w:rsidRDefault="006B5BE6" w:rsidP="006B5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Созидание.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BE6" w:rsidRPr="008E3446" w:rsidRDefault="006B5BE6" w:rsidP="006B5B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46">
        <w:rPr>
          <w:rFonts w:ascii="Times New Roman" w:eastAsia="Times New Roman" w:hAnsi="Times New Roman" w:cs="Times New Roman"/>
          <w:b/>
          <w:sz w:val="32"/>
          <w:szCs w:val="32"/>
        </w:rPr>
        <w:t>Урок матьематики в ЗФО.</w:t>
      </w:r>
    </w:p>
    <w:p w:rsidR="008E3446" w:rsidRDefault="00F107D6" w:rsidP="008E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446">
        <w:rPr>
          <w:rFonts w:ascii="Times New Roman" w:eastAsia="Times New Roman" w:hAnsi="Times New Roman" w:cs="Times New Roman"/>
          <w:b/>
          <w:sz w:val="32"/>
          <w:szCs w:val="32"/>
        </w:rPr>
        <w:t>Тема «Решение уравнений с двумя переменными».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  <w:u w:val="single"/>
        </w:rPr>
        <w:t>Девиз</w:t>
      </w:r>
      <w:r w:rsidRPr="008E3446">
        <w:rPr>
          <w:rFonts w:ascii="Times New Roman" w:hAnsi="Times New Roman"/>
          <w:sz w:val="24"/>
          <w:szCs w:val="24"/>
        </w:rPr>
        <w:t>:«Три пути ведут к знанию: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             путь размышления – это путь самый благородный,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             путь подражания – это путь самый легкий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             и путь опыта – это путь самый горький».</w:t>
      </w:r>
    </w:p>
    <w:p w:rsidR="008E3446" w:rsidRPr="008E3446" w:rsidRDefault="008E3446" w:rsidP="008E3446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E3446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Конфуций</w:t>
      </w:r>
    </w:p>
    <w:p w:rsidR="008E3446" w:rsidRPr="008E3446" w:rsidRDefault="008E3446" w:rsidP="008E3446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E3446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8E3446">
        <w:rPr>
          <w:rFonts w:ascii="Times New Roman" w:hAnsi="Times New Roman"/>
          <w:b/>
          <w:i/>
          <w:sz w:val="24"/>
          <w:szCs w:val="24"/>
        </w:rPr>
        <w:t>Формирование ключевых компетентностей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         а) </w:t>
      </w:r>
      <w:r>
        <w:rPr>
          <w:rFonts w:ascii="Times New Roman" w:hAnsi="Times New Roman"/>
          <w:sz w:val="24"/>
          <w:szCs w:val="24"/>
        </w:rPr>
        <w:t>усвоениезнаний в их системе, умение самостоятельно применять полученные ЗУН, осуществлять их перенос в новые условия;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         б) развитие умений рассчитывать свои силы и оценивать свои возможности;</w:t>
      </w:r>
    </w:p>
    <w:p w:rsidR="008E3446" w:rsidRPr="008E3446" w:rsidRDefault="008E3446" w:rsidP="008E3446">
      <w:pPr>
        <w:pStyle w:val="a7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         в) воспитание умения контролировать внимание на всех этапах урока.</w:t>
      </w:r>
    </w:p>
    <w:p w:rsidR="008E3446" w:rsidRPr="008E3446" w:rsidRDefault="008E3446" w:rsidP="008E3446">
      <w:pPr>
        <w:rPr>
          <w:rFonts w:ascii="Times New Roman" w:hAnsi="Times New Roman"/>
          <w:b/>
          <w:sz w:val="24"/>
          <w:szCs w:val="24"/>
        </w:rPr>
      </w:pPr>
      <w:r w:rsidRPr="008E3446">
        <w:rPr>
          <w:rFonts w:ascii="Times New Roman" w:hAnsi="Times New Roman"/>
          <w:b/>
          <w:sz w:val="24"/>
          <w:szCs w:val="24"/>
        </w:rPr>
        <w:t>Задачи урока:</w:t>
      </w:r>
    </w:p>
    <w:p w:rsidR="008E3446" w:rsidRPr="008E3446" w:rsidRDefault="008E3446" w:rsidP="008E344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>Выявить уровень усвоения полученных знаний;</w:t>
      </w:r>
    </w:p>
    <w:p w:rsidR="008E3446" w:rsidRPr="008E3446" w:rsidRDefault="008E3446" w:rsidP="008E344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>Создать условия для самооценки своих возможностей и выбора цели в деятельности;</w:t>
      </w:r>
    </w:p>
    <w:p w:rsidR="008E3446" w:rsidRPr="008E3446" w:rsidRDefault="008E3446" w:rsidP="008E344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Развивать навыки индивидуальной и самостоятельной работы; </w:t>
      </w:r>
    </w:p>
    <w:p w:rsidR="008E3446" w:rsidRPr="008E3446" w:rsidRDefault="008E3446" w:rsidP="008E344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Побуждать к само-, взаимоконтролю; </w:t>
      </w:r>
    </w:p>
    <w:p w:rsidR="006B5BE6" w:rsidRPr="008E3446" w:rsidRDefault="008E3446" w:rsidP="008E344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lastRenderedPageBreak/>
        <w:t>Вызывать потребность в обосновании своих высказыв</w:t>
      </w:r>
      <w:r>
        <w:rPr>
          <w:rFonts w:ascii="Times New Roman" w:hAnsi="Times New Roman"/>
          <w:sz w:val="24"/>
          <w:szCs w:val="24"/>
        </w:rPr>
        <w:t xml:space="preserve">аний. </w:t>
      </w:r>
    </w:p>
    <w:p w:rsidR="00F107D6" w:rsidRDefault="00F107D6" w:rsidP="00F107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446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7D6" w:rsidRPr="00F107D6" w:rsidRDefault="00F107D6" w:rsidP="00F107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7D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F107D6" w:rsidRPr="00F107D6" w:rsidRDefault="00F107D6" w:rsidP="00F107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7D6">
        <w:rPr>
          <w:rFonts w:ascii="Times New Roman" w:eastAsia="Times New Roman" w:hAnsi="Times New Roman" w:cs="Times New Roman"/>
          <w:b/>
          <w:sz w:val="24"/>
          <w:szCs w:val="24"/>
        </w:rPr>
        <w:t>Проверка домашнего задания.</w:t>
      </w:r>
      <w:r w:rsidR="002563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3DE">
        <w:rPr>
          <w:rFonts w:ascii="Times New Roman" w:eastAsia="Times New Roman" w:hAnsi="Times New Roman" w:cs="Times New Roman"/>
          <w:sz w:val="24"/>
          <w:szCs w:val="24"/>
        </w:rPr>
        <w:t>Повторить задания на графический способ решения уравнений с двумя переменными.</w:t>
      </w:r>
    </w:p>
    <w:p w:rsidR="00F107D6" w:rsidRDefault="00F107D6" w:rsidP="00F107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Решите данное уравнение и найдите 3 каких-нибудь решеня: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-у+2=0</m:t>
        </m:r>
      </m:oMath>
    </w:p>
    <w:p w:rsidR="00F107D6" w:rsidRDefault="00F107D6" w:rsidP="00F107D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Решить систему уравнений: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х+у=9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=81</m:t>
                </m:r>
              </m:e>
            </m:eqArr>
          </m:e>
        </m:d>
      </m:oMath>
    </w:p>
    <w:p w:rsidR="002563DE" w:rsidRPr="002563DE" w:rsidRDefault="002563DE" w:rsidP="002563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3DE">
        <w:rPr>
          <w:rFonts w:ascii="Times New Roman" w:eastAsia="Times New Roman" w:hAnsi="Times New Roman" w:cs="Times New Roman"/>
          <w:b/>
          <w:sz w:val="24"/>
          <w:szCs w:val="24"/>
        </w:rPr>
        <w:t>Решение задач.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>На слайде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показаны уравнения расположенные таким образом, что с каждым уравнением уровень сложности повышается.Задане  - решить уравнения</w:t>
      </w:r>
      <w:r w:rsidR="00584276">
        <w:rPr>
          <w:rFonts w:ascii="Times New Roman" w:eastAsia="Times New Roman" w:hAnsi="Times New Roman" w:cs="Times New Roman"/>
          <w:sz w:val="24"/>
          <w:szCs w:val="24"/>
        </w:rPr>
        <w:t>(1-4 уравнения); задания на доказательство (5-)</w:t>
      </w:r>
    </w:p>
    <w:p w:rsidR="002563DE" w:rsidRPr="002563DE" w:rsidRDefault="002563DE" w:rsidP="002563D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3DE">
        <w:rPr>
          <w:rFonts w:ascii="Times New Roman" w:eastAsia="Times New Roman" w:hAnsi="Times New Roman" w:cs="Times New Roman"/>
          <w:sz w:val="24"/>
          <w:szCs w:val="24"/>
        </w:rPr>
        <w:t>(х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– 4х + 3)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+ (х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– 1,5х + 0,5)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= 0.</w:t>
      </w:r>
    </w:p>
    <w:p w:rsidR="002563DE" w:rsidRPr="002563DE" w:rsidRDefault="002563DE" w:rsidP="002563D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(х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– 4х + 3)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+ (у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– 5у +6)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= 0; </w:t>
      </w:r>
    </w:p>
    <w:p w:rsidR="002563DE" w:rsidRPr="002563DE" w:rsidRDefault="002563DE" w:rsidP="002563D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>(х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 - у – 2)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 xml:space="preserve"> + (х + у +2)</w:t>
      </w:r>
      <w:r w:rsidRPr="002563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63DE">
        <w:rPr>
          <w:rFonts w:ascii="Times New Roman" w:eastAsia="Times New Roman" w:hAnsi="Times New Roman" w:cs="Times New Roman"/>
          <w:sz w:val="24"/>
          <w:szCs w:val="24"/>
        </w:rPr>
        <w:t> = 0.</w:t>
      </w:r>
    </w:p>
    <w:p w:rsidR="00584276" w:rsidRPr="00584276" w:rsidRDefault="00584276" w:rsidP="0058427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427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84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84276">
        <w:rPr>
          <w:rFonts w:ascii="Times New Roman" w:eastAsia="Times New Roman" w:hAnsi="Times New Roman" w:cs="Times New Roman"/>
          <w:sz w:val="24"/>
          <w:szCs w:val="24"/>
        </w:rPr>
        <w:t xml:space="preserve"> + у</w:t>
      </w:r>
      <w:r w:rsidRPr="00584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84276">
        <w:rPr>
          <w:rFonts w:ascii="Times New Roman" w:eastAsia="Times New Roman" w:hAnsi="Times New Roman" w:cs="Times New Roman"/>
          <w:sz w:val="24"/>
          <w:szCs w:val="24"/>
        </w:rPr>
        <w:t xml:space="preserve"> + 6х – 2у + 10 = 0</w:t>
      </w:r>
    </w:p>
    <w:p w:rsidR="002563DE" w:rsidRPr="00584276" w:rsidRDefault="00584276" w:rsidP="002563D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Доказать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>, что квадратный трёхчлен 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– 6х + 9,25 положителен при все значениях  </w:t>
      </w:r>
      <w:r w:rsidRPr="00584276">
        <w:rPr>
          <w:rFonts w:ascii="Times New Roman" w:eastAsia="Times New Roman" w:hAnsi="Times New Roman" w:cs="Times New Roman"/>
          <w:sz w:val="24"/>
          <w:szCs w:val="24"/>
        </w:rPr>
        <w:t xml:space="preserve"> х. </w:t>
      </w:r>
    </w:p>
    <w:p w:rsidR="002563DE" w:rsidRPr="00584276" w:rsidRDefault="00584276" w:rsidP="0058427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276">
        <w:rPr>
          <w:rFonts w:ascii="Times New Roman" w:eastAsia="Times New Roman" w:hAnsi="Times New Roman" w:cs="Times New Roman"/>
          <w:sz w:val="24"/>
          <w:szCs w:val="24"/>
        </w:rPr>
        <w:t xml:space="preserve">Доказать, что при всех х и у, многочлен 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>2х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+ 5у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+ 2ху + 1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276">
        <w:rPr>
          <w:rFonts w:ascii="Times New Roman" w:eastAsia="Times New Roman" w:hAnsi="Times New Roman" w:cs="Times New Roman"/>
          <w:sz w:val="24"/>
          <w:szCs w:val="24"/>
        </w:rPr>
        <w:t>принимает лишь положительные значения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7D6" w:rsidRPr="00584276" w:rsidRDefault="002563DE" w:rsidP="00584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276">
        <w:rPr>
          <w:rFonts w:ascii="Times New Roman" w:eastAsia="Times New Roman" w:hAnsi="Times New Roman" w:cs="Times New Roman"/>
          <w:sz w:val="24"/>
          <w:szCs w:val="24"/>
        </w:rPr>
        <w:t xml:space="preserve">Решить 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</w:rPr>
        <w:t xml:space="preserve"> уравнение с одной переменной (х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</w:rPr>
        <w:t xml:space="preserve"> – 4х + 3)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</w:rPr>
        <w:t xml:space="preserve"> + (х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</w:rPr>
        <w:t xml:space="preserve"> – 1,5х + 0,5)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584276">
        <w:rPr>
          <w:rFonts w:ascii="Times New Roman" w:eastAsia="Times New Roman" w:hAnsi="Times New Roman" w:cs="Times New Roman"/>
          <w:sz w:val="24"/>
          <w:szCs w:val="24"/>
        </w:rPr>
        <w:t xml:space="preserve"> = 0.</w:t>
      </w:r>
    </w:p>
    <w:p w:rsidR="00F107D6" w:rsidRPr="003A56A0" w:rsidRDefault="00584276" w:rsidP="0058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>Равенство верно,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–4х + 3 = 0;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– 1,5х + 0,5 = 0.</m:t>
                </m:r>
              </m:e>
            </m:eqArr>
          </m:e>
        </m:d>
      </m:oMath>
      <w:r w:rsidR="006A10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Отсюда, х = 1. </w:t>
      </w:r>
    </w:p>
    <w:p w:rsidR="00F107D6" w:rsidRDefault="002563DE" w:rsidP="006A1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  даю уравнения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с двумя переменными, которые решаются аналогично первому:</w:t>
      </w:r>
    </w:p>
    <w:p w:rsidR="00F107D6" w:rsidRDefault="00584276" w:rsidP="0058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>(х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– 4х + 3)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+ (у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– 5у +6)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563DE">
        <w:rPr>
          <w:rFonts w:ascii="Times New Roman" w:eastAsia="Times New Roman" w:hAnsi="Times New Roman" w:cs="Times New Roman"/>
          <w:sz w:val="24"/>
          <w:szCs w:val="24"/>
        </w:rPr>
        <w:t xml:space="preserve"> = 0;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>(х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 - у – 2)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+ (х + у +2)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> = 0.</w:t>
      </w:r>
    </w:p>
    <w:p w:rsidR="006A104C" w:rsidRDefault="002563DE" w:rsidP="006A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A104C">
        <w:rPr>
          <w:rFonts w:ascii="Times New Roman" w:eastAsia="Times New Roman" w:hAnsi="Times New Roman" w:cs="Times New Roman"/>
          <w:sz w:val="24"/>
          <w:szCs w:val="24"/>
        </w:rPr>
        <w:tab/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>Если предложить учащимся решить квадратное уравнение с двумя переменными  типа  х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+ у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+ 6х – 2у + 10 = 0 после решения квадратных уравнений с одной переменной, то обычно они испытывают трудность в поиске его решения, но если им предложить это ура</w:t>
      </w:r>
      <w:r w:rsidR="00584276">
        <w:rPr>
          <w:rFonts w:ascii="Times New Roman" w:eastAsia="Times New Roman" w:hAnsi="Times New Roman" w:cs="Times New Roman"/>
          <w:sz w:val="24"/>
          <w:szCs w:val="24"/>
        </w:rPr>
        <w:t>внение после решения уравнений 2) и 3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), то ученики легко находят способ решения, рассуждая по аналогии. Действительно, для этого </w:t>
      </w:r>
      <w:r w:rsidR="00584276">
        <w:rPr>
          <w:rFonts w:ascii="Times New Roman" w:eastAsia="Times New Roman" w:hAnsi="Times New Roman" w:cs="Times New Roman"/>
          <w:sz w:val="24"/>
          <w:szCs w:val="24"/>
        </w:rPr>
        <w:t>достаточно привести уравнение (4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>) к виду: (х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+ 6х + 9) + (у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– 2у + 1) = 0,  (х + 3)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+ (у – 1)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107D6" w:rsidRPr="003A56A0">
        <w:rPr>
          <w:rFonts w:ascii="Times New Roman" w:eastAsia="Times New Roman" w:hAnsi="Times New Roman" w:cs="Times New Roman"/>
          <w:sz w:val="24"/>
          <w:szCs w:val="24"/>
        </w:rPr>
        <w:t xml:space="preserve"> = 0.</w:t>
      </w:r>
    </w:p>
    <w:p w:rsidR="006A104C" w:rsidRDefault="00F107D6" w:rsidP="006A1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>Затем логично взять примеры на доказательство. Доказать, что квадратный трёхчлен 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– 6х + 9,25 положителен при все значениях </w:t>
      </w:r>
      <w:r w:rsidRPr="006A104C">
        <w:rPr>
          <w:rFonts w:ascii="Times New Roman" w:eastAsia="Times New Roman" w:hAnsi="Times New Roman" w:cs="Times New Roman"/>
          <w:sz w:val="24"/>
          <w:szCs w:val="24"/>
        </w:rPr>
        <w:t xml:space="preserve">  х</w:t>
      </w:r>
      <w:r w:rsidR="006A104C" w:rsidRPr="006A10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>  Учащиеся, по аналогии, выделив полный квадрат, легко приведут   трёхчлен к виду (х – 3)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+ 0,25 и сделают вывод. Что квадратный трёхчлен положителен при всех  </w:t>
      </w:r>
      <w:r w:rsidRPr="006A104C">
        <w:rPr>
          <w:rFonts w:ascii="Times New Roman" w:eastAsia="Times New Roman" w:hAnsi="Times New Roman" w:cs="Times New Roman"/>
          <w:sz w:val="24"/>
          <w:szCs w:val="24"/>
        </w:rPr>
        <w:t>х.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107D6" w:rsidRPr="003A56A0" w:rsidRDefault="00F107D6" w:rsidP="006A1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Затем   полезно предложить учащимся многочлен с двумя переменным и доказать, что при всех </w:t>
      </w:r>
      <w:r w:rsidRPr="006A104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A10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>, он принимает лишь положительные значения: 2х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+ 5у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+ 2ху + 1 = (х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+2ху + 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>) + (4у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+ 1) = (х + у)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+(4у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+ 1). </w:t>
      </w:r>
    </w:p>
    <w:p w:rsidR="00F107D6" w:rsidRDefault="00F107D6" w:rsidP="006A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6A0">
        <w:rPr>
          <w:rFonts w:ascii="Times New Roman" w:eastAsia="Times New Roman" w:hAnsi="Times New Roman" w:cs="Times New Roman"/>
          <w:sz w:val="24"/>
          <w:szCs w:val="24"/>
        </w:rPr>
        <w:t>(х + у)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≥0  и  (4у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+ 1)&gt;0   при всех значениях переменных. Следовательно, 2х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+ 5у</w:t>
      </w:r>
      <w:r w:rsidRPr="003A5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A56A0">
        <w:rPr>
          <w:rFonts w:ascii="Times New Roman" w:eastAsia="Times New Roman" w:hAnsi="Times New Roman" w:cs="Times New Roman"/>
          <w:sz w:val="24"/>
          <w:szCs w:val="24"/>
        </w:rPr>
        <w:t xml:space="preserve"> + 2ху + 1 &gt;0.</w:t>
      </w:r>
    </w:p>
    <w:p w:rsidR="006A104C" w:rsidRDefault="006A104C" w:rsidP="006A10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04C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работа.</w:t>
      </w:r>
    </w:p>
    <w:p w:rsidR="006A104C" w:rsidRDefault="006A104C" w:rsidP="006A104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6A104C">
        <w:rPr>
          <w:rFonts w:ascii="Times New Roman" w:eastAsia="Times New Roman" w:hAnsi="Times New Roman" w:cs="Times New Roman"/>
          <w:sz w:val="24"/>
          <w:szCs w:val="24"/>
        </w:rPr>
        <w:t xml:space="preserve">Решить уравнение двумя способами: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-у-2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х+у+2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</w:p>
    <w:p w:rsidR="004A0970" w:rsidRDefault="006A104C" w:rsidP="006A104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1-й способ: Это уравнение также верно, если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-у-2=0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х+у+2=0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104C" w:rsidRDefault="004A0970" w:rsidP="006A104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х=0 или х=-1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у=-2 или у=-1</m:t>
                </m:r>
              </m:e>
            </m:eqArr>
          </m:e>
        </m:d>
      </m:oMath>
    </w:p>
    <w:p w:rsidR="004A0970" w:rsidRDefault="004A0970" w:rsidP="006A104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способ: графический.</w:t>
      </w:r>
    </w:p>
    <w:p w:rsidR="004A0970" w:rsidRPr="00DE0476" w:rsidRDefault="004A0970" w:rsidP="004A097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476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Домашнее задание. </w:t>
      </w:r>
      <w:r w:rsidR="00DE04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476" w:rsidRPr="00DE0476">
        <w:rPr>
          <w:rFonts w:ascii="Times New Roman" w:eastAsia="Times New Roman" w:hAnsi="Times New Roman" w:cs="Times New Roman"/>
          <w:sz w:val="24"/>
          <w:szCs w:val="24"/>
        </w:rPr>
        <w:t>Карточки</w:t>
      </w:r>
    </w:p>
    <w:p w:rsidR="008E3446" w:rsidRDefault="008E3446" w:rsidP="00DE0476">
      <w:pPr>
        <w:ind w:left="-567"/>
        <w:rPr>
          <w:rFonts w:ascii="Times New Roman" w:hAnsi="Times New Roman" w:cs="Times New Roman"/>
          <w:b/>
          <w:sz w:val="24"/>
          <w:szCs w:val="24"/>
        </w:rPr>
        <w:sectPr w:rsidR="008E3446" w:rsidSect="001B5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476" w:rsidRPr="00DE0476" w:rsidRDefault="00DE0476" w:rsidP="00DE0476">
      <w:pPr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- </w:t>
      </w:r>
      <w:r w:rsidRPr="00DE04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76" w:rsidRDefault="00DE0476" w:rsidP="00DE0476">
      <w:pPr>
        <w:ind w:left="-567"/>
        <w:rPr>
          <w:rFonts w:ascii="Times New Roman" w:hAnsi="Times New Roman" w:cs="Times New Roman"/>
          <w:sz w:val="24"/>
          <w:szCs w:val="24"/>
        </w:rPr>
        <w:sectPr w:rsidR="00DE0476" w:rsidSect="008E34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lastRenderedPageBreak/>
        <w:t>№1  Доказать, что уравнение не имеет решений:</w:t>
      </w:r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+4</m:t>
          </m:r>
          <m:r>
            <w:rPr>
              <w:rFonts w:ascii="Times New Roman" w:hAnsi="Times New Roman" w:cs="Times New Roman"/>
              <w:sz w:val="24"/>
              <w:szCs w:val="24"/>
            </w:rPr>
            <m:t>ху</m:t>
          </m:r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+5=0</m:t>
          </m:r>
        </m:oMath>
      </m:oMathPara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ху</m:t>
          </m:r>
          <m:r>
            <w:rPr>
              <w:rFonts w:ascii="Cambria Math" w:hAnsi="Times New Roman" w:cs="Times New Roman"/>
              <w:sz w:val="24"/>
              <w:szCs w:val="24"/>
            </w:rPr>
            <m:t>+3=0</m:t>
          </m:r>
        </m:oMath>
      </m:oMathPara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№2 Доказать, что уравнение  имеет единственное решение:</w:t>
      </w:r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+2</m:t>
          </m:r>
          <m:r>
            <w:rPr>
              <w:rFonts w:ascii="Times New Roman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+1=0</m:t>
          </m:r>
        </m:oMath>
      </m:oMathPara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№3 Решить уравнение:</w:t>
      </w:r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х-</m:t>
          </m:r>
          <m:r>
            <w:rPr>
              <w:rFonts w:ascii="Cambria Math" w:hAnsi="Times New Roman" w:cs="Times New Roman"/>
              <w:sz w:val="24"/>
              <w:szCs w:val="24"/>
            </w:rPr>
            <m:t>4</m:t>
          </m:r>
          <m:r>
            <w:rPr>
              <w:rFonts w:ascii="Times New Roman" w:hAnsi="Times New Roman" w:cs="Times New Roman"/>
              <w:sz w:val="24"/>
              <w:szCs w:val="24"/>
            </w:rPr>
            <m:t>у</m:t>
          </m:r>
          <m:r>
            <w:rPr>
              <w:rFonts w:ascii="Cambria Math" w:hAnsi="Times New Roman" w:cs="Times New Roman"/>
              <w:sz w:val="24"/>
              <w:szCs w:val="24"/>
            </w:rPr>
            <m:t>+5=0</m:t>
          </m:r>
        </m:oMath>
      </m:oMathPara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№4 Доказать, что данный многочлен принимает лишь положительные значения при любых х, у:</w:t>
      </w:r>
    </w:p>
    <w:p w:rsidR="00DE0476" w:rsidRDefault="00DE0476" w:rsidP="008E3446">
      <w:pPr>
        <w:spacing w:after="0"/>
        <w:ind w:left="-567" w:right="7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           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+5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Times New Roman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Times New Roman" w:hAnsi="Times New Roman" w:cs="Times New Roman"/>
            <w:sz w:val="24"/>
            <w:szCs w:val="24"/>
          </w:rPr>
          <m:t>у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DE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76" w:rsidRPr="00DE0476" w:rsidRDefault="00DE0476" w:rsidP="008E3446">
      <w:pPr>
        <w:spacing w:after="0"/>
        <w:ind w:left="-567" w:right="70"/>
        <w:rPr>
          <w:rFonts w:ascii="Times New Roman" w:hAnsi="Times New Roman" w:cs="Times New Roman"/>
          <w:sz w:val="24"/>
          <w:szCs w:val="24"/>
        </w:rPr>
      </w:pPr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b/>
          <w:sz w:val="24"/>
          <w:szCs w:val="24"/>
        </w:rPr>
        <w:t xml:space="preserve">В - </w:t>
      </w:r>
      <w:r w:rsidRPr="00DE04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№1  Доказать, что уравнение не имеет решений:</w:t>
      </w:r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ху</m:t>
          </m:r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+8=0</m:t>
          </m:r>
        </m:oMath>
      </m:oMathPara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4</m:t>
          </m:r>
          <m:r>
            <w:rPr>
              <w:rFonts w:ascii="Times New Roman" w:hAnsi="Times New Roman" w:cs="Times New Roman"/>
              <w:sz w:val="24"/>
              <w:szCs w:val="24"/>
            </w:rPr>
            <m:t>у</m:t>
          </m:r>
          <m:r>
            <w:rPr>
              <w:rFonts w:ascii="Cambria Math" w:hAnsi="Times New Roman" w:cs="Times New Roman"/>
              <w:sz w:val="24"/>
              <w:szCs w:val="24"/>
            </w:rPr>
            <m:t>+6=0</m:t>
          </m:r>
        </m:oMath>
      </m:oMathPara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№2 Доказать, что уравнение  имеет единственное решение:</w:t>
      </w:r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+4</m:t>
          </m:r>
          <m:r>
            <w:rPr>
              <w:rFonts w:ascii="Times New Roman" w:hAnsi="Times New Roman" w:cs="Times New Roman"/>
              <w:sz w:val="24"/>
              <w:szCs w:val="24"/>
            </w:rPr>
            <m:t>у</m:t>
          </m:r>
          <m:r>
            <w:rPr>
              <w:rFonts w:ascii="Cambria Math" w:hAnsi="Times New Roman" w:cs="Times New Roman"/>
              <w:sz w:val="24"/>
              <w:szCs w:val="24"/>
            </w:rPr>
            <m:t>+5=0</m:t>
          </m:r>
        </m:oMath>
      </m:oMathPara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№3 Решить уравнение:</w:t>
      </w:r>
    </w:p>
    <w:p w:rsidR="00DE0476" w:rsidRPr="00DE0476" w:rsidRDefault="00DA6AD2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х-</m:t>
          </m:r>
          <m:r>
            <w:rPr>
              <w:rFonts w:ascii="Cambria Math" w:hAnsi="Times New Roman" w:cs="Times New Roman"/>
              <w:sz w:val="24"/>
              <w:szCs w:val="24"/>
            </w:rPr>
            <m:t>4</m:t>
          </m:r>
          <m:r>
            <w:rPr>
              <w:rFonts w:ascii="Times New Roman" w:hAnsi="Times New Roman" w:cs="Times New Roman"/>
              <w:sz w:val="24"/>
              <w:szCs w:val="24"/>
            </w:rPr>
            <m:t>у</m:t>
          </m:r>
          <m:r>
            <w:rPr>
              <w:rFonts w:ascii="Cambria Math" w:hAnsi="Times New Roman" w:cs="Times New Roman"/>
              <w:sz w:val="24"/>
              <w:szCs w:val="24"/>
            </w:rPr>
            <m:t>+5=0</m:t>
          </m:r>
        </m:oMath>
      </m:oMathPara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E0476">
        <w:rPr>
          <w:rFonts w:ascii="Times New Roman" w:hAnsi="Times New Roman" w:cs="Times New Roman"/>
          <w:sz w:val="24"/>
          <w:szCs w:val="24"/>
        </w:rPr>
        <w:t>№4 Доказать, что данный многочлен принимает лишь положительные значения при любых х, у:</w:t>
      </w:r>
    </w:p>
    <w:p w:rsidR="00DE0476" w:rsidRPr="00DE0476" w:rsidRDefault="00DE0476" w:rsidP="008E34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           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+5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Times New Roman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Times New Roman" w:hAnsi="Times New Roman" w:cs="Times New Roman"/>
            <w:sz w:val="24"/>
            <w:szCs w:val="24"/>
          </w:rPr>
          <m:t>у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DE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76" w:rsidRDefault="00DE0476" w:rsidP="008E3446">
      <w:pPr>
        <w:spacing w:after="0"/>
        <w:sectPr w:rsidR="00DE0476" w:rsidSect="008E3446">
          <w:type w:val="continuous"/>
          <w:pgSz w:w="11906" w:h="16838"/>
          <w:pgMar w:top="1134" w:right="850" w:bottom="1134" w:left="1701" w:header="708" w:footer="708" w:gutter="0"/>
          <w:cols w:space="1133"/>
          <w:docGrid w:linePitch="360"/>
        </w:sectPr>
      </w:pPr>
    </w:p>
    <w:p w:rsidR="006A104C" w:rsidRPr="006A104C" w:rsidRDefault="006A104C" w:rsidP="008E344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07D6" w:rsidRDefault="00F107D6" w:rsidP="008E3446">
      <w:pPr>
        <w:spacing w:after="0"/>
      </w:pPr>
    </w:p>
    <w:p w:rsidR="00231B39" w:rsidRDefault="00231B39" w:rsidP="008E3446">
      <w:pPr>
        <w:spacing w:after="0"/>
      </w:pPr>
    </w:p>
    <w:sectPr w:rsidR="00231B39" w:rsidSect="008E34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64D916"/>
    <w:lvl w:ilvl="0">
      <w:numFmt w:val="bullet"/>
      <w:lvlText w:val="*"/>
      <w:lvlJc w:val="left"/>
    </w:lvl>
  </w:abstractNum>
  <w:abstractNum w:abstractNumId="1">
    <w:nsid w:val="07241514"/>
    <w:multiLevelType w:val="multilevel"/>
    <w:tmpl w:val="11F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03F3B"/>
    <w:multiLevelType w:val="hybridMultilevel"/>
    <w:tmpl w:val="87F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19AE"/>
    <w:multiLevelType w:val="hybridMultilevel"/>
    <w:tmpl w:val="3DC2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654EC"/>
    <w:multiLevelType w:val="singleLevel"/>
    <w:tmpl w:val="B7F2730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">
    <w:nsid w:val="6D85522C"/>
    <w:multiLevelType w:val="hybridMultilevel"/>
    <w:tmpl w:val="B3565E9A"/>
    <w:lvl w:ilvl="0" w:tplc="E6085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3F16"/>
    <w:multiLevelType w:val="hybridMultilevel"/>
    <w:tmpl w:val="4D6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2046D"/>
    <w:multiLevelType w:val="hybridMultilevel"/>
    <w:tmpl w:val="11F8D44A"/>
    <w:lvl w:ilvl="0" w:tplc="B51A23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A08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A9F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28A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C8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6D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94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08C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4C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F107D6"/>
    <w:rsid w:val="001405D5"/>
    <w:rsid w:val="00231B39"/>
    <w:rsid w:val="002563DE"/>
    <w:rsid w:val="004A0970"/>
    <w:rsid w:val="00584276"/>
    <w:rsid w:val="006A104C"/>
    <w:rsid w:val="006B5BE6"/>
    <w:rsid w:val="008E3446"/>
    <w:rsid w:val="009D7F78"/>
    <w:rsid w:val="00DA6AD2"/>
    <w:rsid w:val="00DE0476"/>
    <w:rsid w:val="00F1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D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07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7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34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B1B9-AF97-4250-A0C3-E719268B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Махунова Т.Д.</dc:creator>
  <cp:keywords/>
  <dc:description/>
  <cp:lastModifiedBy>Users</cp:lastModifiedBy>
  <cp:revision>3</cp:revision>
  <dcterms:created xsi:type="dcterms:W3CDTF">2012-02-15T09:29:00Z</dcterms:created>
  <dcterms:modified xsi:type="dcterms:W3CDTF">2013-01-20T14:47:00Z</dcterms:modified>
</cp:coreProperties>
</file>