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2A" w:rsidRDefault="00A7322A" w:rsidP="00297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8DB4"/>
          <w:sz w:val="72"/>
          <w:szCs w:val="72"/>
          <w:lang w:eastAsia="ru-RU"/>
        </w:rPr>
      </w:pPr>
      <w:r>
        <w:rPr>
          <w:rFonts w:ascii="Arial Narrow" w:eastAsia="Times New Roman" w:hAnsi="Arial Narrow" w:cs="Times New Roman"/>
          <w:noProof/>
          <w:color w:val="68676D"/>
          <w:sz w:val="36"/>
          <w:szCs w:val="36"/>
          <w:lang w:eastAsia="ru-RU"/>
        </w:rPr>
        <w:drawing>
          <wp:anchor distT="0" distB="0" distL="431800" distR="114300" simplePos="0" relativeHeight="251660288" behindDoc="0" locked="0" layoutInCell="1" allowOverlap="1" wp14:anchorId="5C7DBB1B" wp14:editId="5E7FEF19">
            <wp:simplePos x="0" y="0"/>
            <wp:positionH relativeFrom="margin">
              <wp:align>left</wp:align>
            </wp:positionH>
            <wp:positionV relativeFrom="margin">
              <wp:posOffset>694592</wp:posOffset>
            </wp:positionV>
            <wp:extent cx="2447925" cy="2663825"/>
            <wp:effectExtent l="0" t="0" r="0" b="3175"/>
            <wp:wrapSquare wrapText="bothSides"/>
            <wp:docPr id="2" name="Рисунок 2" descr="http://detsad989.ucoz.ru/_pu/0/4219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989.ucoz.ru/_pu/0/421935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7317" w:rsidRDefault="00297317" w:rsidP="00297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8DB4"/>
          <w:sz w:val="72"/>
          <w:szCs w:val="72"/>
          <w:lang w:eastAsia="ru-RU"/>
        </w:rPr>
      </w:pPr>
      <w:r w:rsidRPr="00B16453">
        <w:rPr>
          <w:rFonts w:ascii="Times New Roman" w:eastAsia="Times New Roman" w:hAnsi="Times New Roman" w:cs="Times New Roman"/>
          <w:b/>
          <w:bCs/>
          <w:color w:val="428DB4"/>
          <w:sz w:val="72"/>
          <w:szCs w:val="72"/>
          <w:lang w:eastAsia="ru-RU"/>
        </w:rPr>
        <w:t>Здравствуй Зимушка</w:t>
      </w:r>
      <w:r>
        <w:rPr>
          <w:rFonts w:ascii="Times New Roman" w:eastAsia="Times New Roman" w:hAnsi="Times New Roman" w:cs="Times New Roman"/>
          <w:b/>
          <w:bCs/>
          <w:color w:val="428DB4"/>
          <w:sz w:val="72"/>
          <w:szCs w:val="72"/>
          <w:lang w:eastAsia="ru-RU"/>
        </w:rPr>
        <w:t xml:space="preserve"> </w:t>
      </w:r>
      <w:r w:rsidRPr="00B16453">
        <w:rPr>
          <w:rFonts w:ascii="Times New Roman" w:eastAsia="Times New Roman" w:hAnsi="Times New Roman" w:cs="Times New Roman"/>
          <w:b/>
          <w:bCs/>
          <w:color w:val="428DB4"/>
          <w:sz w:val="72"/>
          <w:szCs w:val="72"/>
          <w:lang w:eastAsia="ru-RU"/>
        </w:rPr>
        <w:t>- Зима!</w:t>
      </w:r>
    </w:p>
    <w:p w:rsidR="00297317" w:rsidRDefault="00297317" w:rsidP="00A7322A">
      <w:pPr>
        <w:spacing w:after="0" w:line="360" w:lineRule="auto"/>
        <w:ind w:right="271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  <w:r w:rsidRPr="00297317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С наступлением зимы все преобразилось до неузнаваемости. Зеленый лес укрылся белой шубой, река спряталась подо льдом, куда-то подевались бабочки и даже некоторые птицы давно перебрались в теплые края. Для взрослого человека все эти перемены очевидны и понятны. А для малыша? Что знает он о жизни природы зимой? </w:t>
      </w:r>
      <w:r w:rsidR="00A7322A"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Наблюдения за природой вместе с малышом многие из нас считают занятием несерьезным, скучным и не особо важным</w:t>
      </w:r>
      <w:r w:rsidR="00A7322A" w:rsidRPr="00A7322A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. </w:t>
      </w:r>
      <w:r w:rsidR="00A7322A"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Но именно всевозможные наблюдения как раз и учат кроху думать, анализировать, сравнивать, систематизировать явления, находить связь между причиной и следствием. К тому же наблюдения за живой природой воспитывают эстетически и нравственно, делают ребенка внимательным и чутким</w:t>
      </w:r>
      <w:r w:rsidR="00A7322A">
        <w:rPr>
          <w:rFonts w:ascii="Arial Narrow" w:eastAsia="Times New Roman" w:hAnsi="Arial Narrow" w:cs="Times New Roman"/>
          <w:color w:val="000000"/>
          <w:sz w:val="36"/>
          <w:szCs w:val="36"/>
          <w:lang w:eastAsia="ru-RU"/>
        </w:rPr>
        <w:t>.</w:t>
      </w:r>
    </w:p>
    <w:p w:rsidR="00297317" w:rsidRDefault="00297317">
      <w:pPr>
        <w:rPr>
          <w:rFonts w:ascii="Times New Roman" w:eastAsia="Times New Roman" w:hAnsi="Times New Roman" w:cs="Times New Roman"/>
          <w:b/>
          <w:bCs/>
          <w:color w:val="808000"/>
          <w:sz w:val="40"/>
          <w:szCs w:val="40"/>
          <w:lang w:eastAsia="ru-RU"/>
        </w:rPr>
      </w:pPr>
    </w:p>
    <w:p w:rsidR="00A7322A" w:rsidRPr="00A7322A" w:rsidRDefault="00A7322A">
      <w:pPr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0162714" wp14:editId="2CE5FAD1">
            <wp:simplePos x="4404360" y="922655"/>
            <wp:positionH relativeFrom="margin">
              <wp:align>left</wp:align>
            </wp:positionH>
            <wp:positionV relativeFrom="margin">
              <wp:posOffset>703385</wp:posOffset>
            </wp:positionV>
            <wp:extent cx="2099310" cy="1684020"/>
            <wp:effectExtent l="0" t="0" r="0" b="0"/>
            <wp:wrapSquare wrapText="bothSides"/>
            <wp:docPr id="7" name="Рисунок 7" descr="http://allforchildren.ru/birds/img/bir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lforchildren.ru/birds/img/bird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D2A" w:rsidRPr="00A7322A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97317" w:rsidRPr="00A7322A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Кто улетел, а кто остался? </w:t>
      </w:r>
      <w:r w:rsidR="00297317" w:rsidRPr="00A7322A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="00297317"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Наверное, малыш уже знает, что многие птицы с приходом осени улетают в теплые края. Но не лишним будет еще раз об этом вспомнить. Почему одни птицы улетают, а другие остаются зимовать с нами? Не спешите отвечать за ребенка, дайте ему возможность немного порассуждать, помогите наводящими вопросами. Где живут утки и гуси? Правильно, у речек и прудов. Река для них - и дом, и столовая. А что происходит с реками зимой? Верно, они замерзают. Значит, нужно водоплавающим птицам искать себе другой дом. А что летом кушают ласточки, чем кормят своих птенцов? Летающими насекомыми. А зимой насекомые летают? Нет, они прячутся от холода до весны. Выходит, что зимой многим птицам нечего есть, вот и ищут они себе дом в других местах, теплых и сытных.</w:t>
      </w:r>
      <w:r w:rsidR="00297317" w:rsidRP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 </w:t>
      </w:r>
      <w:r w:rsidR="00297317" w:rsidRP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br/>
      </w:r>
      <w:r w:rsidR="00297317"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Почему же тогда не улетают воробьи и синички, вороны и галки, сойки и дятлы? Просто все они могут зимой отыскать для себя пропитание: семена и плоды растений и даже насекомых с их личинками под корой деревьев. А если перебраться поближе к людям, можно поживиться остатками пищи, которые обязательно найдутся поблизости от жилья. Поговорите с ребенком о тех птицах, которые остались зимовать. </w:t>
      </w:r>
    </w:p>
    <w:p w:rsidR="00A7322A" w:rsidRDefault="00A7322A">
      <w:pP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E5D2A" w:rsidRDefault="00297317">
      <w:pP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А еще лучше постарайтесь их увидеть и за ними понаблюдать. Прежде всего</w:t>
      </w:r>
      <w:r w:rsidR="002936B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,</w:t>
      </w:r>
      <w:r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это вездесущие воробьи. </w:t>
      </w:r>
    </w:p>
    <w:p w:rsidR="001E5D2A" w:rsidRDefault="001E5D2A">
      <w:pP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E5D2A" w:rsidRDefault="001E5D2A" w:rsidP="001E5D2A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C7477BA" wp14:editId="5B21FA67">
            <wp:simplePos x="0" y="0"/>
            <wp:positionH relativeFrom="margin">
              <wp:posOffset>3662045</wp:posOffset>
            </wp:positionH>
            <wp:positionV relativeFrom="margin">
              <wp:posOffset>272415</wp:posOffset>
            </wp:positionV>
            <wp:extent cx="2553335" cy="1828165"/>
            <wp:effectExtent l="0" t="0" r="0" b="0"/>
            <wp:wrapSquare wrapText="bothSides"/>
            <wp:docPr id="17" name="Рисунок 17" descr="http://img-fotki.yandex.ru/get/6606/132373940.a79/0_9ff77_d8058945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mg-fotki.yandex.ru/get/6606/132373940.a79/0_9ff77_d8058945_X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317"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Воробьиные стайки можно увидеть на облетевших кустах и деревьях практически всегда. </w:t>
      </w:r>
    </w:p>
    <w:p w:rsidR="00630571" w:rsidRPr="00297317" w:rsidRDefault="00297317" w:rsidP="001E5D2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Разучите стишок:</w:t>
      </w:r>
      <w:r w:rsidRP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 </w:t>
      </w:r>
      <w:r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br/>
        <w:t>За что люблю я воробья?</w:t>
      </w:r>
      <w:r w:rsidRP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 </w:t>
      </w:r>
      <w:r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br/>
        <w:t>За то, что он такой, как я:</w:t>
      </w:r>
      <w:r w:rsidRP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 </w:t>
      </w:r>
      <w:r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br/>
        <w:t>Когда приходят холода,</w:t>
      </w:r>
      <w:r w:rsidRP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 </w:t>
      </w:r>
      <w:r w:rsidR="001E5D2A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                           </w:t>
      </w:r>
      <w:r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br/>
        <w:t>Не улетает никуда.</w:t>
      </w:r>
      <w:r w:rsidRP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 </w:t>
      </w:r>
      <w:r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br/>
        <w:t>(В. Левин)</w:t>
      </w:r>
      <w:r w:rsidRP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 </w:t>
      </w:r>
      <w:r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br/>
      </w:r>
      <w:r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br/>
        <w:t xml:space="preserve">Бойкие синички - тоже нередкие гости. Питаются они, в основном, насекомыми, которых вытаскивают из щелей в древесной коре. Посмотрите, как снуют синички вверх и вниз по стволам в поисках насекомых. Понаблюдайте с </w:t>
      </w:r>
      <w:r w:rsidR="002936B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ребёнком </w:t>
      </w:r>
      <w:r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за воронами и сороками. Эти птицы всеядны: и насекомых едят, и зерно, и всевозможные пищевые отходы.</w:t>
      </w:r>
      <w:r w:rsidRP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 </w:t>
      </w:r>
      <w:r w:rsidRP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br/>
      </w:r>
    </w:p>
    <w:p w:rsidR="00297317" w:rsidRPr="00297317" w:rsidRDefault="00297317">
      <w:pPr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297317" w:rsidRPr="00297317" w:rsidRDefault="00297317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297317" w:rsidRPr="00297317" w:rsidRDefault="00297317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7322A" w:rsidRDefault="00A7322A" w:rsidP="00297317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1E5D2A" w:rsidRPr="00A7322A" w:rsidRDefault="001E5D2A" w:rsidP="00297317">
      <w:pPr>
        <w:rPr>
          <w:rFonts w:ascii="Times New Roman" w:hAnsi="Times New Roman" w:cs="Times New Roman"/>
          <w:sz w:val="40"/>
          <w:szCs w:val="40"/>
        </w:rPr>
      </w:pPr>
      <w:r w:rsidRPr="00A7322A">
        <w:rPr>
          <w:rFonts w:ascii="Times New Roman" w:eastAsia="Times New Roman" w:hAnsi="Times New Roman" w:cs="Times New Roman"/>
          <w:b/>
          <w:bCs/>
          <w:i/>
          <w:color w:val="00B050"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0" locked="0" layoutInCell="1" allowOverlap="1" wp14:anchorId="29475BB3" wp14:editId="3195A098">
            <wp:simplePos x="0" y="0"/>
            <wp:positionH relativeFrom="margin">
              <wp:posOffset>4118610</wp:posOffset>
            </wp:positionH>
            <wp:positionV relativeFrom="margin">
              <wp:posOffset>149225</wp:posOffset>
            </wp:positionV>
            <wp:extent cx="2123440" cy="2025650"/>
            <wp:effectExtent l="0" t="0" r="0" b="0"/>
            <wp:wrapSquare wrapText="bothSides"/>
            <wp:docPr id="83971" name="Picture 4" descr="http://www.fazenda-box.ru/uploads/posts/2009-10/1255170383_kormush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1" name="Picture 4" descr="http://www.fazenda-box.ru/uploads/posts/2009-10/1255170383_kormushka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297317" w:rsidRPr="00A7322A">
        <w:rPr>
          <w:rFonts w:ascii="Times New Roman" w:eastAsia="Times New Roman" w:hAnsi="Times New Roman" w:cs="Times New Roman"/>
          <w:b/>
          <w:bCs/>
          <w:i/>
          <w:color w:val="00B050"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Птичья столовая </w:t>
      </w:r>
      <w:r w:rsidR="00297317" w:rsidRPr="001E5D2A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br/>
      </w:r>
      <w:r w:rsidR="00297317"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Птичкам-невеличкам, которые остались зимовать вместе с нами, приходится не сладко. Если малыш не знает или подзабыл о той большой пользе, которую приносят птицы, расскажите ему, как синички и другие маленькие пичужки спасают деревья от вредных насекомых. Чем больше птиц в лесу или в саду, тем целее деревья. Объясните крохе, что зимой птицы погибают не от холода, а от голода. Ведь сытая птичка не замерзнет даже в самый сильный мороз. И если вы вместе с ребенком смастерите и повесите в парке, на опушке леса или возле дома кормушку, то вы не только сможете понаблюдать за птицами, но и сделаете доброе и нужное дело.</w:t>
      </w:r>
      <w:r w:rsidR="00297317" w:rsidRP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 </w:t>
      </w:r>
      <w:r w:rsid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br/>
      </w:r>
      <w:r w:rsidR="00297317"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Чем же угостить птиц? Лучшее лакомство - подсолнечные и тыквенные семечки. Можно насыпать крошки белого хлеба. Такое угощение понравится любым птичкам. Всевозможные крупы (пшено, овес, просо и др.) привлекут, скорее всего, только воробьев. Снегири любят ягоды рябины и бузины. Синичек можно побаловать кусочками несоленого сала или мяса. Только не кладите сало прямо на столик - утащат вороны. Подвесьте его на ниточках или проволочках к веткам деревьев. Так вороне схватить сало трудно, а синичка поклюет, уцепившись </w:t>
      </w:r>
      <w:proofErr w:type="gramStart"/>
      <w:r w:rsidR="00297317"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за</w:t>
      </w:r>
      <w:proofErr w:type="gramEnd"/>
      <w:r w:rsidR="00297317"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</w:t>
      </w:r>
    </w:p>
    <w:p w:rsidR="001E5D2A" w:rsidRDefault="001E5D2A" w:rsidP="00297317">
      <w:pP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297317" w:rsidRDefault="00297317" w:rsidP="00297317">
      <w:pP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кусочек лапками.</w:t>
      </w:r>
      <w:r w:rsidRP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br/>
      </w:r>
      <w:r w:rsidRPr="00B1645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Не забудьте дома почитать с малышом книжки, подходящие по теме. Особенно много осенне-зимних историй можно отыскать у В. Бианки. Это "Синичкин календарь", "Где раки зимуют", "Заяц, косач, медведь и Дед мороз", "По следам" и др. А если в домашней видеотеке отыщутся подходящие мультфильмы, их тоже стоит пересмотреть вместе.</w:t>
      </w:r>
      <w:r w:rsidRPr="002973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 </w:t>
      </w:r>
    </w:p>
    <w:p w:rsidR="00297317" w:rsidRPr="00297317" w:rsidRDefault="001E5D2A" w:rsidP="001E5D2A">
      <w:pPr>
        <w:ind w:left="-284"/>
        <w:rPr>
          <w:rFonts w:ascii="Times New Roman" w:hAnsi="Times New Roman" w:cs="Times New Roman"/>
          <w:b/>
          <w:i/>
          <w:sz w:val="40"/>
          <w:szCs w:val="40"/>
        </w:rPr>
      </w:pPr>
      <w:r w:rsidRPr="00A7322A">
        <w:rPr>
          <w:rFonts w:ascii="Times New Roman" w:eastAsia="Times New Roman" w:hAnsi="Times New Roman" w:cs="Times New Roman"/>
          <w:b/>
          <w:i/>
          <w:color w:val="00B05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297317" w:rsidRPr="00A7322A">
        <w:rPr>
          <w:rFonts w:ascii="Times New Roman" w:eastAsia="Times New Roman" w:hAnsi="Times New Roman" w:cs="Times New Roman"/>
          <w:b/>
          <w:i/>
          <w:color w:val="00B05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Календарь природы</w:t>
      </w:r>
      <w:proofErr w:type="gramStart"/>
      <w:r w:rsidR="00297317" w:rsidRPr="00B16453">
        <w:rPr>
          <w:rFonts w:ascii="Times New Roman" w:hAnsi="Times New Roman" w:cs="Times New Roman"/>
          <w:b/>
          <w:i/>
          <w:color w:val="00B05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="00297317" w:rsidRPr="00297317">
        <w:rPr>
          <w:rFonts w:ascii="Times New Roman" w:hAnsi="Times New Roman" w:cs="Times New Roman"/>
          <w:b/>
          <w:i/>
          <w:sz w:val="40"/>
          <w:szCs w:val="40"/>
        </w:rPr>
        <w:t>С</w:t>
      </w:r>
      <w:proofErr w:type="gramEnd"/>
      <w:r w:rsidR="00297317" w:rsidRPr="00297317">
        <w:rPr>
          <w:rFonts w:ascii="Times New Roman" w:hAnsi="Times New Roman" w:cs="Times New Roman"/>
          <w:b/>
          <w:i/>
          <w:sz w:val="40"/>
          <w:szCs w:val="40"/>
        </w:rPr>
        <w:t>делать такой календарь не сложно. Возьмите большой лист бумаги, расчертите на квадратики по количеству дней в месяце. Квадратики должны быть довольно большие. Сверху крупно пишем название месяца. Если удастся найти в старых книгах и журналах картинки, подходящие данному времени года, пусть ребенок их вырежет и наклеит на полях календаря. Теперь каждый день будем подписывать очередной квадратик: число и день недели, а помимо этого, изображать в клеточке то, что посчитаете нужным. Можно наблюдать за погодой и рисовать в клеточке определенный символ: солнышко, облачко, снежинку и т.д. Можно учиться определять температуру по градуснику. Можно рисовать все, что увидели на прогулке: синичку, ворону, рябину, собаку определенной породы, следы на снегу и т.п. Интересных и познавательных вам прогулок и занятий!</w:t>
      </w:r>
    </w:p>
    <w:sectPr w:rsidR="00297317" w:rsidRPr="00297317" w:rsidSect="001E5D2A">
      <w:pgSz w:w="11906" w:h="16838"/>
      <w:pgMar w:top="720" w:right="720" w:bottom="720" w:left="1134" w:header="708" w:footer="708" w:gutter="0"/>
      <w:pgBorders w:offsetFrom="page">
        <w:top w:val="snowflakeFancy" w:sz="31" w:space="24" w:color="1F497D" w:themeColor="text2"/>
        <w:left w:val="snowflakeFancy" w:sz="31" w:space="24" w:color="1F497D" w:themeColor="text2"/>
        <w:bottom w:val="snowflakeFancy" w:sz="31" w:space="24" w:color="1F497D" w:themeColor="text2"/>
        <w:right w:val="snowflakeFancy" w:sz="31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17"/>
    <w:rsid w:val="001E5D2A"/>
    <w:rsid w:val="002936BB"/>
    <w:rsid w:val="00297317"/>
    <w:rsid w:val="00630571"/>
    <w:rsid w:val="00A7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cp:lastPrinted>2013-11-21T20:17:00Z</cp:lastPrinted>
  <dcterms:created xsi:type="dcterms:W3CDTF">2013-11-21T19:32:00Z</dcterms:created>
  <dcterms:modified xsi:type="dcterms:W3CDTF">2013-11-21T20:20:00Z</dcterms:modified>
</cp:coreProperties>
</file>