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A0" w:rsidRPr="00245494" w:rsidRDefault="00C57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5494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Педагогическое сопровождение  игровой деятельности детей </w:t>
      </w:r>
      <w:r w:rsidR="00A41D3C" w:rsidRPr="00245494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</w:t>
      </w:r>
      <w:r w:rsidRPr="00245494">
        <w:rPr>
          <w:rFonts w:ascii="Times New Roman" w:hAnsi="Times New Roman" w:cs="Times New Roman"/>
          <w:b/>
          <w:i/>
          <w:sz w:val="28"/>
          <w:szCs w:val="28"/>
        </w:rPr>
        <w:t>включает в себя:</w:t>
      </w:r>
    </w:p>
    <w:p w:rsidR="00A41D3C" w:rsidRPr="00245494" w:rsidRDefault="00A41D3C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>Осуществление регулярной диагностики опыта игровой  деятельности дошкольников и учёт её результатов во взаимодействии  с детьми в игре;</w:t>
      </w:r>
    </w:p>
    <w:p w:rsidR="00A41D3C" w:rsidRPr="00245494" w:rsidRDefault="00A41D3C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B1403" w:rsidRPr="00245494">
        <w:rPr>
          <w:rFonts w:ascii="Times New Roman" w:hAnsi="Times New Roman" w:cs="Times New Roman"/>
          <w:sz w:val="28"/>
          <w:szCs w:val="28"/>
        </w:rPr>
        <w:t>игровой позиции, гибко соч</w:t>
      </w:r>
      <w:r w:rsidRPr="00245494">
        <w:rPr>
          <w:rFonts w:ascii="Times New Roman" w:hAnsi="Times New Roman" w:cs="Times New Roman"/>
          <w:sz w:val="28"/>
          <w:szCs w:val="28"/>
        </w:rPr>
        <w:t>етающей пря</w:t>
      </w:r>
      <w:r w:rsidR="001B1403" w:rsidRPr="00245494">
        <w:rPr>
          <w:rFonts w:ascii="Times New Roman" w:hAnsi="Times New Roman" w:cs="Times New Roman"/>
          <w:sz w:val="28"/>
          <w:szCs w:val="28"/>
        </w:rPr>
        <w:t>мые и косвенные способы взаимодействия педагога  и детей;</w:t>
      </w:r>
    </w:p>
    <w:p w:rsidR="001B1403" w:rsidRPr="00245494" w:rsidRDefault="001B1403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>Поэтапное  изменение  тактики педагогического сопровождение  ребёнка в игровой деятельности в зависимости от степени  освоения  ребёнком опыта  игровой деятельности ( от позиции педагог</w:t>
      </w:r>
      <w:proofErr w:type="gramStart"/>
      <w:r w:rsidRPr="002454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45494">
        <w:rPr>
          <w:rFonts w:ascii="Times New Roman" w:hAnsi="Times New Roman" w:cs="Times New Roman"/>
          <w:sz w:val="28"/>
          <w:szCs w:val="28"/>
        </w:rPr>
        <w:t xml:space="preserve"> партнёра   к позиции педагога-координатора и педагога- наблюд</w:t>
      </w:r>
      <w:r w:rsidR="0071024C" w:rsidRPr="00245494">
        <w:rPr>
          <w:rFonts w:ascii="Times New Roman" w:hAnsi="Times New Roman" w:cs="Times New Roman"/>
          <w:sz w:val="28"/>
          <w:szCs w:val="28"/>
        </w:rPr>
        <w:t>ателя);</w:t>
      </w:r>
    </w:p>
    <w:p w:rsidR="0071024C" w:rsidRPr="00245494" w:rsidRDefault="0071024C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>Отбор содержания игр  на основе интересов и предпочтений современный дошкольников;</w:t>
      </w:r>
    </w:p>
    <w:p w:rsidR="00245494" w:rsidRPr="00245494" w:rsidRDefault="00245494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>Ориентацию педагога на индивидуальные творческие проявления в игровой деятельности, их дальнейшее поэтапное стимулирование и развитие;</w:t>
      </w:r>
    </w:p>
    <w:p w:rsidR="00245494" w:rsidRPr="00245494" w:rsidRDefault="00245494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>Создание современной предметно игровой сред</w:t>
      </w:r>
      <w:proofErr w:type="gramStart"/>
      <w:r w:rsidRPr="0024549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45494">
        <w:rPr>
          <w:rFonts w:ascii="Times New Roman" w:hAnsi="Times New Roman" w:cs="Times New Roman"/>
          <w:sz w:val="28"/>
          <w:szCs w:val="28"/>
        </w:rPr>
        <w:t>например, с  использованием полифункционального игрового материала, результатов детской продуктивной деятельности).</w:t>
      </w:r>
    </w:p>
    <w:p w:rsidR="00245494" w:rsidRPr="00245494" w:rsidRDefault="00245494">
      <w:pPr>
        <w:rPr>
          <w:rFonts w:ascii="Times New Roman" w:hAnsi="Times New Roman" w:cs="Times New Roman"/>
          <w:sz w:val="28"/>
          <w:szCs w:val="28"/>
        </w:rPr>
      </w:pPr>
      <w:r w:rsidRPr="00245494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организации игровой деятельности дошкольников- это технологии, основанные на идеях педагогического сопровождения.</w:t>
      </w:r>
      <w:bookmarkStart w:id="0" w:name="_GoBack"/>
      <w:bookmarkEnd w:id="0"/>
    </w:p>
    <w:p w:rsidR="00245494" w:rsidRDefault="00245494"/>
    <w:p w:rsidR="0071024C" w:rsidRDefault="0071024C"/>
    <w:p w:rsidR="00C573A0" w:rsidRDefault="00C573A0">
      <w:r>
        <w:t xml:space="preserve"> </w:t>
      </w:r>
    </w:p>
    <w:p w:rsidR="00C158F4" w:rsidRDefault="00C573A0">
      <w:r>
        <w:t xml:space="preserve">   </w:t>
      </w:r>
    </w:p>
    <w:sectPr w:rsidR="00C1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77"/>
    <w:rsid w:val="00143477"/>
    <w:rsid w:val="001B1403"/>
    <w:rsid w:val="00245494"/>
    <w:rsid w:val="0071024C"/>
    <w:rsid w:val="00A41D3C"/>
    <w:rsid w:val="00C158F4"/>
    <w:rsid w:val="00C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2014-04-28T08:18:00Z</dcterms:created>
  <dcterms:modified xsi:type="dcterms:W3CDTF">2014-04-28T10:04:00Z</dcterms:modified>
</cp:coreProperties>
</file>