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62" w:rsidRDefault="006F1A62" w:rsidP="00EB6E80">
      <w:pPr>
        <w:pStyle w:val="a3"/>
        <w:rPr>
          <w:rFonts w:asciiTheme="majorHAnsi" w:hAnsiTheme="majorHAnsi"/>
          <w:sz w:val="28"/>
          <w:szCs w:val="28"/>
        </w:rPr>
      </w:pPr>
    </w:p>
    <w:p w:rsidR="006F1A62" w:rsidRDefault="006F1A62" w:rsidP="00EB6E80">
      <w:pPr>
        <w:pStyle w:val="a3"/>
        <w:rPr>
          <w:rFonts w:asciiTheme="majorHAnsi" w:hAnsiTheme="majorHAnsi"/>
          <w:sz w:val="28"/>
          <w:szCs w:val="28"/>
        </w:rPr>
      </w:pPr>
    </w:p>
    <w:p w:rsidR="00C56569" w:rsidRDefault="00C56569" w:rsidP="006F1A62">
      <w:pPr>
        <w:pStyle w:val="a3"/>
        <w:ind w:right="424"/>
        <w:jc w:val="center"/>
        <w:rPr>
          <w:rFonts w:asciiTheme="majorHAnsi" w:hAnsiTheme="majorHAnsi"/>
          <w:b/>
          <w:color w:val="0070C0"/>
          <w:sz w:val="40"/>
          <w:szCs w:val="28"/>
        </w:rPr>
      </w:pPr>
      <w:r>
        <w:rPr>
          <w:rFonts w:asciiTheme="majorHAnsi" w:hAnsiTheme="majorHAnsi"/>
          <w:b/>
          <w:noProof/>
          <w:color w:val="0070C0"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510540</wp:posOffset>
            </wp:positionV>
            <wp:extent cx="895350" cy="971550"/>
            <wp:effectExtent l="19050" t="0" r="0" b="0"/>
            <wp:wrapSquare wrapText="bothSides"/>
            <wp:docPr id="1" name="Рисунок 0" descr="1234675749_30a36f3bdeac-ryerryir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675749_30a36f3bdeac-ryerryirj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385" w:rsidRPr="006F1A62" w:rsidRDefault="00EB6E80" w:rsidP="0066449A">
      <w:pPr>
        <w:pStyle w:val="a3"/>
        <w:ind w:right="424"/>
        <w:jc w:val="center"/>
        <w:rPr>
          <w:rFonts w:asciiTheme="majorHAnsi" w:hAnsiTheme="majorHAnsi"/>
          <w:b/>
          <w:color w:val="0070C0"/>
          <w:sz w:val="40"/>
          <w:szCs w:val="28"/>
        </w:rPr>
      </w:pPr>
      <w:r w:rsidRPr="006F1A62">
        <w:rPr>
          <w:rFonts w:asciiTheme="majorHAnsi" w:hAnsiTheme="majorHAnsi"/>
          <w:b/>
          <w:color w:val="0070C0"/>
          <w:sz w:val="40"/>
          <w:szCs w:val="28"/>
        </w:rPr>
        <w:t xml:space="preserve">Основные </w:t>
      </w:r>
      <w:r w:rsidR="006F1A62">
        <w:rPr>
          <w:rFonts w:asciiTheme="majorHAnsi" w:hAnsiTheme="majorHAnsi"/>
          <w:b/>
          <w:color w:val="0070C0"/>
          <w:sz w:val="40"/>
          <w:szCs w:val="28"/>
        </w:rPr>
        <w:t xml:space="preserve"> </w:t>
      </w:r>
      <w:r w:rsidRPr="006F1A62">
        <w:rPr>
          <w:rFonts w:asciiTheme="majorHAnsi" w:hAnsiTheme="majorHAnsi"/>
          <w:b/>
          <w:color w:val="0070C0"/>
          <w:sz w:val="40"/>
          <w:szCs w:val="28"/>
        </w:rPr>
        <w:t xml:space="preserve">направления </w:t>
      </w:r>
      <w:r w:rsidR="006F1A62">
        <w:rPr>
          <w:rFonts w:asciiTheme="majorHAnsi" w:hAnsiTheme="majorHAnsi"/>
          <w:b/>
          <w:color w:val="0070C0"/>
          <w:sz w:val="40"/>
          <w:szCs w:val="28"/>
        </w:rPr>
        <w:t xml:space="preserve"> </w:t>
      </w:r>
      <w:r w:rsidRPr="006F1A62">
        <w:rPr>
          <w:rFonts w:asciiTheme="majorHAnsi" w:hAnsiTheme="majorHAnsi"/>
          <w:b/>
          <w:color w:val="0070C0"/>
          <w:sz w:val="40"/>
          <w:szCs w:val="28"/>
        </w:rPr>
        <w:t xml:space="preserve">деятельности </w:t>
      </w:r>
      <w:r w:rsidR="0066449A">
        <w:rPr>
          <w:rFonts w:asciiTheme="majorHAnsi" w:hAnsiTheme="majorHAnsi"/>
          <w:b/>
          <w:color w:val="0070C0"/>
          <w:sz w:val="40"/>
          <w:szCs w:val="28"/>
        </w:rPr>
        <w:t xml:space="preserve">  </w:t>
      </w:r>
      <w:r w:rsidRPr="006F1A62">
        <w:rPr>
          <w:rFonts w:asciiTheme="majorHAnsi" w:hAnsiTheme="majorHAnsi"/>
          <w:b/>
          <w:color w:val="0070C0"/>
          <w:sz w:val="40"/>
          <w:szCs w:val="28"/>
        </w:rPr>
        <w:t xml:space="preserve">классного </w:t>
      </w:r>
      <w:r w:rsidR="006F1A62">
        <w:rPr>
          <w:rFonts w:asciiTheme="majorHAnsi" w:hAnsiTheme="majorHAnsi"/>
          <w:b/>
          <w:color w:val="0070C0"/>
          <w:sz w:val="40"/>
          <w:szCs w:val="28"/>
        </w:rPr>
        <w:t xml:space="preserve"> </w:t>
      </w:r>
      <w:r w:rsidRPr="006F1A62">
        <w:rPr>
          <w:rFonts w:asciiTheme="majorHAnsi" w:hAnsiTheme="majorHAnsi"/>
          <w:b/>
          <w:color w:val="0070C0"/>
          <w:sz w:val="40"/>
          <w:szCs w:val="28"/>
        </w:rPr>
        <w:t>руководителя</w:t>
      </w:r>
    </w:p>
    <w:p w:rsidR="00EB6E80" w:rsidRPr="006F1A62" w:rsidRDefault="00EB6E80" w:rsidP="006F1A62">
      <w:pPr>
        <w:pStyle w:val="a3"/>
        <w:jc w:val="center"/>
        <w:rPr>
          <w:rFonts w:asciiTheme="majorHAnsi" w:hAnsiTheme="majorHAnsi"/>
          <w:b/>
          <w:sz w:val="40"/>
          <w:szCs w:val="28"/>
        </w:rPr>
      </w:pPr>
    </w:p>
    <w:p w:rsidR="00EB6E80" w:rsidRPr="006F1A62" w:rsidRDefault="0094053E" w:rsidP="0066449A">
      <w:pPr>
        <w:pStyle w:val="a3"/>
        <w:numPr>
          <w:ilvl w:val="0"/>
          <w:numId w:val="9"/>
        </w:numPr>
        <w:ind w:left="0" w:right="566" w:firstLine="0"/>
        <w:rPr>
          <w:rFonts w:asciiTheme="majorHAnsi" w:hAnsiTheme="majorHAnsi"/>
          <w:color w:val="E36C0A" w:themeColor="accent6" w:themeShade="BF"/>
          <w:sz w:val="32"/>
          <w:szCs w:val="28"/>
        </w:rPr>
      </w:pPr>
      <w:r>
        <w:rPr>
          <w:rFonts w:asciiTheme="majorHAnsi" w:hAnsiTheme="majorHAnsi"/>
          <w:color w:val="E36C0A" w:themeColor="accent6" w:themeShade="BF"/>
          <w:sz w:val="32"/>
          <w:szCs w:val="28"/>
        </w:rPr>
        <w:t xml:space="preserve"> </w:t>
      </w:r>
      <w:r w:rsidR="00EB6E80" w:rsidRPr="006F1A62">
        <w:rPr>
          <w:rFonts w:asciiTheme="majorHAnsi" w:hAnsiTheme="majorHAnsi"/>
          <w:color w:val="E36C0A" w:themeColor="accent6" w:themeShade="BF"/>
          <w:sz w:val="32"/>
          <w:szCs w:val="28"/>
        </w:rPr>
        <w:t>Здоровье.</w:t>
      </w:r>
    </w:p>
    <w:p w:rsidR="00EB6E80" w:rsidRDefault="00EB6E80" w:rsidP="00C56569">
      <w:pPr>
        <w:pStyle w:val="a3"/>
        <w:numPr>
          <w:ilvl w:val="0"/>
          <w:numId w:val="2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Совместная деятельность с рук</w:t>
      </w:r>
      <w:r w:rsidR="006F1A62">
        <w:rPr>
          <w:rFonts w:asciiTheme="majorHAnsi" w:hAnsiTheme="majorHAnsi"/>
          <w:sz w:val="28"/>
          <w:szCs w:val="28"/>
        </w:rPr>
        <w:t xml:space="preserve">оводителями физической культуры, </w:t>
      </w:r>
      <w:r>
        <w:rPr>
          <w:rFonts w:asciiTheme="majorHAnsi" w:hAnsiTheme="majorHAnsi"/>
          <w:sz w:val="28"/>
          <w:szCs w:val="28"/>
        </w:rPr>
        <w:t>медицинскими работниками</w:t>
      </w:r>
      <w:r w:rsidR="006F1A6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школы и </w:t>
      </w:r>
      <w:r w:rsidR="006F1A62"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>ООЦ по проведению физкультурно-оздоровительных и санитарно-просвет</w:t>
      </w:r>
      <w:r w:rsidR="006F1A62">
        <w:rPr>
          <w:rFonts w:asciiTheme="majorHAnsi" w:hAnsiTheme="majorHAnsi"/>
          <w:sz w:val="28"/>
          <w:szCs w:val="28"/>
        </w:rPr>
        <w:t>ите</w:t>
      </w:r>
      <w:r>
        <w:rPr>
          <w:rFonts w:asciiTheme="majorHAnsi" w:hAnsiTheme="majorHAnsi"/>
          <w:sz w:val="28"/>
          <w:szCs w:val="28"/>
        </w:rPr>
        <w:t>льских мероприятий.</w:t>
      </w:r>
    </w:p>
    <w:p w:rsidR="002C65C6" w:rsidRDefault="002C65C6" w:rsidP="00C56569">
      <w:pPr>
        <w:pStyle w:val="a3"/>
        <w:numPr>
          <w:ilvl w:val="0"/>
          <w:numId w:val="2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Загородные экскурсии и</w:t>
      </w:r>
      <w:r w:rsidR="006F1A6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пох</w:t>
      </w:r>
      <w:r w:rsidR="006F1A62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ды.</w:t>
      </w:r>
    </w:p>
    <w:p w:rsidR="002C65C6" w:rsidRDefault="002C65C6" w:rsidP="00C56569">
      <w:pPr>
        <w:pStyle w:val="a3"/>
        <w:numPr>
          <w:ilvl w:val="0"/>
          <w:numId w:val="2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Проведение дня здоровья.</w:t>
      </w:r>
    </w:p>
    <w:p w:rsidR="002C65C6" w:rsidRDefault="002C65C6" w:rsidP="00C56569">
      <w:pPr>
        <w:pStyle w:val="a3"/>
        <w:numPr>
          <w:ilvl w:val="0"/>
          <w:numId w:val="2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Участие в спартакиаде школьников</w:t>
      </w:r>
      <w:r w:rsidR="0094053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мероприятиях под девизом « </w:t>
      </w:r>
      <w:r w:rsidR="0094053E"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 xml:space="preserve">ети </w:t>
      </w:r>
      <w:r w:rsidR="0094053E">
        <w:rPr>
          <w:rFonts w:asciiTheme="majorHAnsi" w:hAnsiTheme="majorHAnsi"/>
          <w:sz w:val="28"/>
          <w:szCs w:val="28"/>
        </w:rPr>
        <w:t>К</w:t>
      </w:r>
      <w:r>
        <w:rPr>
          <w:rFonts w:asciiTheme="majorHAnsi" w:hAnsiTheme="majorHAnsi"/>
          <w:sz w:val="28"/>
          <w:szCs w:val="28"/>
        </w:rPr>
        <w:t>убани против наркотиков»</w:t>
      </w:r>
      <w:r w:rsidR="0094053E">
        <w:rPr>
          <w:rFonts w:asciiTheme="majorHAnsi" w:hAnsiTheme="majorHAnsi"/>
          <w:sz w:val="28"/>
          <w:szCs w:val="28"/>
        </w:rPr>
        <w:t>.</w:t>
      </w:r>
    </w:p>
    <w:p w:rsidR="002C65C6" w:rsidRDefault="002C65C6" w:rsidP="00C56569">
      <w:pPr>
        <w:pStyle w:val="a3"/>
        <w:numPr>
          <w:ilvl w:val="0"/>
          <w:numId w:val="2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Консультации специалистов по итогам ежегодной диспансеризации, </w:t>
      </w:r>
      <w:proofErr w:type="gramStart"/>
      <w:r>
        <w:rPr>
          <w:rFonts w:asciiTheme="majorHAnsi" w:hAnsiTheme="majorHAnsi"/>
          <w:sz w:val="28"/>
          <w:szCs w:val="28"/>
        </w:rPr>
        <w:t xml:space="preserve">контроль 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</w:t>
      </w:r>
      <w:proofErr w:type="gramEnd"/>
      <w:r>
        <w:rPr>
          <w:rFonts w:asciiTheme="majorHAnsi" w:hAnsiTheme="majorHAnsi"/>
          <w:sz w:val="28"/>
          <w:szCs w:val="28"/>
        </w:rPr>
        <w:t xml:space="preserve"> выполнением их рекомендаций.</w:t>
      </w:r>
    </w:p>
    <w:p w:rsidR="002C65C6" w:rsidRDefault="002C65C6" w:rsidP="00C56569">
      <w:pPr>
        <w:pStyle w:val="a3"/>
        <w:numPr>
          <w:ilvl w:val="0"/>
          <w:numId w:val="2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Индивидуальная работа с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каждым учащимся по режиму дня на основе медицинских данных</w:t>
      </w:r>
      <w:r w:rsidR="0094053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наследственной предрасположенности.</w:t>
      </w: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2C65C6" w:rsidRPr="0094053E" w:rsidRDefault="0094053E" w:rsidP="00C56569">
      <w:pPr>
        <w:pStyle w:val="a3"/>
        <w:numPr>
          <w:ilvl w:val="0"/>
          <w:numId w:val="9"/>
        </w:numPr>
        <w:ind w:right="566"/>
        <w:rPr>
          <w:rFonts w:asciiTheme="majorHAnsi" w:hAnsiTheme="majorHAnsi"/>
          <w:color w:val="E36C0A" w:themeColor="accent6" w:themeShade="BF"/>
          <w:sz w:val="32"/>
          <w:szCs w:val="28"/>
        </w:rPr>
      </w:pPr>
      <w:r>
        <w:rPr>
          <w:rFonts w:asciiTheme="majorHAnsi" w:hAnsiTheme="majorHAnsi"/>
          <w:color w:val="E36C0A" w:themeColor="accent6" w:themeShade="BF"/>
          <w:sz w:val="32"/>
          <w:szCs w:val="28"/>
        </w:rPr>
        <w:t>О</w:t>
      </w:r>
      <w:r w:rsidR="002C65C6" w:rsidRPr="0094053E">
        <w:rPr>
          <w:rFonts w:asciiTheme="majorHAnsi" w:hAnsiTheme="majorHAnsi"/>
          <w:color w:val="E36C0A" w:themeColor="accent6" w:themeShade="BF"/>
          <w:sz w:val="32"/>
          <w:szCs w:val="28"/>
        </w:rPr>
        <w:t>бучение</w:t>
      </w:r>
    </w:p>
    <w:p w:rsidR="002C65C6" w:rsidRDefault="002C65C6" w:rsidP="00C56569">
      <w:pPr>
        <w:pStyle w:val="a3"/>
        <w:numPr>
          <w:ilvl w:val="0"/>
          <w:numId w:val="3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Руководств</w:t>
      </w:r>
      <w:r w:rsidR="0094053E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 xml:space="preserve"> учебно</w:t>
      </w:r>
      <w:r w:rsidR="0094053E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познавательной деятельностью учащихся,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их самообразование.</w:t>
      </w:r>
    </w:p>
    <w:p w:rsidR="002C65C6" w:rsidRDefault="002C65C6" w:rsidP="00C56569">
      <w:pPr>
        <w:pStyle w:val="a3"/>
        <w:numPr>
          <w:ilvl w:val="0"/>
          <w:numId w:val="3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Совместная работа с учителями-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предметниками,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завучем по соблюдению учебной дисциплины.</w:t>
      </w:r>
    </w:p>
    <w:p w:rsidR="002C65C6" w:rsidRDefault="002C65C6" w:rsidP="00C56569">
      <w:pPr>
        <w:pStyle w:val="a3"/>
        <w:numPr>
          <w:ilvl w:val="0"/>
          <w:numId w:val="3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Проведение индивидуальных занятий с целью выявления способностей и возможностей учащихся.</w:t>
      </w:r>
    </w:p>
    <w:p w:rsidR="002C65C6" w:rsidRDefault="002C65C6" w:rsidP="00C56569">
      <w:pPr>
        <w:pStyle w:val="a3"/>
        <w:numPr>
          <w:ilvl w:val="0"/>
          <w:numId w:val="3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Организация консультативной помощи по предметам.</w:t>
      </w:r>
    </w:p>
    <w:p w:rsidR="00843C29" w:rsidRDefault="00843C29" w:rsidP="00C56569">
      <w:pPr>
        <w:pStyle w:val="a3"/>
        <w:numPr>
          <w:ilvl w:val="0"/>
          <w:numId w:val="3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Включение учащихся в исследовательскую работу.</w:t>
      </w: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843C29" w:rsidRPr="0094053E" w:rsidRDefault="00843C29" w:rsidP="00C56569">
      <w:pPr>
        <w:pStyle w:val="a3"/>
        <w:numPr>
          <w:ilvl w:val="0"/>
          <w:numId w:val="9"/>
        </w:numPr>
        <w:ind w:right="566"/>
        <w:jc w:val="both"/>
        <w:rPr>
          <w:rFonts w:asciiTheme="majorHAnsi" w:hAnsiTheme="majorHAnsi"/>
          <w:color w:val="E36C0A" w:themeColor="accent6" w:themeShade="BF"/>
          <w:sz w:val="32"/>
          <w:szCs w:val="28"/>
        </w:rPr>
      </w:pPr>
      <w:r w:rsidRPr="0094053E">
        <w:rPr>
          <w:rFonts w:asciiTheme="majorHAnsi" w:hAnsiTheme="majorHAnsi"/>
          <w:color w:val="E36C0A" w:themeColor="accent6" w:themeShade="BF"/>
          <w:sz w:val="32"/>
          <w:szCs w:val="28"/>
        </w:rPr>
        <w:t>Общение.</w:t>
      </w:r>
    </w:p>
    <w:p w:rsidR="00843C29" w:rsidRDefault="00843C29" w:rsidP="00C56569">
      <w:pPr>
        <w:pStyle w:val="a3"/>
        <w:numPr>
          <w:ilvl w:val="0"/>
          <w:numId w:val="4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Организация систематической работы по нравственному воспитанию</w:t>
      </w:r>
      <w:r w:rsidR="0094053E">
        <w:rPr>
          <w:rFonts w:asciiTheme="majorHAnsi" w:hAnsiTheme="majorHAnsi"/>
          <w:sz w:val="28"/>
          <w:szCs w:val="28"/>
        </w:rPr>
        <w:t>.</w:t>
      </w:r>
    </w:p>
    <w:p w:rsidR="00843C29" w:rsidRDefault="00843C29" w:rsidP="00C56569">
      <w:pPr>
        <w:pStyle w:val="a3"/>
        <w:numPr>
          <w:ilvl w:val="0"/>
          <w:numId w:val="4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Овладение правилами выживания и сосуществования в </w:t>
      </w:r>
      <w:r w:rsidR="0094053E">
        <w:rPr>
          <w:rFonts w:asciiTheme="majorHAnsi" w:hAnsiTheme="majorHAnsi"/>
          <w:sz w:val="28"/>
          <w:szCs w:val="28"/>
        </w:rPr>
        <w:t xml:space="preserve">окружающей </w:t>
      </w:r>
      <w:r>
        <w:rPr>
          <w:rFonts w:asciiTheme="majorHAnsi" w:hAnsiTheme="majorHAnsi"/>
          <w:sz w:val="28"/>
          <w:szCs w:val="28"/>
        </w:rPr>
        <w:t>среде</w:t>
      </w:r>
      <w:r w:rsidR="0094053E">
        <w:rPr>
          <w:rFonts w:asciiTheme="majorHAnsi" w:hAnsiTheme="majorHAnsi"/>
          <w:sz w:val="28"/>
          <w:szCs w:val="28"/>
        </w:rPr>
        <w:t>.</w:t>
      </w:r>
    </w:p>
    <w:p w:rsidR="00843C29" w:rsidRDefault="00843C29" w:rsidP="00C56569">
      <w:pPr>
        <w:pStyle w:val="a3"/>
        <w:numPr>
          <w:ilvl w:val="0"/>
          <w:numId w:val="4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Проведение сборов- огоньков.</w:t>
      </w:r>
    </w:p>
    <w:p w:rsidR="00843C29" w:rsidRDefault="00843C29" w:rsidP="00C56569">
      <w:pPr>
        <w:pStyle w:val="a3"/>
        <w:numPr>
          <w:ilvl w:val="0"/>
          <w:numId w:val="4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Обсуждение вопросов по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ку</w:t>
      </w:r>
      <w:r w:rsidR="0094053E">
        <w:rPr>
          <w:rFonts w:asciiTheme="majorHAnsi" w:hAnsiTheme="majorHAnsi"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>ьтуре поведения и общения.</w:t>
      </w: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Pr="0094053E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EB6E80" w:rsidRPr="0094053E" w:rsidRDefault="0094053E" w:rsidP="00C56569">
      <w:pPr>
        <w:pStyle w:val="a3"/>
        <w:numPr>
          <w:ilvl w:val="0"/>
          <w:numId w:val="9"/>
        </w:numPr>
        <w:ind w:right="566"/>
        <w:jc w:val="both"/>
        <w:rPr>
          <w:rFonts w:asciiTheme="majorHAnsi" w:hAnsiTheme="majorHAnsi"/>
          <w:color w:val="E36C0A" w:themeColor="accent6" w:themeShade="BF"/>
          <w:sz w:val="32"/>
          <w:szCs w:val="28"/>
        </w:rPr>
      </w:pPr>
      <w:r>
        <w:rPr>
          <w:rFonts w:asciiTheme="majorHAnsi" w:hAnsiTheme="majorHAnsi"/>
          <w:color w:val="E36C0A" w:themeColor="accent6" w:themeShade="BF"/>
          <w:sz w:val="32"/>
          <w:szCs w:val="28"/>
        </w:rPr>
        <w:t xml:space="preserve"> Д</w:t>
      </w:r>
      <w:r w:rsidR="00843C29" w:rsidRPr="0094053E">
        <w:rPr>
          <w:rFonts w:asciiTheme="majorHAnsi" w:hAnsiTheme="majorHAnsi"/>
          <w:color w:val="E36C0A" w:themeColor="accent6" w:themeShade="BF"/>
          <w:sz w:val="32"/>
          <w:szCs w:val="28"/>
        </w:rPr>
        <w:t>осуг.</w:t>
      </w:r>
    </w:p>
    <w:p w:rsidR="00843C29" w:rsidRDefault="00843C29" w:rsidP="00C56569">
      <w:pPr>
        <w:pStyle w:val="a3"/>
        <w:numPr>
          <w:ilvl w:val="0"/>
          <w:numId w:val="5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Педагогическое руководство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 влияние на </w:t>
      </w:r>
      <w:proofErr w:type="spellStart"/>
      <w:r>
        <w:rPr>
          <w:rFonts w:asciiTheme="majorHAnsi" w:hAnsiTheme="majorHAnsi"/>
          <w:sz w:val="28"/>
          <w:szCs w:val="28"/>
        </w:rPr>
        <w:t>д</w:t>
      </w:r>
      <w:r w:rsidR="0094053E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суговую</w:t>
      </w:r>
      <w:proofErr w:type="spellEnd"/>
      <w:r>
        <w:rPr>
          <w:rFonts w:asciiTheme="majorHAnsi" w:hAnsiTheme="majorHAnsi"/>
          <w:sz w:val="28"/>
          <w:szCs w:val="28"/>
        </w:rPr>
        <w:t xml:space="preserve"> деятельность школьников.</w:t>
      </w:r>
    </w:p>
    <w:p w:rsidR="00843C29" w:rsidRDefault="00843C29" w:rsidP="00C56569">
      <w:pPr>
        <w:pStyle w:val="a3"/>
        <w:numPr>
          <w:ilvl w:val="0"/>
          <w:numId w:val="5"/>
        </w:numPr>
        <w:ind w:right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Создание условий для культурного досуга. Вовлечение </w:t>
      </w:r>
      <w:r w:rsidR="0094053E">
        <w:rPr>
          <w:rFonts w:asciiTheme="majorHAnsi" w:hAnsiTheme="majorHAnsi"/>
          <w:sz w:val="28"/>
          <w:szCs w:val="28"/>
        </w:rPr>
        <w:t xml:space="preserve">в Клуб по интересам, учреждения </w:t>
      </w:r>
      <w:r>
        <w:rPr>
          <w:rFonts w:asciiTheme="majorHAnsi" w:hAnsiTheme="majorHAnsi"/>
          <w:sz w:val="28"/>
          <w:szCs w:val="28"/>
        </w:rPr>
        <w:t>дополнительного образовани</w:t>
      </w:r>
      <w:proofErr w:type="gramStart"/>
      <w:r>
        <w:rPr>
          <w:rFonts w:asciiTheme="majorHAnsi" w:hAnsiTheme="majorHAnsi"/>
          <w:sz w:val="28"/>
          <w:szCs w:val="28"/>
        </w:rPr>
        <w:t>я(</w:t>
      </w:r>
      <w:proofErr w:type="gramEnd"/>
      <w:r w:rsidR="0094053E"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>ООЦ,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ДМЦ,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ДДТ и т.д.)</w:t>
      </w:r>
    </w:p>
    <w:p w:rsidR="0094053E" w:rsidRDefault="00843C29" w:rsidP="00C56569">
      <w:pPr>
        <w:pStyle w:val="a3"/>
        <w:numPr>
          <w:ilvl w:val="0"/>
          <w:numId w:val="10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Отработка методики внешних взаимосвязей.</w:t>
      </w:r>
    </w:p>
    <w:p w:rsidR="00C56569" w:rsidRP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94053E" w:rsidRDefault="0094053E" w:rsidP="00C56569">
      <w:pPr>
        <w:pStyle w:val="a3"/>
        <w:numPr>
          <w:ilvl w:val="0"/>
          <w:numId w:val="9"/>
        </w:numPr>
        <w:ind w:right="566"/>
        <w:jc w:val="both"/>
        <w:rPr>
          <w:rFonts w:asciiTheme="majorHAnsi" w:hAnsiTheme="majorHAnsi"/>
          <w:color w:val="E36C0A" w:themeColor="accent6" w:themeShade="BF"/>
          <w:sz w:val="32"/>
          <w:szCs w:val="28"/>
        </w:rPr>
      </w:pPr>
      <w:r>
        <w:rPr>
          <w:rFonts w:asciiTheme="majorHAnsi" w:hAnsiTheme="majorHAnsi"/>
          <w:color w:val="E36C0A" w:themeColor="accent6" w:themeShade="BF"/>
          <w:sz w:val="32"/>
          <w:szCs w:val="28"/>
        </w:rPr>
        <w:t>С</w:t>
      </w:r>
      <w:r w:rsidR="00843C29" w:rsidRPr="0094053E">
        <w:rPr>
          <w:rFonts w:asciiTheme="majorHAnsi" w:hAnsiTheme="majorHAnsi"/>
          <w:color w:val="E36C0A" w:themeColor="accent6" w:themeShade="BF"/>
          <w:sz w:val="32"/>
          <w:szCs w:val="28"/>
        </w:rPr>
        <w:t>емья</w:t>
      </w:r>
    </w:p>
    <w:p w:rsidR="00843C29" w:rsidRPr="0094053E" w:rsidRDefault="00843C29" w:rsidP="00C56569">
      <w:pPr>
        <w:pStyle w:val="a3"/>
        <w:numPr>
          <w:ilvl w:val="0"/>
          <w:numId w:val="6"/>
        </w:numPr>
        <w:ind w:left="0" w:right="566" w:firstLine="0"/>
        <w:jc w:val="both"/>
        <w:rPr>
          <w:rFonts w:asciiTheme="majorHAnsi" w:hAnsiTheme="majorHAnsi"/>
          <w:color w:val="E36C0A" w:themeColor="accent6" w:themeShade="BF"/>
          <w:sz w:val="32"/>
          <w:szCs w:val="28"/>
        </w:rPr>
      </w:pPr>
      <w:r>
        <w:rPr>
          <w:rFonts w:asciiTheme="majorHAnsi" w:hAnsiTheme="majorHAnsi"/>
          <w:sz w:val="28"/>
          <w:szCs w:val="28"/>
        </w:rPr>
        <w:t>Изучение условий воспитания детей в семье.</w:t>
      </w:r>
    </w:p>
    <w:p w:rsidR="00843C29" w:rsidRDefault="00843C29" w:rsidP="00C56569">
      <w:pPr>
        <w:pStyle w:val="a3"/>
        <w:numPr>
          <w:ilvl w:val="0"/>
          <w:numId w:val="6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Организация комплексного подхода к воспитанию детей в семье.</w:t>
      </w:r>
    </w:p>
    <w:p w:rsidR="00843C29" w:rsidRDefault="00843C29" w:rsidP="00C56569">
      <w:pPr>
        <w:pStyle w:val="a3"/>
        <w:numPr>
          <w:ilvl w:val="0"/>
          <w:numId w:val="6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Оказание помощи семье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 тактичное корректирование процесса семейного воспитания,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обеспечение соответствия предъявляемых требований возможностям и стремлениям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 w:rsidR="00EF09B5">
        <w:rPr>
          <w:rFonts w:asciiTheme="majorHAnsi" w:hAnsiTheme="majorHAnsi"/>
          <w:sz w:val="28"/>
          <w:szCs w:val="28"/>
        </w:rPr>
        <w:t>ребёнка, а также осуществление родителями психотерапевтической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 w:rsidR="00EF09B5">
        <w:rPr>
          <w:rFonts w:asciiTheme="majorHAnsi" w:hAnsiTheme="majorHAnsi"/>
          <w:sz w:val="28"/>
          <w:szCs w:val="28"/>
        </w:rPr>
        <w:t>помощи своим детям.</w:t>
      </w:r>
    </w:p>
    <w:p w:rsidR="00C56569" w:rsidRDefault="00EF09B5" w:rsidP="00C56569">
      <w:pPr>
        <w:pStyle w:val="a3"/>
        <w:numPr>
          <w:ilvl w:val="0"/>
          <w:numId w:val="6"/>
        </w:numPr>
        <w:ind w:left="0" w:right="566" w:firstLine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</w:t>
      </w:r>
      <w:r w:rsidR="009405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Закона  Краснодарского края от 21 июля 2008 года № 1539.</w:t>
      </w: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1977390</wp:posOffset>
            </wp:positionH>
            <wp:positionV relativeFrom="margin">
              <wp:posOffset>5815965</wp:posOffset>
            </wp:positionV>
            <wp:extent cx="1419225" cy="1533525"/>
            <wp:effectExtent l="19050" t="0" r="9525" b="0"/>
            <wp:wrapSquare wrapText="bothSides"/>
            <wp:docPr id="2" name="Рисунок 1" descr="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569" w:rsidRP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C56569" w:rsidRDefault="00C56569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EF09B5" w:rsidRDefault="00EF09B5" w:rsidP="00C56569">
      <w:pPr>
        <w:pStyle w:val="a3"/>
        <w:ind w:right="566"/>
        <w:jc w:val="both"/>
        <w:rPr>
          <w:rFonts w:asciiTheme="majorHAnsi" w:hAnsiTheme="majorHAnsi"/>
          <w:sz w:val="28"/>
          <w:szCs w:val="28"/>
        </w:rPr>
      </w:pPr>
    </w:p>
    <w:p w:rsidR="006F1A62" w:rsidRDefault="006F1A62" w:rsidP="00C56569">
      <w:pPr>
        <w:pStyle w:val="a3"/>
        <w:ind w:right="566"/>
        <w:rPr>
          <w:rFonts w:asciiTheme="majorHAnsi" w:hAnsiTheme="majorHAnsi"/>
          <w:sz w:val="28"/>
          <w:szCs w:val="28"/>
        </w:rPr>
      </w:pPr>
    </w:p>
    <w:p w:rsidR="006F1A62" w:rsidRDefault="006F1A62" w:rsidP="00C56569">
      <w:pPr>
        <w:pStyle w:val="a3"/>
        <w:ind w:left="765" w:right="566"/>
        <w:rPr>
          <w:rFonts w:asciiTheme="majorHAnsi" w:hAnsiTheme="majorHAnsi"/>
          <w:sz w:val="28"/>
          <w:szCs w:val="28"/>
        </w:rPr>
      </w:pPr>
    </w:p>
    <w:p w:rsidR="006F1A62" w:rsidRDefault="006F1A62" w:rsidP="00C56569">
      <w:pPr>
        <w:pStyle w:val="a3"/>
        <w:ind w:left="765" w:right="566"/>
        <w:rPr>
          <w:rFonts w:asciiTheme="majorHAnsi" w:hAnsiTheme="majorHAnsi"/>
          <w:sz w:val="28"/>
          <w:szCs w:val="28"/>
        </w:rPr>
      </w:pPr>
    </w:p>
    <w:p w:rsidR="006F1A62" w:rsidRDefault="006F1A62" w:rsidP="00EF09B5">
      <w:pPr>
        <w:pStyle w:val="a3"/>
        <w:ind w:left="765"/>
        <w:rPr>
          <w:rFonts w:asciiTheme="majorHAnsi" w:hAnsiTheme="majorHAnsi"/>
          <w:sz w:val="28"/>
          <w:szCs w:val="28"/>
        </w:rPr>
      </w:pPr>
    </w:p>
    <w:p w:rsidR="006F1A62" w:rsidRDefault="006F1A62" w:rsidP="00EF09B5">
      <w:pPr>
        <w:pStyle w:val="a3"/>
        <w:ind w:left="765"/>
        <w:rPr>
          <w:rFonts w:asciiTheme="majorHAnsi" w:hAnsiTheme="majorHAnsi"/>
          <w:sz w:val="28"/>
          <w:szCs w:val="28"/>
        </w:rPr>
      </w:pPr>
    </w:p>
    <w:p w:rsidR="006F1A62" w:rsidRDefault="006F1A62" w:rsidP="00EF09B5">
      <w:pPr>
        <w:pStyle w:val="a3"/>
        <w:ind w:left="765"/>
        <w:rPr>
          <w:rFonts w:asciiTheme="majorHAnsi" w:hAnsiTheme="majorHAnsi"/>
          <w:sz w:val="28"/>
          <w:szCs w:val="28"/>
        </w:rPr>
      </w:pPr>
    </w:p>
    <w:p w:rsidR="006F1A62" w:rsidRDefault="006F1A62" w:rsidP="00EF09B5">
      <w:pPr>
        <w:pStyle w:val="a3"/>
        <w:ind w:left="765"/>
        <w:rPr>
          <w:rFonts w:asciiTheme="majorHAnsi" w:hAnsiTheme="majorHAnsi"/>
          <w:sz w:val="28"/>
          <w:szCs w:val="28"/>
        </w:rPr>
      </w:pPr>
    </w:p>
    <w:p w:rsidR="006F1A62" w:rsidRDefault="006F1A62" w:rsidP="00EF09B5">
      <w:pPr>
        <w:pStyle w:val="a3"/>
        <w:ind w:left="765"/>
        <w:rPr>
          <w:rFonts w:asciiTheme="majorHAnsi" w:hAnsiTheme="majorHAnsi"/>
          <w:sz w:val="28"/>
          <w:szCs w:val="28"/>
        </w:rPr>
      </w:pPr>
    </w:p>
    <w:p w:rsidR="006F1A62" w:rsidRDefault="006F1A62" w:rsidP="00EF09B5">
      <w:pPr>
        <w:pStyle w:val="a3"/>
        <w:ind w:left="765"/>
        <w:rPr>
          <w:rFonts w:asciiTheme="majorHAnsi" w:hAnsiTheme="majorHAnsi"/>
          <w:sz w:val="28"/>
          <w:szCs w:val="28"/>
        </w:rPr>
      </w:pPr>
    </w:p>
    <w:p w:rsidR="006F1A62" w:rsidRDefault="006F1A62" w:rsidP="00EF09B5">
      <w:pPr>
        <w:pStyle w:val="a3"/>
        <w:ind w:left="765"/>
        <w:rPr>
          <w:rFonts w:asciiTheme="majorHAnsi" w:hAnsiTheme="majorHAnsi"/>
          <w:sz w:val="28"/>
          <w:szCs w:val="28"/>
        </w:rPr>
      </w:pPr>
    </w:p>
    <w:p w:rsidR="006F1A62" w:rsidRDefault="006F1A62" w:rsidP="00EF09B5">
      <w:pPr>
        <w:pStyle w:val="a3"/>
        <w:ind w:left="765"/>
        <w:rPr>
          <w:rFonts w:asciiTheme="majorHAnsi" w:hAnsiTheme="majorHAnsi"/>
          <w:sz w:val="28"/>
          <w:szCs w:val="28"/>
        </w:rPr>
      </w:pPr>
    </w:p>
    <w:p w:rsidR="006F1A62" w:rsidRDefault="006F1A62" w:rsidP="00EF09B5">
      <w:pPr>
        <w:pStyle w:val="a3"/>
        <w:ind w:left="765"/>
        <w:rPr>
          <w:rFonts w:asciiTheme="majorHAnsi" w:hAnsiTheme="majorHAnsi"/>
          <w:sz w:val="28"/>
          <w:szCs w:val="28"/>
        </w:rPr>
      </w:pPr>
    </w:p>
    <w:p w:rsidR="006F1A62" w:rsidRDefault="006F1A62" w:rsidP="00EF09B5">
      <w:pPr>
        <w:pStyle w:val="a3"/>
        <w:ind w:left="765"/>
        <w:rPr>
          <w:rFonts w:asciiTheme="majorHAnsi" w:hAnsiTheme="majorHAnsi"/>
          <w:sz w:val="28"/>
          <w:szCs w:val="28"/>
        </w:rPr>
      </w:pPr>
    </w:p>
    <w:p w:rsidR="006F1A62" w:rsidRDefault="006F1A62" w:rsidP="00EF09B5">
      <w:pPr>
        <w:pStyle w:val="a3"/>
        <w:ind w:left="765"/>
        <w:rPr>
          <w:rFonts w:asciiTheme="majorHAnsi" w:hAnsiTheme="majorHAnsi"/>
          <w:sz w:val="28"/>
          <w:szCs w:val="28"/>
        </w:rPr>
      </w:pPr>
    </w:p>
    <w:p w:rsidR="00C56569" w:rsidRDefault="0066449A" w:rsidP="00C56569">
      <w:pPr>
        <w:pStyle w:val="a3"/>
        <w:ind w:left="-1701"/>
        <w:jc w:val="center"/>
        <w:rPr>
          <w:rFonts w:asciiTheme="majorHAnsi" w:hAnsiTheme="majorHAnsi"/>
          <w:b/>
          <w:color w:val="E36C0A" w:themeColor="accent6" w:themeShade="BF"/>
          <w:sz w:val="36"/>
          <w:szCs w:val="28"/>
        </w:rPr>
      </w:pPr>
      <w:r>
        <w:rPr>
          <w:rFonts w:asciiTheme="majorHAnsi" w:hAnsiTheme="majorHAnsi"/>
          <w:b/>
          <w:noProof/>
          <w:color w:val="E36C0A" w:themeColor="accent6" w:themeShade="BF"/>
          <w:sz w:val="3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396240</wp:posOffset>
            </wp:positionV>
            <wp:extent cx="819150" cy="828675"/>
            <wp:effectExtent l="19050" t="0" r="0" b="0"/>
            <wp:wrapSquare wrapText="bothSides"/>
            <wp:docPr id="3" name="Рисунок 3" descr="1234675749_30a36f3bdeac-ryerryir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675749_30a36f3bdeac-ryerryirj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9B5" w:rsidRPr="00C56569" w:rsidRDefault="00C56569" w:rsidP="0066449A">
      <w:pPr>
        <w:pStyle w:val="a3"/>
        <w:ind w:left="-1701"/>
        <w:jc w:val="center"/>
        <w:rPr>
          <w:rFonts w:asciiTheme="majorHAnsi" w:hAnsiTheme="majorHAnsi"/>
          <w:b/>
          <w:color w:val="E36C0A" w:themeColor="accent6" w:themeShade="BF"/>
          <w:sz w:val="40"/>
          <w:szCs w:val="28"/>
        </w:rPr>
      </w:pPr>
      <w:r w:rsidRPr="00C56569">
        <w:rPr>
          <w:rFonts w:asciiTheme="majorHAnsi" w:hAnsiTheme="majorHAnsi"/>
          <w:b/>
          <w:color w:val="E36C0A" w:themeColor="accent6" w:themeShade="BF"/>
          <w:sz w:val="40"/>
          <w:szCs w:val="28"/>
        </w:rPr>
        <w:t>Ци</w:t>
      </w:r>
      <w:r w:rsidR="00EF09B5" w:rsidRPr="00C56569">
        <w:rPr>
          <w:rFonts w:asciiTheme="majorHAnsi" w:hAnsiTheme="majorHAnsi"/>
          <w:b/>
          <w:color w:val="E36C0A" w:themeColor="accent6" w:themeShade="BF"/>
          <w:sz w:val="40"/>
          <w:szCs w:val="28"/>
        </w:rPr>
        <w:t>клограмма</w:t>
      </w:r>
      <w:r w:rsidRPr="00C56569">
        <w:rPr>
          <w:rFonts w:asciiTheme="majorHAnsi" w:hAnsiTheme="majorHAnsi"/>
          <w:b/>
          <w:color w:val="E36C0A" w:themeColor="accent6" w:themeShade="BF"/>
          <w:sz w:val="40"/>
          <w:szCs w:val="28"/>
        </w:rPr>
        <w:t xml:space="preserve"> </w:t>
      </w:r>
      <w:r w:rsidR="00EF09B5" w:rsidRPr="00C56569">
        <w:rPr>
          <w:rFonts w:asciiTheme="majorHAnsi" w:hAnsiTheme="majorHAnsi"/>
          <w:b/>
          <w:color w:val="E36C0A" w:themeColor="accent6" w:themeShade="BF"/>
          <w:sz w:val="40"/>
          <w:szCs w:val="28"/>
        </w:rPr>
        <w:t xml:space="preserve"> </w:t>
      </w:r>
      <w:r w:rsidRPr="00C56569">
        <w:rPr>
          <w:rFonts w:asciiTheme="majorHAnsi" w:hAnsiTheme="majorHAnsi"/>
          <w:b/>
          <w:color w:val="E36C0A" w:themeColor="accent6" w:themeShade="BF"/>
          <w:sz w:val="40"/>
          <w:szCs w:val="28"/>
        </w:rPr>
        <w:t xml:space="preserve"> </w:t>
      </w:r>
      <w:r w:rsidR="00EF09B5" w:rsidRPr="00C56569">
        <w:rPr>
          <w:rFonts w:asciiTheme="majorHAnsi" w:hAnsiTheme="majorHAnsi"/>
          <w:b/>
          <w:color w:val="E36C0A" w:themeColor="accent6" w:themeShade="BF"/>
          <w:sz w:val="40"/>
          <w:szCs w:val="28"/>
        </w:rPr>
        <w:t>деятельности</w:t>
      </w:r>
      <w:r w:rsidRPr="00C56569">
        <w:rPr>
          <w:rFonts w:asciiTheme="majorHAnsi" w:hAnsiTheme="majorHAnsi"/>
          <w:b/>
          <w:color w:val="E36C0A" w:themeColor="accent6" w:themeShade="BF"/>
          <w:sz w:val="40"/>
          <w:szCs w:val="28"/>
        </w:rPr>
        <w:t xml:space="preserve">                                               </w:t>
      </w:r>
      <w:r w:rsidR="00EF09B5" w:rsidRPr="00C56569">
        <w:rPr>
          <w:rFonts w:asciiTheme="majorHAnsi" w:hAnsiTheme="majorHAnsi"/>
          <w:b/>
          <w:color w:val="E36C0A" w:themeColor="accent6" w:themeShade="BF"/>
          <w:sz w:val="40"/>
          <w:szCs w:val="28"/>
        </w:rPr>
        <w:t xml:space="preserve"> </w:t>
      </w:r>
      <w:r w:rsidR="0066449A">
        <w:rPr>
          <w:rFonts w:asciiTheme="majorHAnsi" w:hAnsiTheme="majorHAnsi"/>
          <w:b/>
          <w:color w:val="E36C0A" w:themeColor="accent6" w:themeShade="BF"/>
          <w:sz w:val="40"/>
          <w:szCs w:val="28"/>
        </w:rPr>
        <w:t xml:space="preserve"> </w:t>
      </w:r>
      <w:r w:rsidR="00EF09B5" w:rsidRPr="00C56569">
        <w:rPr>
          <w:rFonts w:asciiTheme="majorHAnsi" w:hAnsiTheme="majorHAnsi"/>
          <w:b/>
          <w:color w:val="E36C0A" w:themeColor="accent6" w:themeShade="BF"/>
          <w:sz w:val="40"/>
          <w:szCs w:val="28"/>
        </w:rPr>
        <w:t>классного</w:t>
      </w:r>
      <w:r w:rsidRPr="00C56569">
        <w:rPr>
          <w:rFonts w:asciiTheme="majorHAnsi" w:hAnsiTheme="majorHAnsi"/>
          <w:b/>
          <w:color w:val="E36C0A" w:themeColor="accent6" w:themeShade="BF"/>
          <w:sz w:val="40"/>
          <w:szCs w:val="28"/>
        </w:rPr>
        <w:t xml:space="preserve">   руководителя</w:t>
      </w:r>
    </w:p>
    <w:p w:rsidR="00C56569" w:rsidRPr="00C56569" w:rsidRDefault="00C56569" w:rsidP="00C56569">
      <w:pPr>
        <w:pStyle w:val="a3"/>
        <w:ind w:left="-1701"/>
        <w:jc w:val="center"/>
        <w:rPr>
          <w:rFonts w:asciiTheme="majorHAnsi" w:hAnsiTheme="majorHAnsi"/>
          <w:b/>
          <w:color w:val="E36C0A" w:themeColor="accent6" w:themeShade="BF"/>
          <w:sz w:val="36"/>
          <w:szCs w:val="28"/>
        </w:rPr>
      </w:pPr>
    </w:p>
    <w:tbl>
      <w:tblPr>
        <w:tblStyle w:val="a4"/>
        <w:tblW w:w="0" w:type="auto"/>
        <w:tblLook w:val="04A0"/>
      </w:tblPr>
      <w:tblGrid>
        <w:gridCol w:w="4931"/>
        <w:gridCol w:w="3433"/>
      </w:tblGrid>
      <w:tr w:rsidR="00E857A7" w:rsidTr="0066449A">
        <w:tc>
          <w:tcPr>
            <w:tcW w:w="4931" w:type="dxa"/>
          </w:tcPr>
          <w:p w:rsidR="00EF09B5" w:rsidRPr="00344738" w:rsidRDefault="00344738" w:rsidP="00344738">
            <w:pPr>
              <w:pStyle w:val="a3"/>
              <w:ind w:left="459"/>
              <w:rPr>
                <w:rFonts w:asciiTheme="majorHAnsi" w:hAnsiTheme="majorHAnsi"/>
                <w:b/>
                <w:sz w:val="24"/>
                <w:szCs w:val="28"/>
              </w:rPr>
            </w:pPr>
            <w:r w:rsidRPr="00344738">
              <w:rPr>
                <w:rFonts w:asciiTheme="majorHAnsi" w:hAnsiTheme="majorHAnsi"/>
                <w:b/>
                <w:sz w:val="24"/>
                <w:szCs w:val="28"/>
              </w:rPr>
              <w:t xml:space="preserve">           </w:t>
            </w:r>
            <w:r w:rsidR="00EF09B5" w:rsidRPr="00344738">
              <w:rPr>
                <w:rFonts w:asciiTheme="majorHAnsi" w:hAnsiTheme="majorHAnsi"/>
                <w:b/>
                <w:sz w:val="24"/>
                <w:szCs w:val="28"/>
              </w:rPr>
              <w:t xml:space="preserve">Виды </w:t>
            </w:r>
            <w:r w:rsidRPr="00344738"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  <w:r w:rsidR="00EF09B5" w:rsidRPr="00344738">
              <w:rPr>
                <w:rFonts w:asciiTheme="majorHAnsi" w:hAnsiTheme="majorHAnsi"/>
                <w:b/>
                <w:sz w:val="24"/>
                <w:szCs w:val="28"/>
              </w:rPr>
              <w:t xml:space="preserve">деятельности </w:t>
            </w:r>
            <w:r w:rsidRPr="00344738">
              <w:rPr>
                <w:rFonts w:asciiTheme="majorHAnsi" w:hAnsiTheme="majorHAnsi"/>
                <w:b/>
                <w:sz w:val="24"/>
                <w:szCs w:val="28"/>
              </w:rPr>
              <w:t xml:space="preserve">                        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                   </w:t>
            </w:r>
            <w:r w:rsidRPr="00344738"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  <w:r w:rsidR="00EF09B5" w:rsidRPr="00344738">
              <w:rPr>
                <w:rFonts w:asciiTheme="majorHAnsi" w:hAnsiTheme="majorHAnsi"/>
                <w:b/>
                <w:sz w:val="24"/>
                <w:szCs w:val="28"/>
              </w:rPr>
              <w:t xml:space="preserve">и </w:t>
            </w:r>
            <w:r w:rsidRPr="00344738">
              <w:rPr>
                <w:rFonts w:asciiTheme="majorHAnsi" w:hAnsiTheme="majorHAnsi"/>
                <w:b/>
                <w:sz w:val="24"/>
                <w:szCs w:val="28"/>
              </w:rPr>
              <w:t xml:space="preserve">   </w:t>
            </w:r>
            <w:r w:rsidR="00EF09B5" w:rsidRPr="00344738">
              <w:rPr>
                <w:rFonts w:asciiTheme="majorHAnsi" w:hAnsiTheme="majorHAnsi"/>
                <w:b/>
                <w:sz w:val="24"/>
                <w:szCs w:val="28"/>
              </w:rPr>
              <w:t xml:space="preserve">проводимые </w:t>
            </w:r>
            <w:r w:rsidRPr="00344738"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  <w:r w:rsidR="00EF09B5" w:rsidRPr="00344738">
              <w:rPr>
                <w:rFonts w:asciiTheme="majorHAnsi" w:hAnsiTheme="majorHAnsi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433" w:type="dxa"/>
          </w:tcPr>
          <w:p w:rsidR="00EF09B5" w:rsidRPr="00344738" w:rsidRDefault="00344738" w:rsidP="00EF09B5">
            <w:pPr>
              <w:pStyle w:val="a3"/>
              <w:rPr>
                <w:rFonts w:asciiTheme="majorHAnsi" w:hAnsiTheme="majorHAnsi"/>
                <w:b/>
                <w:sz w:val="24"/>
                <w:szCs w:val="28"/>
              </w:rPr>
            </w:pPr>
            <w:r w:rsidRPr="00344738">
              <w:rPr>
                <w:rFonts w:asciiTheme="majorHAnsi" w:hAnsiTheme="majorHAnsi"/>
                <w:b/>
                <w:sz w:val="24"/>
                <w:szCs w:val="28"/>
              </w:rPr>
              <w:t xml:space="preserve">              </w:t>
            </w:r>
            <w:r w:rsidR="00EF09B5" w:rsidRPr="00344738">
              <w:rPr>
                <w:rFonts w:asciiTheme="majorHAnsi" w:hAnsiTheme="majorHAnsi"/>
                <w:b/>
                <w:sz w:val="24"/>
                <w:szCs w:val="28"/>
              </w:rPr>
              <w:t>периодичность</w:t>
            </w:r>
          </w:p>
        </w:tc>
      </w:tr>
      <w:tr w:rsidR="00E857A7" w:rsidTr="0066449A">
        <w:tc>
          <w:tcPr>
            <w:tcW w:w="4931" w:type="dxa"/>
          </w:tcPr>
          <w:p w:rsidR="00EF09B5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Встреча детей</w:t>
            </w:r>
          </w:p>
          <w:p w:rsidR="006F1A62" w:rsidRPr="00344738" w:rsidRDefault="006F1A62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Проведение утренней зарядки</w:t>
            </w:r>
          </w:p>
          <w:p w:rsidR="00E857A7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Контроль посещаемости и успеваемости</w:t>
            </w:r>
          </w:p>
          <w:p w:rsidR="00E857A7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Организация питания</w:t>
            </w:r>
          </w:p>
          <w:p w:rsidR="00E857A7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Индивидуальные беседы</w:t>
            </w:r>
          </w:p>
          <w:p w:rsidR="00E857A7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Консультации</w:t>
            </w:r>
          </w:p>
          <w:p w:rsidR="00C353CB" w:rsidRPr="00344738" w:rsidRDefault="00C353CB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Работа с классным журналом</w:t>
            </w:r>
          </w:p>
          <w:p w:rsidR="006F1A62" w:rsidRPr="00344738" w:rsidRDefault="006F1A62" w:rsidP="006F1A62">
            <w:pPr>
              <w:pStyle w:val="a3"/>
              <w:ind w:left="72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433" w:type="dxa"/>
          </w:tcPr>
          <w:p w:rsidR="00EF09B5" w:rsidRDefault="00E857A7" w:rsidP="00E857A7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ежедневно</w:t>
            </w:r>
          </w:p>
        </w:tc>
      </w:tr>
      <w:tr w:rsidR="00E857A7" w:rsidTr="0066449A">
        <w:tc>
          <w:tcPr>
            <w:tcW w:w="4931" w:type="dxa"/>
          </w:tcPr>
          <w:p w:rsidR="00EF09B5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классный час</w:t>
            </w:r>
          </w:p>
          <w:p w:rsidR="00E857A7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сбор-огонёк</w:t>
            </w:r>
          </w:p>
          <w:p w:rsidR="00E857A7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проверка дневников</w:t>
            </w:r>
          </w:p>
          <w:p w:rsidR="00E857A7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консультации и беседы с родителями</w:t>
            </w:r>
          </w:p>
          <w:p w:rsidR="00E857A7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внеклассные мероприятия по плану и вне плана</w:t>
            </w:r>
          </w:p>
          <w:p w:rsidR="00E857A7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работа с активом класса</w:t>
            </w:r>
          </w:p>
        </w:tc>
        <w:tc>
          <w:tcPr>
            <w:tcW w:w="3433" w:type="dxa"/>
          </w:tcPr>
          <w:p w:rsidR="00EF09B5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еженедельно</w:t>
            </w:r>
          </w:p>
        </w:tc>
      </w:tr>
      <w:tr w:rsidR="00E857A7" w:rsidTr="0066449A">
        <w:tc>
          <w:tcPr>
            <w:tcW w:w="4931" w:type="dxa"/>
          </w:tcPr>
          <w:p w:rsidR="00E857A7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 xml:space="preserve">Проведение  экскурсий, встреч. </w:t>
            </w:r>
          </w:p>
          <w:p w:rsidR="00C353CB" w:rsidRPr="00344738" w:rsidRDefault="00E857A7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Работа с родительским комитетом</w:t>
            </w:r>
          </w:p>
          <w:p w:rsidR="00C353CB" w:rsidRPr="00344738" w:rsidRDefault="00C353CB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 xml:space="preserve">Отчёт   </w:t>
            </w:r>
            <w:proofErr w:type="spellStart"/>
            <w:r w:rsidRPr="00344738">
              <w:rPr>
                <w:rFonts w:asciiTheme="majorHAnsi" w:hAnsiTheme="majorHAnsi"/>
                <w:sz w:val="24"/>
                <w:szCs w:val="28"/>
              </w:rPr>
              <w:t>микрогрупп</w:t>
            </w:r>
            <w:proofErr w:type="spellEnd"/>
            <w:r w:rsidRPr="00344738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344738">
              <w:rPr>
                <w:rFonts w:asciiTheme="majorHAnsi" w:hAnsiTheme="majorHAnsi"/>
                <w:sz w:val="24"/>
                <w:szCs w:val="28"/>
              </w:rPr>
              <w:t xml:space="preserve"> органа </w:t>
            </w:r>
            <w:r w:rsidRPr="00344738">
              <w:rPr>
                <w:rFonts w:asciiTheme="majorHAnsi" w:hAnsiTheme="majorHAnsi"/>
                <w:sz w:val="24"/>
                <w:szCs w:val="28"/>
              </w:rPr>
              <w:t xml:space="preserve">самоуправления </w:t>
            </w:r>
            <w:r w:rsidR="00344738">
              <w:rPr>
                <w:rFonts w:asciiTheme="majorHAnsi" w:hAnsiTheme="majorHAnsi"/>
                <w:sz w:val="24"/>
                <w:szCs w:val="28"/>
              </w:rPr>
              <w:t xml:space="preserve">класса </w:t>
            </w:r>
            <w:r w:rsidRPr="00344738">
              <w:rPr>
                <w:rFonts w:asciiTheme="majorHAnsi" w:hAnsiTheme="majorHAnsi"/>
                <w:sz w:val="24"/>
                <w:szCs w:val="28"/>
              </w:rPr>
              <w:t>о работе</w:t>
            </w:r>
          </w:p>
          <w:p w:rsidR="00C353CB" w:rsidRPr="00344738" w:rsidRDefault="00C353CB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Посещение линейки</w:t>
            </w:r>
          </w:p>
          <w:p w:rsidR="00C353CB" w:rsidRPr="00344738" w:rsidRDefault="00C353CB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Генеральная уборка классной комнаты</w:t>
            </w:r>
            <w:r w:rsidR="00E857A7" w:rsidRPr="00344738">
              <w:rPr>
                <w:rFonts w:asciiTheme="majorHAnsi" w:hAnsiTheme="majorHAnsi"/>
                <w:sz w:val="24"/>
                <w:szCs w:val="28"/>
              </w:rPr>
              <w:t xml:space="preserve"> </w:t>
            </w:r>
          </w:p>
          <w:p w:rsidR="00C353CB" w:rsidRPr="00344738" w:rsidRDefault="00C353CB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 xml:space="preserve">День </w:t>
            </w:r>
            <w:r w:rsidR="00344738">
              <w:rPr>
                <w:rFonts w:asciiTheme="majorHAnsi" w:hAnsiTheme="majorHAnsi"/>
                <w:sz w:val="24"/>
                <w:szCs w:val="28"/>
              </w:rPr>
              <w:t>З</w:t>
            </w:r>
            <w:r w:rsidRPr="00344738">
              <w:rPr>
                <w:rFonts w:asciiTheme="majorHAnsi" w:hAnsiTheme="majorHAnsi"/>
                <w:sz w:val="24"/>
                <w:szCs w:val="28"/>
              </w:rPr>
              <w:t>д</w:t>
            </w:r>
            <w:r w:rsidR="00344738">
              <w:rPr>
                <w:rFonts w:asciiTheme="majorHAnsi" w:hAnsiTheme="majorHAnsi"/>
                <w:sz w:val="24"/>
                <w:szCs w:val="28"/>
              </w:rPr>
              <w:t>о</w:t>
            </w:r>
            <w:r w:rsidRPr="00344738">
              <w:rPr>
                <w:rFonts w:asciiTheme="majorHAnsi" w:hAnsiTheme="majorHAnsi"/>
                <w:sz w:val="24"/>
                <w:szCs w:val="28"/>
              </w:rPr>
              <w:t>ровья</w:t>
            </w:r>
            <w:r w:rsidR="00E857A7" w:rsidRPr="00344738">
              <w:rPr>
                <w:rFonts w:asciiTheme="majorHAnsi" w:hAnsiTheme="majorHAnsi"/>
                <w:sz w:val="24"/>
                <w:szCs w:val="28"/>
              </w:rPr>
              <w:t xml:space="preserve"> </w:t>
            </w:r>
          </w:p>
          <w:p w:rsidR="00EF09B5" w:rsidRPr="00344738" w:rsidRDefault="00C353CB" w:rsidP="00E857A7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Библиотечные занятия</w:t>
            </w:r>
            <w:r w:rsidR="00E857A7" w:rsidRPr="00344738">
              <w:rPr>
                <w:rFonts w:asciiTheme="majorHAnsi" w:hAnsiTheme="majorHAnsi"/>
                <w:sz w:val="24"/>
                <w:szCs w:val="28"/>
              </w:rPr>
              <w:t xml:space="preserve">                                      </w:t>
            </w:r>
          </w:p>
        </w:tc>
        <w:tc>
          <w:tcPr>
            <w:tcW w:w="3433" w:type="dxa"/>
          </w:tcPr>
          <w:p w:rsidR="00EF09B5" w:rsidRDefault="00C353CB" w:rsidP="00C353C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ежемесячно</w:t>
            </w:r>
          </w:p>
        </w:tc>
      </w:tr>
      <w:tr w:rsidR="00E857A7" w:rsidTr="0066449A">
        <w:tc>
          <w:tcPr>
            <w:tcW w:w="4931" w:type="dxa"/>
          </w:tcPr>
          <w:p w:rsidR="00EF09B5" w:rsidRPr="00344738" w:rsidRDefault="00344738" w:rsidP="00C353C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Р</w:t>
            </w:r>
            <w:r w:rsidR="00C353CB" w:rsidRPr="00344738">
              <w:rPr>
                <w:rFonts w:asciiTheme="majorHAnsi" w:hAnsiTheme="majorHAnsi"/>
                <w:sz w:val="24"/>
                <w:szCs w:val="28"/>
              </w:rPr>
              <w:t>одительск</w:t>
            </w:r>
            <w:r>
              <w:rPr>
                <w:rFonts w:asciiTheme="majorHAnsi" w:hAnsiTheme="majorHAnsi"/>
                <w:sz w:val="24"/>
                <w:szCs w:val="28"/>
              </w:rPr>
              <w:t>о</w:t>
            </w:r>
            <w:r w:rsidR="00C353CB" w:rsidRPr="00344738">
              <w:rPr>
                <w:rFonts w:asciiTheme="majorHAnsi" w:hAnsiTheme="majorHAnsi"/>
                <w:sz w:val="24"/>
                <w:szCs w:val="28"/>
              </w:rPr>
              <w:t>е собрание</w:t>
            </w:r>
          </w:p>
          <w:p w:rsidR="00C353CB" w:rsidRPr="00344738" w:rsidRDefault="00344738" w:rsidP="00C353C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П</w:t>
            </w:r>
            <w:r w:rsidR="00C353CB" w:rsidRPr="00344738">
              <w:rPr>
                <w:rFonts w:asciiTheme="majorHAnsi" w:hAnsiTheme="majorHAnsi"/>
                <w:sz w:val="24"/>
                <w:szCs w:val="28"/>
              </w:rPr>
              <w:t>одведение итогов успеваемости, награждение.</w:t>
            </w:r>
          </w:p>
        </w:tc>
        <w:tc>
          <w:tcPr>
            <w:tcW w:w="3433" w:type="dxa"/>
          </w:tcPr>
          <w:p w:rsidR="00EF09B5" w:rsidRDefault="00344738" w:rsidP="00C353C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</w:t>
            </w:r>
            <w:r w:rsidR="00C353CB">
              <w:rPr>
                <w:rFonts w:asciiTheme="majorHAnsi" w:hAnsiTheme="majorHAnsi"/>
                <w:sz w:val="28"/>
                <w:szCs w:val="28"/>
              </w:rPr>
              <w:t xml:space="preserve">аждую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353CB">
              <w:rPr>
                <w:rFonts w:asciiTheme="majorHAnsi" w:hAnsiTheme="majorHAnsi"/>
                <w:sz w:val="28"/>
                <w:szCs w:val="28"/>
              </w:rPr>
              <w:t>четверть</w:t>
            </w:r>
          </w:p>
        </w:tc>
      </w:tr>
      <w:tr w:rsidR="00E857A7" w:rsidTr="0066449A">
        <w:tc>
          <w:tcPr>
            <w:tcW w:w="4931" w:type="dxa"/>
          </w:tcPr>
          <w:p w:rsidR="00C353CB" w:rsidRPr="00344738" w:rsidRDefault="00C353CB" w:rsidP="00C353C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Работа с личными делами учащихся</w:t>
            </w:r>
          </w:p>
          <w:p w:rsidR="00C353CB" w:rsidRPr="00344738" w:rsidRDefault="00C353CB" w:rsidP="00C353C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Участие в мероприятиях  и</w:t>
            </w:r>
            <w:r w:rsidR="00344738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344738">
              <w:rPr>
                <w:rFonts w:asciiTheme="majorHAnsi" w:hAnsiTheme="majorHAnsi"/>
                <w:sz w:val="24"/>
                <w:szCs w:val="28"/>
              </w:rPr>
              <w:t xml:space="preserve">акциях </w:t>
            </w:r>
            <w:proofErr w:type="gramStart"/>
            <w:r w:rsidRPr="00344738">
              <w:rPr>
                <w:rFonts w:asciiTheme="majorHAnsi" w:hAnsiTheme="majorHAnsi"/>
                <w:sz w:val="24"/>
                <w:szCs w:val="28"/>
              </w:rPr>
              <w:t>школьного</w:t>
            </w:r>
            <w:proofErr w:type="gramEnd"/>
            <w:r w:rsidRPr="00344738">
              <w:rPr>
                <w:rFonts w:asciiTheme="majorHAnsi" w:hAnsiTheme="majorHAnsi"/>
                <w:sz w:val="24"/>
                <w:szCs w:val="28"/>
              </w:rPr>
              <w:t>. Муниципального, регионального, федерального уровней</w:t>
            </w:r>
          </w:p>
          <w:p w:rsidR="00C353CB" w:rsidRPr="00344738" w:rsidRDefault="00C353CB" w:rsidP="00C353C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6F1A62" w:rsidRPr="00344738">
              <w:rPr>
                <w:rFonts w:asciiTheme="majorHAnsi" w:hAnsiTheme="majorHAnsi"/>
                <w:sz w:val="24"/>
                <w:szCs w:val="28"/>
              </w:rPr>
              <w:t>Участие детей в детских  объединениях  и ор</w:t>
            </w:r>
            <w:r w:rsidR="00344738">
              <w:rPr>
                <w:rFonts w:asciiTheme="majorHAnsi" w:hAnsiTheme="majorHAnsi"/>
                <w:sz w:val="24"/>
                <w:szCs w:val="28"/>
              </w:rPr>
              <w:t>г</w:t>
            </w:r>
            <w:r w:rsidR="006F1A62" w:rsidRPr="00344738">
              <w:rPr>
                <w:rFonts w:asciiTheme="majorHAnsi" w:hAnsiTheme="majorHAnsi"/>
                <w:sz w:val="24"/>
                <w:szCs w:val="28"/>
              </w:rPr>
              <w:t>анизациях</w:t>
            </w:r>
          </w:p>
          <w:p w:rsidR="006F1A62" w:rsidRPr="00344738" w:rsidRDefault="006F1A62" w:rsidP="00C353C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Посещение семей учащихся</w:t>
            </w:r>
          </w:p>
          <w:p w:rsidR="006F1A62" w:rsidRPr="00344738" w:rsidRDefault="006F1A62" w:rsidP="00C353C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Организация поездок по краю</w:t>
            </w:r>
          </w:p>
          <w:p w:rsidR="00C56569" w:rsidRPr="00344738" w:rsidRDefault="00C56569" w:rsidP="00C353C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8"/>
              </w:rPr>
            </w:pPr>
            <w:r w:rsidRPr="00344738">
              <w:rPr>
                <w:rFonts w:asciiTheme="majorHAnsi" w:hAnsiTheme="majorHAnsi"/>
                <w:sz w:val="24"/>
                <w:szCs w:val="28"/>
              </w:rPr>
              <w:t>Занятия с психологом школы</w:t>
            </w:r>
          </w:p>
        </w:tc>
        <w:tc>
          <w:tcPr>
            <w:tcW w:w="3433" w:type="dxa"/>
          </w:tcPr>
          <w:p w:rsidR="00EF09B5" w:rsidRDefault="00344738" w:rsidP="00C353CB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в</w:t>
            </w:r>
            <w:r w:rsidR="00C353CB">
              <w:rPr>
                <w:rFonts w:asciiTheme="majorHAnsi" w:hAnsiTheme="majorHAnsi"/>
                <w:sz w:val="28"/>
                <w:szCs w:val="28"/>
              </w:rPr>
              <w:t xml:space="preserve"> течение года</w:t>
            </w:r>
          </w:p>
        </w:tc>
      </w:tr>
      <w:tr w:rsidR="00E857A7" w:rsidTr="0066449A">
        <w:tc>
          <w:tcPr>
            <w:tcW w:w="4931" w:type="dxa"/>
            <w:tcBorders>
              <w:top w:val="nil"/>
            </w:tcBorders>
          </w:tcPr>
          <w:p w:rsidR="00EF09B5" w:rsidRDefault="00EF09B5" w:rsidP="00EF09B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EF09B5" w:rsidRDefault="00EF09B5" w:rsidP="00EF09B5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6449A" w:rsidRDefault="0066449A" w:rsidP="0066449A">
      <w:pPr>
        <w:rPr>
          <w:b/>
        </w:rPr>
      </w:pPr>
      <w:r>
        <w:rPr>
          <w:b/>
        </w:rPr>
        <w:t xml:space="preserve">            </w:t>
      </w:r>
    </w:p>
    <w:p w:rsidR="0066449A" w:rsidRDefault="0066449A" w:rsidP="0066449A">
      <w:pPr>
        <w:rPr>
          <w:b/>
        </w:rPr>
      </w:pPr>
    </w:p>
    <w:p w:rsidR="0066449A" w:rsidRDefault="00A04A21" w:rsidP="0066449A">
      <w:pPr>
        <w:rPr>
          <w:b/>
        </w:rPr>
      </w:pPr>
      <w:r>
        <w:rPr>
          <w:b/>
        </w:rPr>
        <w:lastRenderedPageBreak/>
        <w:t xml:space="preserve">    </w:t>
      </w:r>
    </w:p>
    <w:sectPr w:rsidR="0066449A" w:rsidSect="00BD7E57">
      <w:pgSz w:w="11906" w:h="16838"/>
      <w:pgMar w:top="426" w:right="850" w:bottom="1134" w:left="1701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996"/>
    <w:multiLevelType w:val="hybridMultilevel"/>
    <w:tmpl w:val="D89EC418"/>
    <w:lvl w:ilvl="0" w:tplc="428E9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546B0"/>
    <w:multiLevelType w:val="hybridMultilevel"/>
    <w:tmpl w:val="8DC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F7C0C"/>
    <w:multiLevelType w:val="hybridMultilevel"/>
    <w:tmpl w:val="3998C490"/>
    <w:lvl w:ilvl="0" w:tplc="620CD00C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ED552A"/>
    <w:multiLevelType w:val="hybridMultilevel"/>
    <w:tmpl w:val="9686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D28A5"/>
    <w:multiLevelType w:val="hybridMultilevel"/>
    <w:tmpl w:val="BB8A23C2"/>
    <w:lvl w:ilvl="0" w:tplc="55A624E4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836F1C"/>
    <w:multiLevelType w:val="hybridMultilevel"/>
    <w:tmpl w:val="6F5CAE66"/>
    <w:lvl w:ilvl="0" w:tplc="EF5E86B0">
      <w:start w:val="1"/>
      <w:numFmt w:val="bullet"/>
      <w:lvlText w:val="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B9372C1"/>
    <w:multiLevelType w:val="hybridMultilevel"/>
    <w:tmpl w:val="F9A24FCA"/>
    <w:lvl w:ilvl="0" w:tplc="6492D20A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304C1"/>
    <w:multiLevelType w:val="hybridMultilevel"/>
    <w:tmpl w:val="F1E68DE6"/>
    <w:lvl w:ilvl="0" w:tplc="5C802F1E">
      <w:start w:val="1"/>
      <w:numFmt w:val="bullet"/>
      <w:lvlText w:val=""/>
      <w:lvlJc w:val="left"/>
      <w:pPr>
        <w:ind w:left="158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763D4608"/>
    <w:multiLevelType w:val="hybridMultilevel"/>
    <w:tmpl w:val="27344E28"/>
    <w:lvl w:ilvl="0" w:tplc="CD0E4BD6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F00E14"/>
    <w:multiLevelType w:val="hybridMultilevel"/>
    <w:tmpl w:val="E36AE058"/>
    <w:lvl w:ilvl="0" w:tplc="26166E3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80"/>
    <w:rsid w:val="0018090C"/>
    <w:rsid w:val="002C65C6"/>
    <w:rsid w:val="00344738"/>
    <w:rsid w:val="004930CA"/>
    <w:rsid w:val="0066449A"/>
    <w:rsid w:val="006D2385"/>
    <w:rsid w:val="006F1A62"/>
    <w:rsid w:val="00843C29"/>
    <w:rsid w:val="0094053E"/>
    <w:rsid w:val="00A04A21"/>
    <w:rsid w:val="00BD7E57"/>
    <w:rsid w:val="00C353CB"/>
    <w:rsid w:val="00C56569"/>
    <w:rsid w:val="00C634F1"/>
    <w:rsid w:val="00CB3BBA"/>
    <w:rsid w:val="00D34E71"/>
    <w:rsid w:val="00E857A7"/>
    <w:rsid w:val="00EB6E80"/>
    <w:rsid w:val="00EF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E80"/>
    <w:pPr>
      <w:spacing w:after="0" w:line="240" w:lineRule="auto"/>
    </w:pPr>
  </w:style>
  <w:style w:type="table" w:styleId="a4">
    <w:name w:val="Table Grid"/>
    <w:basedOn w:val="a1"/>
    <w:uiPriority w:val="59"/>
    <w:rsid w:val="00EF0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A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2010-09-26T11:16:00Z</cp:lastPrinted>
  <dcterms:created xsi:type="dcterms:W3CDTF">2010-07-14T03:40:00Z</dcterms:created>
  <dcterms:modified xsi:type="dcterms:W3CDTF">2012-01-29T16:45:00Z</dcterms:modified>
</cp:coreProperties>
</file>