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8" w:rsidRPr="00C86F28" w:rsidRDefault="00C86F28" w:rsidP="00C86F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C86F28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как средство умственного развития.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Дидактическая игра является игровой формой обучения, в которой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одновременно действуют два начала: учебное, познавательное и игровое,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занимательное. Это обусловлено потребностью смягчения перехода от одной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F28">
        <w:rPr>
          <w:rFonts w:ascii="Times New Roman" w:hAnsi="Times New Roman" w:cs="Times New Roman"/>
          <w:sz w:val="28"/>
          <w:szCs w:val="28"/>
        </w:rPr>
        <w:t xml:space="preserve"> деятельности к другой, а также тем, что в процессе игры дети легче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усваивают знания, получают представления об окружающей жизни. В отличие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от учебных занятий, в дидактической игре учебные, познавательные задачи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ставятся не прямо, когда педагог объясняет, учит, а косвенно — учащиеся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овладевают знаниями, играя. Обучающая задача в таких играх как бы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hAnsi="Times New Roman" w:cs="Times New Roman"/>
          <w:sz w:val="28"/>
          <w:szCs w:val="28"/>
        </w:rPr>
        <w:t>замаскирована на первом плане для играющего, мотивом ее выполнения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становится естественное стремление ребенка играть, выполнять определенные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игровые действия.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Дидактические игры весьма сложны для руководства. Чтобы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дидактическая игра не превратилась в учебное занятие, в ней должны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присутствовать такие структурные элементы: обучающая задача, игровое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действие или игровой элемент и правила игры. Иногда выделяют еще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содержание игры и ее окончание (заключение).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Отбор познавательных задач для дидактических игр осуществляется в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соответствии с разделами программы обучения и воспитания, с учетом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возрастных особенностей детей. Формами реализации игрового действия могут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выступать: 1) разнообразные игровые манипуляции с предметами и игрушками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— подбор, складывание и раскладывание их, нанизывание, прокатывание; 2)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«зачин», который создает у детей игровое настроение (используется в виде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сказки, песенки, рассказа, внесения волшебной игрушки, секретного письма); 3)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осуществление поиска и находки нужной игрушки, предмета, числа, звука,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слова; 4) загадывание и отгадывание загадок; 5) выполнение определенной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роли; б) соревнование (индивидуальное или коллективное); 7) особые игровые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движения, такие как хлопки в ладоши, прыжки, проговаривание вслух,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имитация действий.(6,45)</w:t>
      </w:r>
    </w:p>
    <w:p w:rsidR="00C86F28" w:rsidRPr="00C86F28" w:rsidRDefault="00C86F28" w:rsidP="00C8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28">
        <w:rPr>
          <w:rFonts w:ascii="Times New Roman" w:hAnsi="Times New Roman" w:cs="Times New Roman"/>
          <w:sz w:val="28"/>
          <w:szCs w:val="28"/>
        </w:rPr>
        <w:t>Успех в решении дидактической задачи достигается путем использования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разнообразных игровых действий и,</w:t>
      </w:r>
      <w:r w:rsidR="00E16B81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как правило, одним </w:t>
      </w:r>
      <w:r w:rsidR="00E16B81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из них является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соревнование.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Желание детей достигнуть игровой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цели, выиграть заставляет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лучше воспринимать окружающее, наблюдать,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обследовать предметы,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сравнивать их, подмечать незначительные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 различия в их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 признаках (цвет,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форма, величина, материал), подбирать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группировать предметы по общим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признакам, различать и воспроизводить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музыкальные звуки по высоте,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тембру,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динамике.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Обязательное выполнение правил требует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от детей совместных или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последовательных действий, сосредоточенности, самостоятельности. В</w:t>
      </w:r>
    </w:p>
    <w:p w:rsidR="00C86F28" w:rsidRPr="00C86F28" w:rsidRDefault="00E16B81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дидактической игре обучение тесно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 xml:space="preserve">связано с задачами воспитания,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C86F28" w:rsidRPr="00C86F28">
        <w:rPr>
          <w:rFonts w:ascii="Times New Roman" w:eastAsia="T3Font_0" w:hAnsi="Times New Roman" w:cs="Times New Roman"/>
          <w:sz w:val="28"/>
          <w:szCs w:val="28"/>
        </w:rPr>
        <w:t>когда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lastRenderedPageBreak/>
        <w:t>совместно с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усвоением знаний создаются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условия для воспитания у ребят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дружеских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взаимоотношений, дисциплинированности, выдержки.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Однако,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чтобы игры полностью решали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поставленные в них задачи,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Необходимо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строго соблюдать методику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и</w:t>
      </w:r>
      <w:r w:rsidRPr="00C86F28">
        <w:rPr>
          <w:rFonts w:ascii="Times New Roman" w:eastAsia="T3Font_0" w:hAnsi="Times New Roman" w:cs="Times New Roman"/>
          <w:sz w:val="28"/>
          <w:szCs w:val="28"/>
        </w:rPr>
        <w:t>х проведения. В методику проведения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дидактической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игры входят: объявление названия игры; сообщение 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расположении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ее участников (сидя за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столом, стоя у доски,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групповые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объединения)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 порядке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использования игрового материала;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объяснение хода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игры (игровых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задании); показ воспитателем выполнения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отдельных действий;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подведение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итогов игры и объявление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победителя.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Объявление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игры может проходить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обычной форме, когда педагог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Произносит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ее название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направляет внимание детей на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имеющийся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материал, объекты действительности.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Названия многих игр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говорят уже о том,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что и как надо выполнять, например,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Найди дерево по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описанию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Запомни буквы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Считай дальше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>,</w:t>
      </w:r>
      <w:r>
        <w:rPr>
          <w:rFonts w:ascii="Times New Roman" w:eastAsia="T3Font_0" w:hAnsi="Times New Roman" w:cs="Times New Roman"/>
          <w:sz w:val="28"/>
          <w:szCs w:val="28"/>
        </w:rPr>
        <w:t xml:space="preserve"> 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Выложи фигуру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Загадай,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C86F28">
        <w:rPr>
          <w:rFonts w:ascii="Times New Roman" w:eastAsia="T3Font_0" w:hAnsi="Times New Roman" w:cs="Times New Roman"/>
          <w:sz w:val="28"/>
          <w:szCs w:val="28"/>
        </w:rPr>
        <w:t>мы отгадаем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 др. Иногда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название игры дети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узнают по костюмам тех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персонажей, которые заходят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класс непосредственно перед началом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игры. В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игре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Что нужно ученику?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участвуют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Букварь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Пенал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Портфель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>,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Тетради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Карандаши</w:t>
      </w:r>
      <w:r w:rsidR="00E16B81"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 др.,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действуя по заранее подготовленному</w:t>
      </w:r>
    </w:p>
    <w:p w:rsidR="00C86F28" w:rsidRPr="00C86F28" w:rsidRDefault="00C86F28" w:rsidP="00C86F2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несложному сценарию.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Игра </w:t>
      </w:r>
      <w:r w:rsidR="00E16B81">
        <w:rPr>
          <w:rFonts w:ascii="Times New Roman" w:eastAsia="T3Font_0" w:hAnsi="Times New Roman" w:cs="Times New Roman"/>
          <w:sz w:val="28"/>
          <w:szCs w:val="28"/>
        </w:rPr>
        <w:t>«</w:t>
      </w:r>
      <w:r w:rsidRPr="00C86F28">
        <w:rPr>
          <w:rFonts w:ascii="Times New Roman" w:eastAsia="T3Font_0" w:hAnsi="Times New Roman" w:cs="Times New Roman"/>
          <w:sz w:val="28"/>
          <w:szCs w:val="28"/>
        </w:rPr>
        <w:t>Сказка в гости к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нам пришла</w:t>
      </w:r>
      <w:r w:rsidR="00E16B81">
        <w:rPr>
          <w:rFonts w:ascii="Times New Roman" w:eastAsia="T3Font_0" w:hAnsi="Times New Roman" w:cs="Times New Roman"/>
          <w:sz w:val="28"/>
          <w:szCs w:val="28"/>
        </w:rPr>
        <w:t>»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может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начаться с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прихода сказочных персонажей.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 xml:space="preserve"> здесь воспитатель сам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C86F28">
        <w:rPr>
          <w:rFonts w:ascii="Times New Roman" w:eastAsia="T3Font_0" w:hAnsi="Times New Roman" w:cs="Times New Roman"/>
          <w:sz w:val="28"/>
          <w:szCs w:val="28"/>
        </w:rPr>
        <w:t>может не раскрывать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игровые действия, а после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постановки игровой задачи предложить детям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подумать, как играть, что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за чем выполнять.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При этом поощряет инициативу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E16B81">
        <w:rPr>
          <w:rFonts w:ascii="Times New Roman" w:eastAsia="T3Font_0" w:hAnsi="Times New Roman" w:cs="Times New Roman"/>
          <w:sz w:val="28"/>
          <w:szCs w:val="28"/>
        </w:rPr>
        <w:t>детей, их находки, догадки</w:t>
      </w:r>
      <w:r>
        <w:rPr>
          <w:rFonts w:ascii="Times New Roman" w:eastAsia="T3Font_0" w:hAnsi="Times New Roman" w:cs="Times New Roman"/>
          <w:sz w:val="28"/>
          <w:szCs w:val="28"/>
        </w:rPr>
        <w:t>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Очень важно создать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игре </w:t>
      </w:r>
      <w:r w:rsidRPr="00E16B81">
        <w:rPr>
          <w:rFonts w:ascii="Times New Roman" w:eastAsia="T3Font_1" w:hAnsi="Times New Roman" w:cs="Times New Roman"/>
          <w:sz w:val="28"/>
          <w:szCs w:val="28"/>
        </w:rPr>
        <w:t xml:space="preserve">условия для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умственной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активности всех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детей. Например,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отдельных играх можно использовать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мяч, который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ведущий, стоящий в центре,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посылает разным детям, стоящим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по кругу, требуя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ответа на поставленный вопрос (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E16B81">
        <w:rPr>
          <w:rFonts w:ascii="Times New Roman" w:eastAsia="T3Font_0" w:hAnsi="Times New Roman" w:cs="Times New Roman"/>
          <w:sz w:val="28"/>
          <w:szCs w:val="28"/>
        </w:rPr>
        <w:t>Что это за птица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Считай дальше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E16B81">
        <w:rPr>
          <w:rFonts w:ascii="Times New Roman" w:eastAsia="T3Font_0" w:hAnsi="Times New Roman" w:cs="Times New Roman"/>
          <w:sz w:val="28"/>
          <w:szCs w:val="28"/>
        </w:rPr>
        <w:t>,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Скажи наоборот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). С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этой же целью применяется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палочка-выручалочка.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Хорошо, если сочетается умственная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активность с двигательной (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можно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предложить детям имитировать полет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бег птицы, выполнять определенное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число прыжков, хлопков и др.).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Без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заранее установленных правил игровое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действие развертывается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стихийно и дидактические задачи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могут остаться невыполненными.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Поэтому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правила игры задаются воспитателем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до ее начала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носят обучающий и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организующий характер.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Вначале объясняется детям игровое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задание, а потом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способ его выполнения.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Обучающие правила направлены непосредственно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на организацию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познавательной деятельности ребят, раскрывают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перед ними характер и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способ выполнения игровых действий (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рассмотреть предметы, сравнить их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отдельным признакам, проверить правильность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ответа,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проявив при этом находчивость,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сообразительность).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Организующие правила определяют порядок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выполнения игровых и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реальных отношений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Овладению игровыми действиями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правилами способствует правильная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оценка, даваемая педагогом участникам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игры.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Ориентирующая и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lastRenderedPageBreak/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стимулирующая функции такой оценки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используются для выражения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правильности выполнения ребенком задания,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поощрения его усилий и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достижений и содействуют перспективности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достижении игровой цели.</w:t>
      </w:r>
    </w:p>
    <w:p w:rsidR="00E16B81" w:rsidRPr="00E16B81" w:rsidRDefault="00E16B81" w:rsidP="00E16B81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Особенно важна ее роль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при определении победителя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игре.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 ходу игры дети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получают фишки (жетоны) за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 xml:space="preserve"> каждый правильный ответ.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E16B81">
        <w:rPr>
          <w:rFonts w:ascii="Times New Roman" w:eastAsia="T3Font_0" w:hAnsi="Times New Roman" w:cs="Times New Roman"/>
          <w:sz w:val="28"/>
          <w:szCs w:val="28"/>
        </w:rPr>
        <w:t>конце игры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подсчитывается число фишек, полученных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каждым участником.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Считается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победителем тот, кто получил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больше фишек за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правильные ответы, и ему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можно присвоить звание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умелого пешехода (водителя)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знатока природы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>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художника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, вручить вымпел, медаль,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флажок.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лице победителя ребята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видят образец для подражания и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своих играх стремятся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действовать так же.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Лучше, если выигрывает не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один ребенок, а вся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команда (звено), каждый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участник которой старается достигнуть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лучших результатов для всей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группы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товарищей.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Бывает, что дети нарушают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правила игры, объясняя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это тем, что не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знают,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как надо их выполнять,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или забыли о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них. Воспитателю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следует помнить, что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усвоение правил не происходит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быстро.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Требуется многократное их повторение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 последующих играх, проверка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усвоения, чтобы убедиться в том, что дети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будут все делать правильно.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Во многих играх есть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условие: кто не выполнит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правила, совершит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ошибку, тот отдает фант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(любую свою вещь, фишку,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жетон).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После окончания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игры фанты разыгрываются.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Для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получения их необходимо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выполнить задание,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которое определяют дети: рассказать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стихотворение на заданную тему,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выполнить какое-либо движение (сесть по-турецки, проползти по-черепашьи).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Интересными бывают задания типа игр в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превращения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(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стань пчелкой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>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представь, что ты волшебник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), в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придумки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(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придумай сказку про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681AC6">
        <w:rPr>
          <w:rFonts w:ascii="Times New Roman" w:eastAsia="T3Font_0" w:hAnsi="Times New Roman" w:cs="Times New Roman"/>
          <w:sz w:val="28"/>
          <w:szCs w:val="28"/>
        </w:rPr>
        <w:t>Машеньку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, </w:t>
      </w:r>
      <w:r>
        <w:rPr>
          <w:rFonts w:ascii="Times New Roman" w:eastAsia="T3Font_0" w:hAnsi="Times New Roman" w:cs="Times New Roman"/>
          <w:sz w:val="28"/>
          <w:szCs w:val="28"/>
        </w:rPr>
        <w:t>«</w:t>
      </w:r>
      <w:r w:rsidRPr="00681AC6">
        <w:rPr>
          <w:rFonts w:ascii="Times New Roman" w:eastAsia="T3Font_0" w:hAnsi="Times New Roman" w:cs="Times New Roman"/>
          <w:sz w:val="28"/>
          <w:szCs w:val="28"/>
        </w:rPr>
        <w:t>что могло быть дальше с Незнайкой?</w:t>
      </w:r>
      <w:r>
        <w:rPr>
          <w:rFonts w:ascii="Times New Roman" w:eastAsia="T3Font_0" w:hAnsi="Times New Roman" w:cs="Times New Roman"/>
          <w:sz w:val="28"/>
          <w:szCs w:val="28"/>
        </w:rPr>
        <w:t>»</w:t>
      </w:r>
      <w:r w:rsidRPr="00681AC6">
        <w:rPr>
          <w:rFonts w:ascii="Times New Roman" w:eastAsia="T3Font_0" w:hAnsi="Times New Roman" w:cs="Times New Roman"/>
          <w:sz w:val="28"/>
          <w:szCs w:val="28"/>
        </w:rPr>
        <w:t>),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Заканчивая игру, воспитатель должен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напоминать детям название игры,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отдельные игровые правила.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При повторном проведении игры ребята усваивают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полный порядок, игровые правила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способы действий.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Необходимость повторности игры определяется 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тем, что не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все ее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участники одинаково успешно овладевают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всеми элементами дидактических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игр до такой степени,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чтобы они переходили в их самостоятельную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деятельность.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Как правило, чтобы повысить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активность детей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игре и сохранить к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ней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продолжительный интерес, при ее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повторности дидактические и игровые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задачи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усложняются. Для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этого педагогом используется внесение нового игрового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материала, введение дополнительных ролей, замена наглядного дидактического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материала на словесный и т. д.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Руководя дидактической игрой, воспитатель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должен помнить о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добровольности участия в ней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детей.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этом отношении игра открывает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большие, по сравнению с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учебной деятельностью, возможности для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проявления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инициативы, творческого поиска, возникновения со стороны детей вопросов,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предложений по содержанию игры.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Нельзя принуждать ребенка играть, можно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только возбуждать у него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желание играть, создавать соответствующий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игровой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настрой и поддерживать его по ходу игры.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681AC6">
        <w:rPr>
          <w:rFonts w:ascii="Times New Roman" w:eastAsia="T3Font_0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новых дидактических играх роль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ведущего выполняет педагог.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мере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усвоения игр эта роль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может поручаться хорошо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подготовленным детям, а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воспитатель незаметно выполняет контролирующую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функцию.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Чтобы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дидактическая игра вошла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самостоятельный фонд игровой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деятельности,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ребенок должен овладеть умением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объяснять игру.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Как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 в любой игре,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дети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договариваются, где и во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что они будут играть,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по своему усмотрению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объединяются в группы, осуществляют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нужные действия, вступая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при этом в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игровые и реальные отношения в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соответствии с содержанием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правилами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игры, а также с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жела</w:t>
      </w:r>
      <w:r w:rsidR="00E35A38">
        <w:rPr>
          <w:rFonts w:ascii="Times New Roman" w:eastAsia="T3Font_0" w:hAnsi="Times New Roman" w:cs="Times New Roman"/>
          <w:sz w:val="28"/>
          <w:szCs w:val="28"/>
        </w:rPr>
        <w:t>ниями ее участников.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Широко используются в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самостоятельной деятельности детей настольно-печатные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игры с правилами.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Это игры типа лото,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мозаика, домино, парные 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разрезные картинки, кубики,</w:t>
      </w:r>
    </w:p>
    <w:p w:rsidR="00681AC6" w:rsidRPr="00681AC6" w:rsidRDefault="00681AC6" w:rsidP="00681AC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E35A38">
        <w:rPr>
          <w:rFonts w:ascii="Times New Roman" w:eastAsia="T3Font_0" w:hAnsi="Times New Roman" w:cs="Times New Roman"/>
          <w:sz w:val="28"/>
          <w:szCs w:val="28"/>
        </w:rPr>
        <w:t>«гусек»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и более сложные —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шашки, шахматы, игры-головоломки.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Предлагая</w:t>
      </w:r>
    </w:p>
    <w:p w:rsidR="001C52A6" w:rsidRPr="001C52A6" w:rsidRDefault="00681AC6" w:rsidP="001C52A6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эти игры впервые, воспитатель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знакомит с их названием,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выполнением игровых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действий, закрепляет правила игры в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 совместной с детьми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Этим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самым педагог дает образцы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выполнения действий, указывает на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неправильное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выполнение их отдельными участниками,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показывая при этом образцы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контроля за действиями партнера. Такой 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настольный материал обладает</w:t>
      </w:r>
      <w:r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большой наглядностью и красочностью, в </w:t>
      </w:r>
      <w:r w:rsidR="00E35A38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процессе игры с которым ребенок</w:t>
      </w:r>
      <w:r w:rsidR="00E35A38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может активно действовать, привлекать к совместным действиям сверстников.</w:t>
      </w:r>
      <w:r w:rsidR="00E35A38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 xml:space="preserve">Успех дидактических игр зависит во </w:t>
      </w:r>
      <w:r w:rsidR="00E35A38">
        <w:rPr>
          <w:rFonts w:ascii="Times New Roman" w:eastAsia="T3Font_0" w:hAnsi="Times New Roman" w:cs="Times New Roman"/>
          <w:sz w:val="28"/>
          <w:szCs w:val="28"/>
        </w:rPr>
        <w:t>мн</w:t>
      </w:r>
      <w:r w:rsidRPr="00681AC6">
        <w:rPr>
          <w:rFonts w:ascii="Times New Roman" w:eastAsia="T3Font_0" w:hAnsi="Times New Roman" w:cs="Times New Roman"/>
          <w:sz w:val="28"/>
          <w:szCs w:val="28"/>
        </w:rPr>
        <w:t>огом</w:t>
      </w:r>
      <w:r w:rsidR="00E35A38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681AC6">
        <w:rPr>
          <w:rFonts w:ascii="Times New Roman" w:eastAsia="T3Font_0" w:hAnsi="Times New Roman" w:cs="Times New Roman"/>
          <w:sz w:val="28"/>
          <w:szCs w:val="28"/>
        </w:rPr>
        <w:t>от правильного</w:t>
      </w:r>
      <w:r w:rsidR="00E35A38"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использования в них игрового оборудования, часть которого изготавливают 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сами дети, педагоги, старшие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школьники.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Это такие игровые атрибуты, как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буквы разрезной азбуки, наборное полотно, карточки,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игрушки, наборы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предметных и сюжетных картинок,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таблицы, природный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материал (плоды,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семена, листья и др.),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счетный материал, геометрические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фигуры, предметы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 xml:space="preserve">быта, фишки. 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Для музыкально-дидактических игр и игр по изобразительной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деятельности нужен специальный материал, который предлагается при их</w:t>
      </w:r>
      <w:r w:rsidR="001C52A6"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="001C52A6" w:rsidRPr="001C52A6">
        <w:rPr>
          <w:rFonts w:ascii="Times New Roman" w:eastAsia="T3Font_0" w:hAnsi="Times New Roman" w:cs="Times New Roman"/>
          <w:sz w:val="28"/>
          <w:szCs w:val="28"/>
        </w:rPr>
        <w:t>описании.</w:t>
      </w:r>
    </w:p>
    <w:sectPr w:rsidR="001C52A6" w:rsidRPr="001C52A6" w:rsidSect="00C86F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F28"/>
    <w:rsid w:val="00117132"/>
    <w:rsid w:val="001C52A6"/>
    <w:rsid w:val="00681AC6"/>
    <w:rsid w:val="009F1E68"/>
    <w:rsid w:val="00C86F28"/>
    <w:rsid w:val="00E16B81"/>
    <w:rsid w:val="00E3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2013-04-10T18:13:00Z</dcterms:created>
  <dcterms:modified xsi:type="dcterms:W3CDTF">2013-04-10T19:08:00Z</dcterms:modified>
</cp:coreProperties>
</file>