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4E" w:rsidRPr="005C5CE2" w:rsidRDefault="005C5CE2" w:rsidP="005C5CE2">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ИНТЕРАКТИВНЫЕ  ИГРЫ</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Предлагая детям вашего класса интерактивные игры, вы тем самым дарите им совершенно особое время. В ходе игры дети имеют возможность получить новые впечатления, приобретают социальный опыт и общаются друг с другом совершенно не так, как в ходе обычной школьной жизни. После игры предложите детям проанализировать и обсудить полученный ими опыт. Всякий раз подчёркивайте ценность выводов, сделанных самими детьми.</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Учитель может помочь детям осознать свои ценности и установить приоритеты, может также помочь им стать более терпимыми, гибкими и внимательными, испытывать меньше страхов, стрессов и чувствовать себя менее одинокими. Он может научить их простым жизненным мудростям: </w:t>
      </w:r>
    </w:p>
    <w:p w:rsidR="001E134E" w:rsidRPr="005C5CE2" w:rsidRDefault="001E134E" w:rsidP="005C5CE2">
      <w:pPr>
        <w:pStyle w:val="a3"/>
        <w:numPr>
          <w:ilvl w:val="0"/>
          <w:numId w:val="1"/>
        </w:numPr>
        <w:rPr>
          <w:rFonts w:ascii="Times New Roman" w:hAnsi="Times New Roman" w:cs="Times New Roman"/>
          <w:sz w:val="28"/>
          <w:szCs w:val="28"/>
        </w:rPr>
      </w:pPr>
      <w:r w:rsidRPr="005C5CE2">
        <w:rPr>
          <w:rFonts w:ascii="Times New Roman" w:hAnsi="Times New Roman" w:cs="Times New Roman"/>
          <w:sz w:val="28"/>
          <w:szCs w:val="28"/>
        </w:rPr>
        <w:t>Проанализируй ситуацию, в которой ты оказался, и прими решение, не позволяя себя подгонять;</w:t>
      </w:r>
    </w:p>
    <w:p w:rsidR="001E134E" w:rsidRPr="005C5CE2" w:rsidRDefault="005C5CE2" w:rsidP="005C5CE2">
      <w:pPr>
        <w:pStyle w:val="a3"/>
        <w:numPr>
          <w:ilvl w:val="0"/>
          <w:numId w:val="1"/>
        </w:numPr>
        <w:rPr>
          <w:rFonts w:ascii="Times New Roman" w:hAnsi="Times New Roman" w:cs="Times New Roman"/>
          <w:sz w:val="28"/>
          <w:szCs w:val="28"/>
        </w:rPr>
      </w:pPr>
      <w:r w:rsidRPr="005C5CE2">
        <w:rPr>
          <w:rFonts w:ascii="Times New Roman" w:hAnsi="Times New Roman" w:cs="Times New Roman"/>
          <w:sz w:val="28"/>
          <w:szCs w:val="28"/>
        </w:rPr>
        <w:t>в</w:t>
      </w:r>
      <w:r w:rsidR="001E134E" w:rsidRPr="005C5CE2">
        <w:rPr>
          <w:rFonts w:ascii="Times New Roman" w:hAnsi="Times New Roman" w:cs="Times New Roman"/>
          <w:sz w:val="28"/>
          <w:szCs w:val="28"/>
        </w:rPr>
        <w:t>заимоотношения людей</w:t>
      </w: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w:t>
      </w: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большая ценность, и важно поддерживать их, чтобы они не испортились;</w:t>
      </w:r>
    </w:p>
    <w:p w:rsidR="001E134E" w:rsidRPr="005C5CE2" w:rsidRDefault="005C5CE2" w:rsidP="005C5CE2">
      <w:pPr>
        <w:pStyle w:val="a3"/>
        <w:numPr>
          <w:ilvl w:val="0"/>
          <w:numId w:val="1"/>
        </w:numPr>
        <w:rPr>
          <w:rFonts w:ascii="Times New Roman" w:hAnsi="Times New Roman" w:cs="Times New Roman"/>
          <w:sz w:val="28"/>
          <w:szCs w:val="28"/>
        </w:rPr>
      </w:pPr>
      <w:r w:rsidRPr="005C5CE2">
        <w:rPr>
          <w:rFonts w:ascii="Times New Roman" w:hAnsi="Times New Roman" w:cs="Times New Roman"/>
          <w:sz w:val="28"/>
          <w:szCs w:val="28"/>
        </w:rPr>
        <w:t>н</w:t>
      </w:r>
      <w:r w:rsidR="001E134E" w:rsidRPr="005C5CE2">
        <w:rPr>
          <w:rFonts w:ascii="Times New Roman" w:hAnsi="Times New Roman" w:cs="Times New Roman"/>
          <w:sz w:val="28"/>
          <w:szCs w:val="28"/>
        </w:rPr>
        <w:t>е ожидай от других, что они прочтут твои мысли, говори им о том, что ты хочешь, чувствуешь и думаешь.</w:t>
      </w: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Паутина.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Цели. Эта игра помогает детям познакомиться друг с другом и в ходе весёлого и приятного общения друг с другом и в ходе весёлого и приятного общения занять своё место в коллективе. Поэтому её хорошо использовать в начале совместной работы. Наряду с этим “Паутина” - прекрасный опыт для </w:t>
      </w:r>
      <w:proofErr w:type="spellStart"/>
      <w:r w:rsidR="001E134E" w:rsidRPr="005C5CE2">
        <w:rPr>
          <w:rFonts w:ascii="Times New Roman" w:hAnsi="Times New Roman" w:cs="Times New Roman"/>
          <w:sz w:val="28"/>
          <w:szCs w:val="28"/>
        </w:rPr>
        <w:t>прочувствования</w:t>
      </w:r>
      <w:proofErr w:type="spellEnd"/>
      <w:r w:rsidR="001E134E" w:rsidRPr="005C5CE2">
        <w:rPr>
          <w:rFonts w:ascii="Times New Roman" w:hAnsi="Times New Roman" w:cs="Times New Roman"/>
          <w:sz w:val="28"/>
          <w:szCs w:val="28"/>
        </w:rPr>
        <w:t xml:space="preserve"> сплочённости группы. </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Материалы. (Клубок ниток.)</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Сядьте, пожалуйста, в один большой круг. У каждого из вас сейчас есть возможность сообщить нам своё имя и что-нибудь рассказать о себе. Может быть, кто-нибудь захочет рассказать о своей игрушке, о том, что лучше всего у него получается, или о том, чем он любит заниматься в свободное время. У вас есть минута, чтобы подумать, что вы хотите рассказать нам о себе….(Возьмите клубок в руки и начните игру сами.) </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lastRenderedPageBreak/>
        <w:t xml:space="preserve">     </w:t>
      </w:r>
      <w:r w:rsidR="001E134E" w:rsidRPr="005C5CE2">
        <w:rPr>
          <w:rFonts w:ascii="Times New Roman" w:hAnsi="Times New Roman" w:cs="Times New Roman"/>
          <w:sz w:val="28"/>
          <w:szCs w:val="28"/>
        </w:rPr>
        <w:t xml:space="preserve">Меня зовут </w:t>
      </w:r>
      <w:r w:rsidRPr="005C5CE2">
        <w:rPr>
          <w:rFonts w:ascii="Times New Roman" w:hAnsi="Times New Roman" w:cs="Times New Roman"/>
          <w:sz w:val="28"/>
          <w:szCs w:val="28"/>
        </w:rPr>
        <w:t>Наталья Григорьевна</w:t>
      </w:r>
      <w:r w:rsidR="001E134E" w:rsidRPr="005C5CE2">
        <w:rPr>
          <w:rFonts w:ascii="Times New Roman" w:hAnsi="Times New Roman" w:cs="Times New Roman"/>
          <w:sz w:val="28"/>
          <w:szCs w:val="28"/>
        </w:rPr>
        <w:t>, и я очень люблю кошек….(Зажмите свободный конец нити крепко в руке и киньте клубок ребенку, сидящему напротив)</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Таким образом, клубок передаётся дальше и дальше, пока все дети не окажутся частью одной постепенно разрастающейся паутины. Затем поговорите с детьми обо всём, что может способствовать групповой сплочённости. Спросите их: “ Как вы думаете, почему мы составили такую паутину?” После этого разговора нужно будет снова распустить паутину. Для этого каждый ребёнок должен возвращать клубок предыдущему, называя его по имени. Так продолжается до тех пор, пока клубок не вернётся к вам обратно. Возможно, иногда нить будет запутываться при попытке распустить паутину, В таких случаях можно с юмором прокомментировать ситуацию, сказав, что члены группы уже “ тесно связаны между собой”</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 xml:space="preserve">Браво! </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Эта игра способствует сплочению группы. Дети, в чей адрес раздаются аплодисменты, получают точно такое же наслаждение от игры, как и те, кто им рукоплещет. В результате в классе создаётся атмосфера взаимного принятия и хорошего настроения. Повторяйте эту игру периодически, предлагая всякий раз трём-пяти ученикам насладиться всеобщим восхищением.</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Кто из вас бывал в театре или цирке и воочию видел, как публика восторженно рукоплещет артистам в конце представления? Кто из вас, хотя бы в своих мечтах, хотел оказаться на сцене и заслужить восторженные аплодисменты зрительного зала? Я считаю, что время от времени каждый из нас заслуживает аплодисменты.</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Поставьте стул в центре класса и попросите всех плотно окружить его со всех сторон.</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Кто из вас хочет первым встать на этот пьедестал и насладиться громом наших аплодисментов?</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В первый раз помогите классу рукоплескать изо всех сил. Когда дети увидят, как аплодисменты приятны стоящему на стуле ученику, они будут хлопать ещё сильнее.</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lastRenderedPageBreak/>
        <w:t xml:space="preserve">ИГРА:  </w:t>
      </w:r>
      <w:proofErr w:type="spellStart"/>
      <w:r w:rsidR="001E134E" w:rsidRPr="005C5CE2">
        <w:rPr>
          <w:rFonts w:ascii="Times New Roman" w:hAnsi="Times New Roman" w:cs="Times New Roman"/>
          <w:color w:val="7030A0"/>
          <w:sz w:val="28"/>
          <w:szCs w:val="28"/>
        </w:rPr>
        <w:t>Фоторяд</w:t>
      </w:r>
      <w:proofErr w:type="spellEnd"/>
      <w:r w:rsidR="001E134E" w:rsidRPr="005C5CE2">
        <w:rPr>
          <w:rFonts w:ascii="Times New Roman" w:hAnsi="Times New Roman" w:cs="Times New Roman"/>
          <w:color w:val="7030A0"/>
          <w:sz w:val="28"/>
          <w:szCs w:val="28"/>
        </w:rPr>
        <w:t>.</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Цели. С помощью предлагаемой игры вы можете способствовать ещё большему развитию у учеников вашего класса чувства принадлежности к группе. </w:t>
      </w:r>
      <w:proofErr w:type="gramStart"/>
      <w:r w:rsidR="001E134E" w:rsidRPr="005C5CE2">
        <w:rPr>
          <w:rFonts w:ascii="Times New Roman" w:hAnsi="Times New Roman" w:cs="Times New Roman"/>
          <w:sz w:val="28"/>
          <w:szCs w:val="28"/>
        </w:rPr>
        <w:t>Тем самым вы создаёте в классе атмосферу, близкую к семейной, и показываете детям, что они очень важны для вас.</w:t>
      </w:r>
      <w:proofErr w:type="gramEnd"/>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Делайте раз в четверть или, что ещё лучше, раз в месяц фотоснимок (желательно не парадный, а “живой”</w:t>
      </w:r>
      <w:proofErr w:type="gramStart"/>
      <w:r w:rsidR="001E134E" w:rsidRPr="005C5CE2">
        <w:rPr>
          <w:rFonts w:ascii="Times New Roman" w:hAnsi="Times New Roman" w:cs="Times New Roman"/>
          <w:sz w:val="28"/>
          <w:szCs w:val="28"/>
        </w:rPr>
        <w:t xml:space="preserve"> )</w:t>
      </w:r>
      <w:proofErr w:type="gramEnd"/>
      <w:r w:rsidR="001E134E" w:rsidRPr="005C5CE2">
        <w:rPr>
          <w:rFonts w:ascii="Times New Roman" w:hAnsi="Times New Roman" w:cs="Times New Roman"/>
          <w:sz w:val="28"/>
          <w:szCs w:val="28"/>
        </w:rPr>
        <w:t xml:space="preserve"> каждого из учеников и приклеивайте все фотографии к листу ватмана. Эта коллекция поможет создать семейную атмосферу в вашем классном кабинете. Для многих детей это будет их единственной фотографией за определённый период времени. Когда вы сделаете новый снимок, старый можно снять с ватмана и подарить ребёнку.</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Напёрсток.</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Это очень простая игра развивает наблюдательность детей, а также предоставляет всему классу прекрасную возможность прийти в состояние покоя и сосредоточенности. Проведите эту игру два или три раза.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Материалы. Один напёрсток.</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В классе спрятан напёрсток, который вам необходимо найти. Вы можете повсюду ходить и заглядывать во все углы. Нет необходимости искать его на ощупь, открывать шкафы, залезать под парты, так как он лежит на видном месте. Тот, кто найдёт напёрсток, должен сохранить свою находку в тайне, не выдавая себя ни смехом, ни намёками. Он просто должен сесть на своё место и наблюдать, как остальные продолжают поиск. Тот, кто первым найдёт напёрсток, в следующий раз прячет его.</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Спасибо за прекрасный день.</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Это дружеский ритуал завершения очередного учебного дня, окончания классной экскурсии, завершения последнего урока перед каникулами. Кроме того, этот ритуал развивает в детях важное качество, столь редкое в наш век высоких скоростей,- умение ярко и выражено благодарить.</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Пожалуйста, встаньте в общий круг. Я хочу предложить вам поучаствовать в небольшой церемонии, которая поможет вам выразить </w:t>
      </w:r>
      <w:r w:rsidR="001E134E" w:rsidRPr="005C5CE2">
        <w:rPr>
          <w:rFonts w:ascii="Times New Roman" w:hAnsi="Times New Roman" w:cs="Times New Roman"/>
          <w:sz w:val="28"/>
          <w:szCs w:val="28"/>
        </w:rPr>
        <w:lastRenderedPageBreak/>
        <w:t>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 Спасибо за приятный день!” Оба остаются в центре, по-прежнему держась за руки. Затем подходит третий ученик, берёт за свободную руку либо первого, либо второго, пожимает её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ребёнок, замкните круг и завершите церемонию безмолвным крепким троекратным пожатием рук. Этим игра и завершается.</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Если представится соответствующая возможность, постарайтесь тоже оказаться в центре круга.</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Ученик дня.</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Эта игра может стать одним из важнейших событий учебного дня, потому что "ученик дня" получает признание и дружескую поддержку всего класса. С другой стороны, все остальные ученики имеют возможность просто, но ярко выразить дружбу и любовь. Сильная концентрация на положительных моментах в межчеловеческих отношениях помогает всем участникам игры развить в себе чувство самоуважения. Попробуйте проводить эту игру эту игру ежедневно в течение длительного периода времени, лучше всего в конце каждого учебного дня. Пусть у каждого ребенка появится возможность хотя бы раз побыть "учеником дня". Для этого упражнения важно, чтобы между детьми уже установились хорошие доверительные отношения.</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В конце сегодняшнего учебного дня я хочу вас пригласить поучаствовать в одной особенной игре. Она называется "Ученик дня". Пожалуйста, встаньте в круг... Сейчас я объясню вам, как нужно играть в эту игру. Я хотела бы, чтобы сегодня ученицей дня была назначена Даша. (В первый раз выберите ученика или ученицу, которая имеет достаточно бесспорное положение среди одноклассников, чтобы детям было легче настроиться на необычный для них стиль взаимоотношений.)</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Даша, встань, пожалуйста, в центр круга... Остальные пусть обступят Дашу как можно плотнее... Представьте, что у каждого из вас в одной руке волшебная кисточка, а в другой — большая банка, наполненная теплым солнечным золотым светом. Теперь мы будем мягко закрашивать Дашу с </w:t>
      </w:r>
      <w:r w:rsidR="001E134E" w:rsidRPr="005C5CE2">
        <w:rPr>
          <w:rFonts w:ascii="Times New Roman" w:hAnsi="Times New Roman" w:cs="Times New Roman"/>
          <w:sz w:val="28"/>
          <w:szCs w:val="28"/>
        </w:rPr>
        <w:lastRenderedPageBreak/>
        <w:t>головы до ног нашим теплым солнечным светом, не касаясь ее при этом. Пусть расстояние от ваших рук до Даши будет не меньше 20 сантиметров. А ты, Даша, можешь закрыть глаза и почувствовать, каково это, когда тебя все окрашивают золотым светом. Украшая Дашу, представьте себе, что вы заливаете ее не только солнечным светом, но и своим теплым дружеским отношением и любовью. При этом вы можете говорить ей разные приятные вещи, например: "Я рад, что ты учишься со мной в одном классе", "Я люблю с тобой играть", "Ты моя подружка", "Ты мне нравишься" и т.д. Вы можете высказать ей свои пожелания, например: "Я желаю тебе прекрасного и приятного дня", "Я желаю тебе, чтобы твоя мама выздоровела", "Я хочу, чтобы у тебя было много хороших друзей" и т.д. А тебе, Даша, возможно, удастся почувствовать, как мы все любим тебя и дарим тебе свои самые лучшие чувства.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А теперь начнем окрашивать Дашу золотыми красками и своей любовью...</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Всякий раз сами принимайте участие в "окрашивании" и говорите "ученику дня" приятные слова. Через две-три минуты подайте сигнал окончания этого небольшого ритуала со следующими словами: "Теперь вы можете отвести руки и остановиться. Даша, ты можешь снова открыть глаза и взять с собой домой все те хорошие вещи и все добрые чувства, которые ты получила в дар".</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Сладкая проблема.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В этой игре дети могут научиться решать небольшие проблемы путем переговоров. Самое важное в ней то, что дети могут в спокойной обстановке концентрироваться на принятии совместного решения и учиться отказываться от быстрого решения проблемы в свою пользу. В тоже время эта игра — хороший повод поговорить о справедливости.</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Материалы: Каждому ребенку надо иметь по одному печенью; каждой паре детей — по одной салфетке.</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Сядьте в один общий круг. Я принесла вам несколько печений. Но чтобы получить печенье, вам нужно сначала выбрать себе партнера и решить с ним одну проблему. Сядьте друг напротив друга и посмотрите друг на друга. Между обоими партнерами я тут же положу салфетку с печеньем. Пожалуйста, пока его не трогайте...</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lastRenderedPageBreak/>
        <w:t xml:space="preserve">     </w:t>
      </w:r>
      <w:r w:rsidR="001E134E" w:rsidRPr="005C5CE2">
        <w:rPr>
          <w:rFonts w:ascii="Times New Roman" w:hAnsi="Times New Roman" w:cs="Times New Roman"/>
          <w:sz w:val="28"/>
          <w:szCs w:val="28"/>
        </w:rPr>
        <w:t>А теперь перейдем к нашей проблеме. Вы можете получить печенье только в том случае, если ваш партнер по доброй воле отдаст его вам. Пожалуйста, помните об этом правиле. Сейчас вы можете начать говорить, но помните, что вы не имеете права просто так взять печенье без согласия своего партнера...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Подождите, пока все дети примут какое-нибудь решение. При этом они могут действовать разными способами. Одни могут сразу съесть печенье, получив его от партнера. Другие берут печенье, разламывают его пополам и одну половинку отдают своему партнеру. Некоторым потребуется сравнительно много времени, чтобы завершить свои переговоры.</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А теперь я дам каждой паре еще по одному печенью. Обсудите, как вы поступите с печеньем на сей раз.</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И в этом случае могут быть разные варианты. Дети, разделившие первое печенье пополам, обычно повторяют эту "стратегию справедливости". Большинство детей, в первой части игры отдавшие печенье партнеру и не получившие ни кусочка, ожидают теперь, что партнер отдаст печенье им. Есть дети, которые готовы отдать партнеру и второе печенье.</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А теперь давайте обсудим, что у нас получилось. Это хороший вариант сотрудничества. Расскажите, что вы сделали с первым печеньем, что стало со вторым...</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ИГРА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Это потрясающая игра хорошо подходит для больших групп. Дети могут выразить в ней свое беспокойство, фрустрацию, скуку, усталость или чувство одиночества. В начале игры неизбежен звуковой хаос. Однако постепенно из этого хаоса может возникнуть ритмическая структура, объединяющая всех участников. Некоторые группы находят общий ритм, в других же появляется несколько ритмов, которые дополняют друг друга.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 xml:space="preserve">Встаньте широким кругом и закройте глаза. После того, как я дам вам сигнал, каждый должен будет отхлопывать ладошками какой-нибудь ритм, который ему в этот момент нравится. Сначала вы будете слышать только себя. Однако со временем вы, вероятно, начнете различать ритмы своих соседей, и, может быть, сумеете создать какой-нибудь общий ритмический рисунок. Если вам это удастся, откройте глаза и общайтесь друг с другом взглядом. Мы будем играть до тех пор, пока кто-нибудь из вас не </w:t>
      </w:r>
      <w:r w:rsidR="001E134E" w:rsidRPr="005C5CE2">
        <w:rPr>
          <w:rFonts w:ascii="Times New Roman" w:hAnsi="Times New Roman" w:cs="Times New Roman"/>
          <w:sz w:val="28"/>
          <w:szCs w:val="28"/>
        </w:rPr>
        <w:lastRenderedPageBreak/>
        <w:t>почувствует, что цель достигнута и можно остановиться. Пусть он тогда крикнет: "Стоп!"</w:t>
      </w:r>
    </w:p>
    <w:p w:rsidR="005C5CE2" w:rsidRPr="005C5CE2" w:rsidRDefault="005C5CE2"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 xml:space="preserve"> Правда и ложь.</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Это очень интересное занятие, в ходе которого дети могут лучше узнать друг друга. Оно особенно хорошо подходит для начала учебного года, когда начинается новый этап жизни, поскольку дает детям возможность узнать друг друга глубже и с разных сторон. Кроме того, эта игра заставляет задуматься об истине, лжи, заблуждении. Каждый ребенок может проверить, насколько реалистично он может оценить других детей.</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Сядьте, образуя круг. Представьте себе, что все мы выпили волшебный напиток. Когда кто-нибудь его выпьет, он обязательно должен два раза сказать правду и один раз соврать. Я хочу, чтобы сейчас каждый из вас сказал о себе три вещи, две из которых были бы правдой, а одна ложью. Остальные должны попробовать отличить одно от другого. Сначала буду говорить я...</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Покажите детям на своем примере, что речь не должна идти о чем-то поверхностном или формальном. Потом дайте им возможность угадать, какие Ваши утверждения были правдивыми, а какое ложным. Подождите со своим ответом до тех пор, пока все желающие не получат возможность высказать свою догадку. Потом передайте слово своему соседу справа или слева.</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Доброе утро!</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Используемый в игре микрофон поможет вам начать занятия нетрадиционным, особым, образом, укрепляющим чувство собственного достоинства детей и единство класса. Каждый ребенок получает возможность поприветствовать своих одноклассников и рассказать, что его в этот день радует, что он хочет сделать, какое у него настроение. Это чрезвычайно эффективный ритуал, он пробуждает у детей интерес, стимулирует их готовность прислушиваться друг к другу и, самое главное, дарит им возможность почувствовать себя в центре всеобщего внимания.</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Материалы: Любой микрофон (старый, игрушечный или самостоятельно сделанный).</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lastRenderedPageBreak/>
        <w:t xml:space="preserve">     </w:t>
      </w:r>
      <w:r w:rsidR="001E134E" w:rsidRPr="005C5CE2">
        <w:rPr>
          <w:rFonts w:ascii="Times New Roman" w:hAnsi="Times New Roman" w:cs="Times New Roman"/>
          <w:sz w:val="28"/>
          <w:szCs w:val="28"/>
        </w:rPr>
        <w:t>Сядьте, пожалуйста, образуя круг. Сегодня я принесла вам микрофон. Каждый из вас по очереди сможет что-то сказать в этот микрофон, а остальным надо будет его спокойно выслушать. Тот, кто держит микрофон, может сказать всем нам: "Доброе утро!" и сообщить, чему он сегодня радуется. Он может рассказать нам также, какое у него сегодня с утра настроение, и как прошло начало дня у него дома.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Может случиться, что некоторые из детей не захотят ничего говорить. Не настаивайте. Когда Вы будете проводить этот ритуал впервые, начните говорить в микрофон сами, а затем передайте его кому-нибудь из детей.</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Микрофон можно использовать в самых разных ситуациях: когда кто-нибудь из детей дает инструкцию классу, поет песню, рассказывает что-нибудь смешное или интересное.</w:t>
      </w:r>
    </w:p>
    <w:p w:rsidR="001E134E" w:rsidRPr="005C5CE2" w:rsidRDefault="001E134E" w:rsidP="001E134E">
      <w:pPr>
        <w:rPr>
          <w:rFonts w:ascii="Times New Roman" w:hAnsi="Times New Roman" w:cs="Times New Roman"/>
          <w:sz w:val="28"/>
          <w:szCs w:val="28"/>
        </w:rPr>
      </w:pPr>
    </w:p>
    <w:p w:rsidR="001E134E" w:rsidRPr="005C5CE2" w:rsidRDefault="005C5CE2" w:rsidP="001E134E">
      <w:pPr>
        <w:rPr>
          <w:rFonts w:ascii="Times New Roman" w:hAnsi="Times New Roman" w:cs="Times New Roman"/>
          <w:color w:val="7030A0"/>
          <w:sz w:val="28"/>
          <w:szCs w:val="28"/>
        </w:rPr>
      </w:pPr>
      <w:r w:rsidRPr="005C5CE2">
        <w:rPr>
          <w:rFonts w:ascii="Times New Roman" w:hAnsi="Times New Roman" w:cs="Times New Roman"/>
          <w:color w:val="7030A0"/>
          <w:sz w:val="28"/>
          <w:szCs w:val="28"/>
        </w:rPr>
        <w:t xml:space="preserve">ИГРА:  </w:t>
      </w:r>
      <w:r w:rsidR="001E134E" w:rsidRPr="005C5CE2">
        <w:rPr>
          <w:rFonts w:ascii="Times New Roman" w:hAnsi="Times New Roman" w:cs="Times New Roman"/>
          <w:color w:val="7030A0"/>
          <w:sz w:val="28"/>
          <w:szCs w:val="28"/>
        </w:rPr>
        <w:t>Волшебная подушка.</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Цели: Эта игра дает детям возможность выразить свои желания и при этом почувствовать, что другие члены группы внимательно эти желания выслушивают и принимают всерьез. В конечном итоге вся группа может еще теснее сплотиться. Здесь Вы, как учитель, имеете возможность открыть для себя какие-то новые, личные стороны внутреннего мира ребенка, а позднее учесть и поддержать те или иные его желания или потребности.</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Материалы: Небольшая подушка, на которой может поместиться один ребенок.</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Сядьте, образуя круг. Я принесла вам сегодня волшебную подушку. Каждый по очереди может на нее сесть и рассказать нам о каком-нибудь своем желании, может быть, самом важном. Возможно, оно будет связано с кем-то из ребят в классе, или со мной, или со школой в целом. Но это может быть и совсем другое желание, например, чтобы у родителей было больше времени для вас, чтобы вы нашли хорошего друга, чтобы у вас появилась своя комната и т.д. Тот, кто сидит на подушке, будет всегда начинать рассказ словами: "Я хочу..." Все остальные будут внимательно его слушать. Рассказчик сам решает, кому он передаст подушку дальше. После того как мы выслушаем желания всех ребят, мы можем поделиться впечатлениями.</w:t>
      </w:r>
    </w:p>
    <w:p w:rsidR="001E134E" w:rsidRPr="005C5CE2" w:rsidRDefault="005C5CE2" w:rsidP="001E134E">
      <w:pPr>
        <w:rPr>
          <w:rFonts w:ascii="Times New Roman" w:hAnsi="Times New Roman" w:cs="Times New Roman"/>
          <w:sz w:val="28"/>
          <w:szCs w:val="28"/>
        </w:rPr>
      </w:pPr>
      <w:r w:rsidRPr="005C5CE2">
        <w:rPr>
          <w:rFonts w:ascii="Times New Roman" w:hAnsi="Times New Roman" w:cs="Times New Roman"/>
          <w:sz w:val="28"/>
          <w:szCs w:val="28"/>
        </w:rPr>
        <w:t xml:space="preserve">     </w:t>
      </w:r>
      <w:r w:rsidR="001E134E" w:rsidRPr="005C5CE2">
        <w:rPr>
          <w:rFonts w:ascii="Times New Roman" w:hAnsi="Times New Roman" w:cs="Times New Roman"/>
          <w:sz w:val="28"/>
          <w:szCs w:val="28"/>
        </w:rPr>
        <w:t>Проследите, пожалуйста, чтобы очередь дошла до каждого ребенка. Если возможно, сыграйте в два круга.</w:t>
      </w:r>
    </w:p>
    <w:sectPr w:rsidR="001E134E" w:rsidRPr="005C5CE2" w:rsidSect="00483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6pt;height:12.6pt" o:bullet="t">
        <v:imagedata r:id="rId1" o:title="BD21304_"/>
      </v:shape>
    </w:pict>
  </w:numPicBullet>
  <w:abstractNum w:abstractNumId="0">
    <w:nsid w:val="295F667F"/>
    <w:multiLevelType w:val="hybridMultilevel"/>
    <w:tmpl w:val="BC6AD9CC"/>
    <w:lvl w:ilvl="0" w:tplc="8674855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34E"/>
    <w:rsid w:val="001E134E"/>
    <w:rsid w:val="0048385A"/>
    <w:rsid w:val="005C5CE2"/>
    <w:rsid w:val="00BD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2378</Words>
  <Characters>13558</Characters>
  <Application>Microsoft Office Word</Application>
  <DocSecurity>0</DocSecurity>
  <Lines>112</Lines>
  <Paragraphs>31</Paragraphs>
  <ScaleCrop>false</ScaleCrop>
  <Company>Company</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Сандра</cp:lastModifiedBy>
  <cp:revision>2</cp:revision>
  <dcterms:created xsi:type="dcterms:W3CDTF">2012-01-26T03:59:00Z</dcterms:created>
  <dcterms:modified xsi:type="dcterms:W3CDTF">2012-01-26T03:59:00Z</dcterms:modified>
</cp:coreProperties>
</file>