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E" w:rsidRDefault="00C5799E" w:rsidP="00C5799E">
      <w:pPr>
        <w:ind w:left="0" w:firstLine="0"/>
        <w:rPr>
          <w:sz w:val="24"/>
          <w:szCs w:val="24"/>
        </w:rPr>
      </w:pPr>
    </w:p>
    <w:p w:rsidR="00C5799E" w:rsidRDefault="00C5799E" w:rsidP="00C5799E">
      <w:pPr>
        <w:ind w:left="0" w:firstLine="0"/>
        <w:rPr>
          <w:sz w:val="24"/>
          <w:szCs w:val="24"/>
        </w:rPr>
      </w:pPr>
    </w:p>
    <w:p w:rsidR="00C5799E" w:rsidRDefault="00C5799E" w:rsidP="00C5799E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C5799E" w:rsidRDefault="00C5799E" w:rsidP="00C5799E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«Экологическое образование и воспитание младших школьников»</w:t>
      </w:r>
    </w:p>
    <w:p w:rsidR="00C5799E" w:rsidRDefault="00C5799E" w:rsidP="00C5799E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C5799E" w:rsidRDefault="00884AEC" w:rsidP="00C5799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799E">
        <w:rPr>
          <w:sz w:val="24"/>
          <w:szCs w:val="24"/>
        </w:rPr>
        <w:t>Программа имеет своей целью экологическое воспитание и образование младших школьников, при этом охватывает все аспекты взаимодействия их с окружающим миром: учение, общение со сверстниками и взрослыми, внеклассные мероприятия и занятия, взаимосвязь с жи</w:t>
      </w:r>
      <w:r>
        <w:rPr>
          <w:sz w:val="24"/>
          <w:szCs w:val="24"/>
        </w:rPr>
        <w:t>вой и неживой природой, жизнь де</w:t>
      </w:r>
      <w:r w:rsidR="00C5799E">
        <w:rPr>
          <w:sz w:val="24"/>
          <w:szCs w:val="24"/>
        </w:rPr>
        <w:t>тей вне школы.</w:t>
      </w:r>
    </w:p>
    <w:p w:rsidR="00884AEC" w:rsidRDefault="00884AEC" w:rsidP="00C5799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Изучение данного курса важно по двум причинам:</w:t>
      </w:r>
    </w:p>
    <w:p w:rsidR="00884AEC" w:rsidRDefault="00884AEC" w:rsidP="00C5799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 необходимостью рассматривать экологическое воспитание и образование как непрерывный и систематический процесс в течение всего обучения;</w:t>
      </w:r>
    </w:p>
    <w:p w:rsidR="00884AEC" w:rsidRDefault="00884AEC" w:rsidP="00C5799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 актуальностью формирования элементарной экологической культуры в наиболее благоприятный период эмоционального взаимодействия ребёнка с природой.</w:t>
      </w:r>
    </w:p>
    <w:p w:rsidR="00884AEC" w:rsidRDefault="00884AEC" w:rsidP="00C5799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При прохождении данной программы можно решить несколько задач:</w:t>
      </w:r>
    </w:p>
    <w:p w:rsidR="00884AEC" w:rsidRDefault="00884AEC" w:rsidP="00C5799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убедить учащихся на многочисленных примерах из жизни в том, что природа является основой жизни общества каждого человека в отдельности, что всё необходимое люди берут у природы;</w:t>
      </w:r>
    </w:p>
    <w:p w:rsidR="00884AEC" w:rsidRDefault="00884AEC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развить и углубить мотивы охраны природы: экономические, эстетические, познавательные, гуманистические и санитарно - гигиенические:</w:t>
      </w:r>
    </w:p>
    <w:p w:rsidR="00884AEC" w:rsidRDefault="00884AEC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выработать потребность в природоохранительной деятельности;</w:t>
      </w:r>
    </w:p>
    <w:p w:rsidR="00884AEC" w:rsidRDefault="00884AEC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770C">
        <w:rPr>
          <w:sz w:val="24"/>
          <w:szCs w:val="24"/>
        </w:rPr>
        <w:t>заложить основы экологической культуры;</w:t>
      </w:r>
    </w:p>
    <w:p w:rsidR="00AE770C" w:rsidRDefault="00AE770C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воспитать нравственные качества: доброту, заботу, отзывчивость, ответственность, любовь к родному краю, готовность действовать в защиту окружающей среды.</w:t>
      </w:r>
    </w:p>
    <w:p w:rsidR="00AE770C" w:rsidRDefault="00AE770C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«Красная нить» данной программы, всех её разделов заключается в том, что дети уже сейчас должны готовиться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взрослой   существующем обществе и стремиться уравнять имеющийся баланс между людьми и природой, т.к. равновесие нарушено и не в пользу природы.</w:t>
      </w:r>
    </w:p>
    <w:p w:rsidR="00AE770C" w:rsidRDefault="00AE770C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Экологическое воспитание учащиеся должны получать непрерывно, но не назойливо. Этот процесс охватывает все стороны школьной и внешкольной жизни детей.</w:t>
      </w:r>
    </w:p>
    <w:p w:rsidR="00AE770C" w:rsidRDefault="00AE770C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«Экология в культуре народов Алтая» подразумевает знакомство детей с животным и растительным миром в народно-прикладном искусстве, например, алтайском орнаменте, которым украшают одежду, головные уборы, обувь; русском </w:t>
      </w:r>
      <w:r w:rsidR="00624E28">
        <w:rPr>
          <w:sz w:val="24"/>
          <w:szCs w:val="24"/>
        </w:rPr>
        <w:t>орнаменте, который можно обнаружить в вышивках, ковроткачестве, предметах домашнего обихода.</w:t>
      </w:r>
    </w:p>
    <w:p w:rsidR="00624E28" w:rsidRDefault="00624E28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 уроках музыки дети разучивают песни о природе, поют частушки. На уроках литературного чтения легенды, сказки, загадки, пословицы, поговорки, народные приметы позволяют расширить знания учащихся о том, как люди используют природу, кА они берегут и охраняют её.</w:t>
      </w:r>
    </w:p>
    <w:p w:rsidR="00624E28" w:rsidRDefault="00624E28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Важным этапом в формировании экологической культуры являются уроки русского языка, математики, изобразительного искусства. Технологии. Написание диктантов, сочинений, изложений, составление рассказов и сказок на экологические темы позволяет «убить двух зайцев»: развивает речь учащихся и обогащает словарный запас, прививает навыки общения с природой и охраны её. Решение задач на экологические темы на уроках математики заставляет задуматься о том, как человек губит природу и что он делает полезного, делают для себя соответствующие выводы.</w:t>
      </w:r>
    </w:p>
    <w:p w:rsidR="00624E28" w:rsidRDefault="00624E28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закрепления теоретических знаний разработан «Экологический практикум», где учащиеся убеждаются в том, что</w:t>
      </w:r>
      <w:r w:rsidR="00171D1A">
        <w:rPr>
          <w:sz w:val="24"/>
          <w:szCs w:val="24"/>
        </w:rPr>
        <w:t xml:space="preserve">, не подозревая, они могут наносить вред природе, а, зная об этом, не допускать его и снизить отрицательное воздействие на среду обитания. </w:t>
      </w:r>
    </w:p>
    <w:p w:rsidR="00171D1A" w:rsidRDefault="00171D1A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Важную роль в экологическом воспитании играют внеклассные мероприятия. Экскурсии </w:t>
      </w:r>
    </w:p>
    <w:p w:rsidR="00171D1A" w:rsidRDefault="00171D1A" w:rsidP="00171D1A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</w:p>
    <w:p w:rsidR="00171D1A" w:rsidRDefault="00171D1A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живую природу не идут в сравнение с беседами. Здесь дети могут лично общаться с растениями, животными, слушать пение птиц, видеть работу дружных муравьёв, игру рыб, почувствовать сердцем природу. Утренники и праздники всегда оставляют долгую память, т.к. дети к ним готовятся, делают костюмы, учат стихи, разыгрывают инсценировки.</w:t>
      </w:r>
    </w:p>
    <w:p w:rsidR="00171D1A" w:rsidRDefault="00171D1A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Программа разработана для проведения:</w:t>
      </w:r>
    </w:p>
    <w:p w:rsidR="00171D1A" w:rsidRDefault="00171D1A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факультативных занятий по экологии;</w:t>
      </w:r>
    </w:p>
    <w:p w:rsidR="00171D1A" w:rsidRDefault="00171D1A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внеклассных мероприятий,</w:t>
      </w:r>
    </w:p>
    <w:p w:rsidR="00171D1A" w:rsidRDefault="00171D1A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внеклассных занятий, осуществления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связей;</w:t>
      </w:r>
    </w:p>
    <w:p w:rsidR="00BE6671" w:rsidRDefault="00BE6671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изучения культурного наследия народов России и Горного Алтая.</w:t>
      </w:r>
    </w:p>
    <w:p w:rsidR="00BE6671" w:rsidRDefault="00BE6671" w:rsidP="00884AE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Программа рассчитана на учащихся начальной школы (1-4 классы).</w:t>
      </w:r>
    </w:p>
    <w:p w:rsidR="00884AEC" w:rsidRDefault="009D104F" w:rsidP="009D104F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программы</w:t>
      </w:r>
    </w:p>
    <w:p w:rsidR="00884AEC" w:rsidRDefault="009D104F" w:rsidP="009D104F">
      <w:pPr>
        <w:ind w:left="0" w:firstLine="0"/>
        <w:jc w:val="center"/>
        <w:rPr>
          <w:sz w:val="24"/>
          <w:szCs w:val="24"/>
        </w:rPr>
      </w:pPr>
      <w:r w:rsidRPr="009D104F">
        <w:rPr>
          <w:sz w:val="24"/>
          <w:szCs w:val="24"/>
        </w:rPr>
        <w:t>Раздел 1.</w:t>
      </w:r>
    </w:p>
    <w:p w:rsidR="009D104F" w:rsidRDefault="009D104F" w:rsidP="009D104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Экология в культуре народов Алтая. Растительный мир Горного Алтая в народных орнаментах русских и алтайцев. Изображение животного мира республики Алтай в национальных узорах и вышивках. Экология в музыкальных произведениях. Легенды, сказки, загадки, пословицы, поговорки, народные приметы о природе Алтая. Чтение и обсуждение книг о природе писателей и поэтов Алтая.</w:t>
      </w:r>
    </w:p>
    <w:p w:rsidR="009D104F" w:rsidRDefault="009D104F" w:rsidP="009D104F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9D104F" w:rsidRDefault="009D104F" w:rsidP="009D104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Экология на уроках русского языка, математики, технологии, изобразительного искусства,  чтения. Диктанты, сочинения, списывание, творческие диктанты, изложения, составление рассказов и сказок на экологические темы</w:t>
      </w:r>
      <w:r w:rsidR="002B6FE8">
        <w:rPr>
          <w:sz w:val="24"/>
          <w:szCs w:val="24"/>
        </w:rPr>
        <w:t>, о красоте природы нашего края.</w:t>
      </w:r>
    </w:p>
    <w:p w:rsidR="002B6FE8" w:rsidRDefault="002B6FE8" w:rsidP="009D104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Задачи экологического содержания на уроках математики. Кодированные примеры и задания о природе. Составление задач на экологическую тему.</w:t>
      </w:r>
    </w:p>
    <w:p w:rsidR="002B6FE8" w:rsidRDefault="002B6FE8" w:rsidP="009D104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Изготовление игрушек из бросового материала. Сбор природного материала и использование его на уроках технологии. Выставки поделок.</w:t>
      </w:r>
    </w:p>
    <w:p w:rsidR="002B6FE8" w:rsidRDefault="002B6FE8" w:rsidP="009D104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Изображение красоты родного края на рисунках. Беседы по картинам художников – пейзажистов. Дидактические и ролевые игры на уроках литературного чтения. Драматизация произведений о природе.</w:t>
      </w:r>
    </w:p>
    <w:p w:rsidR="002B6FE8" w:rsidRDefault="002B6FE8" w:rsidP="002B6FE8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2B6FE8" w:rsidRDefault="002B6FE8" w:rsidP="002B6FE8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Экологический практикум</w:t>
      </w:r>
    </w:p>
    <w:p w:rsidR="002B6FE8" w:rsidRDefault="002B6FE8" w:rsidP="002B6FE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Проведение практических занятий по темам: </w:t>
      </w:r>
      <w:proofErr w:type="gramStart"/>
      <w:r>
        <w:rPr>
          <w:sz w:val="24"/>
          <w:szCs w:val="24"/>
        </w:rPr>
        <w:t>«Вода», «Воздух», «Пища», «Энергия», «Мусор», «Почва», «Живые существа рядом с нами», «Семья», «Охрана природы – не выходя из дома».</w:t>
      </w:r>
      <w:proofErr w:type="gramEnd"/>
      <w:r>
        <w:rPr>
          <w:sz w:val="24"/>
          <w:szCs w:val="24"/>
        </w:rPr>
        <w:t xml:space="preserve"> Выпуск бюллетеней по данным темам.  Проекты по данным темам. Решение экологических проблем: почему пересыхают водоёмы, куда исчезает рыба, почему стало меньше животных и т.д.</w:t>
      </w:r>
    </w:p>
    <w:p w:rsidR="00E2129A" w:rsidRDefault="00E2129A" w:rsidP="00E2129A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E2129A" w:rsidRDefault="00E2129A" w:rsidP="00E2129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Экология на внеклассных  мероприятиях. Проведение экскурсий в природу. Экологическая тропа (очное и заочное путешествие). Чтение и обсуждение экологических сказок – загадок. Этические беседы. Викторины. Разучивание национальных игр с образами. Забота о птицах (сбор корма, изготовление кормушек). Уход за комнатными растениями.</w:t>
      </w:r>
    </w:p>
    <w:p w:rsidR="00E2129A" w:rsidRDefault="00E2129A" w:rsidP="00E2129A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E2129A" w:rsidRDefault="00E2129A" w:rsidP="00E2129A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Экология и родное село.</w:t>
      </w:r>
    </w:p>
    <w:p w:rsidR="00E2129A" w:rsidRDefault="00E2129A" w:rsidP="00E2129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Рейды по селу: «Чистота у моего дома», «Свалки – в указанном месте». Озеленение приусадебного участка совместно с родителями. Помощь пенсионерам в уборке территории.</w:t>
      </w:r>
    </w:p>
    <w:p w:rsidR="00E2129A" w:rsidRDefault="00E2129A" w:rsidP="00E2129A">
      <w:pPr>
        <w:ind w:left="0" w:firstLine="0"/>
        <w:rPr>
          <w:sz w:val="24"/>
          <w:szCs w:val="24"/>
        </w:rPr>
      </w:pPr>
    </w:p>
    <w:p w:rsidR="00E2129A" w:rsidRDefault="00E2129A" w:rsidP="00E2129A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2129A" w:rsidRDefault="00E2129A" w:rsidP="005C2CFF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E2129A" w:rsidRDefault="00E2129A" w:rsidP="005C2CFF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Факультатив «Основы экологических знаний»</w:t>
      </w:r>
    </w:p>
    <w:p w:rsidR="00E2129A" w:rsidRDefault="00E2129A" w:rsidP="005C2CF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Программа курса рассчитана на 34 часа в каждом из начальных классов (1-4кл.). Целью курса является начальное экологическое образование учащихся и применение знаний на практике.</w:t>
      </w:r>
    </w:p>
    <w:p w:rsidR="005C2CFF" w:rsidRDefault="005C2CFF" w:rsidP="005C2CF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Программа состоит из двух частей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теоретической и практической. Практическая часть расширяется за счёт летних каникул, когда с детьми занимаются родители, приводя в порядок приусадебный участок.</w:t>
      </w:r>
    </w:p>
    <w:p w:rsidR="005C2CFF" w:rsidRDefault="005C2CFF" w:rsidP="005C2CF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теоретических знаний включает в себя 4 раздела:</w:t>
      </w:r>
    </w:p>
    <w:p w:rsidR="005C2CFF" w:rsidRDefault="005C2CFF" w:rsidP="005C2CF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C2CFF">
        <w:rPr>
          <w:sz w:val="24"/>
          <w:szCs w:val="24"/>
        </w:rPr>
        <w:t>Природа</w:t>
      </w:r>
      <w:r>
        <w:rPr>
          <w:sz w:val="24"/>
          <w:szCs w:val="24"/>
        </w:rPr>
        <w:t xml:space="preserve"> в творчестве писателей, поэтов, художников».</w:t>
      </w:r>
    </w:p>
    <w:p w:rsidR="005C2CFF" w:rsidRDefault="005C2CFF" w:rsidP="005C2CF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При изучении этого раздела учащиеся знакомятся с книгами о природе различных писателей, с картинами художников, с энциклопедиями, расширяют свои знания о многообразии животного и растительного мира, получают первоначальные понятия о том, как взаимосвязаны флора  и фауна и человек друг с другом.</w:t>
      </w:r>
    </w:p>
    <w:p w:rsidR="005C2CFF" w:rsidRDefault="005C2CFF" w:rsidP="005C2CF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«Беседы о природе»</w:t>
      </w:r>
    </w:p>
    <w:p w:rsidR="005C2CFF" w:rsidRDefault="005C2CFF" w:rsidP="005C2CF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изучении второго раздела ученики получают теоретические знания о правилах поведения в природе; почему нужно беречь и охранять природные богатства; что дети сами могут сделать для охраны природы там, где они живут; получат представление о заповедниках и «Красной книге».</w:t>
      </w:r>
      <w:r w:rsidR="00186592">
        <w:rPr>
          <w:sz w:val="24"/>
          <w:szCs w:val="24"/>
        </w:rPr>
        <w:t xml:space="preserve"> Как ухаживать за посаженным деревом. Наши братья меньшие. Люблю берёзу русскую. Путешествие плодов и семян. Чем богат наш край. Первоцветы. По заповедникам России. Школьникам об охране недр. Закон об охране природы в России.</w:t>
      </w:r>
    </w:p>
    <w:p w:rsidR="00186592" w:rsidRDefault="00186592" w:rsidP="0018659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«Игры, утренник, праздники, викторины»</w:t>
      </w:r>
    </w:p>
    <w:p w:rsidR="00186592" w:rsidRDefault="00186592" w:rsidP="0018659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Этот раздел состоит из игр, утренников, праздников, викторин. Чтобы ранее изученные темы хорошо усвоились, их нужно закреплять, повторять, но уже в игровой форме, привлекая к участию не только детей своего класса, но и других учеников начальной школы.</w:t>
      </w:r>
    </w:p>
    <w:p w:rsidR="00186592" w:rsidRDefault="00186592" w:rsidP="0018659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4.«Творчество детей»</w:t>
      </w:r>
    </w:p>
    <w:p w:rsidR="00186592" w:rsidRDefault="00186592" w:rsidP="0018659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Раздел 4 позволяет развивать творчество детей, учит фантазировать. Проводятся конкурсы поделок из природного и бросового материала. Выпуск газет</w:t>
      </w:r>
      <w:r w:rsidR="00790BEF">
        <w:rPr>
          <w:sz w:val="24"/>
          <w:szCs w:val="24"/>
        </w:rPr>
        <w:t>. Устные журналы. Составление кроссвордов о природе. Разработка плакатов и листовок в защиту природы. Конкурсы рисунков о природе.</w:t>
      </w:r>
    </w:p>
    <w:p w:rsidR="00790BEF" w:rsidRDefault="00790BEF" w:rsidP="00790BE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и домашние задания.</w:t>
      </w:r>
    </w:p>
    <w:p w:rsidR="00580894" w:rsidRDefault="00790BEF" w:rsidP="00790B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Учат применять полученные знания на практике, учат наблюдать, бережно относиться к природе, использовать её дары. Учат сохранять чистоту, чтобы  уменьшить количество бросового материала и образованию свалок у дома и вокруг села. Сбор корма для птиц. Участие в посадках деревьев. Работа на пришкольном участке. Посадка комнатных растений и уход за ними</w:t>
      </w:r>
      <w:r w:rsidR="00580894">
        <w:rPr>
          <w:sz w:val="24"/>
          <w:szCs w:val="24"/>
        </w:rPr>
        <w:t>.</w:t>
      </w:r>
    </w:p>
    <w:p w:rsidR="00790BEF" w:rsidRDefault="00580894" w:rsidP="00580894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 планирование материала</w:t>
      </w:r>
    </w:p>
    <w:p w:rsidR="00580894" w:rsidRPr="00790BEF" w:rsidRDefault="00580894" w:rsidP="00B35E3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 класс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513"/>
        <w:gridCol w:w="1382"/>
      </w:tblGrid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Изучаемый материал</w:t>
            </w:r>
          </w:p>
        </w:tc>
        <w:tc>
          <w:tcPr>
            <w:tcW w:w="138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экскурсия  в природу.</w:t>
            </w:r>
          </w:p>
        </w:tc>
        <w:tc>
          <w:tcPr>
            <w:tcW w:w="138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в загадках.</w:t>
            </w:r>
          </w:p>
        </w:tc>
        <w:tc>
          <w:tcPr>
            <w:tcW w:w="138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корма для птиц.</w:t>
            </w:r>
          </w:p>
        </w:tc>
        <w:tc>
          <w:tcPr>
            <w:tcW w:w="138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ухаживать за посаженным деревом»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 о птицах.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 о деревьях.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«Братья наши меньшие – кошки и собаки»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 собаку»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экскурсия в лес.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«Лес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аше богатство»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нашего края.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весны.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друзья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асекомые» - викторина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«По грибы, по ягоды»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z w:val="24"/>
                <w:szCs w:val="24"/>
              </w:rPr>
              <w:t xml:space="preserve">  «Какой бывает дождик»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приметы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«Люблю берёзу русскую»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«Люби и знай свой край»</w:t>
            </w:r>
          </w:p>
        </w:tc>
        <w:tc>
          <w:tcPr>
            <w:tcW w:w="1382" w:type="dxa"/>
          </w:tcPr>
          <w:p w:rsidR="00B35E39" w:rsidRDefault="000C3285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5E39" w:rsidTr="00B35E39">
        <w:tc>
          <w:tcPr>
            <w:tcW w:w="124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35E39" w:rsidRDefault="00B35E39" w:rsidP="00B35E39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E2129A" w:rsidRDefault="00E2129A" w:rsidP="00B35E39">
      <w:pPr>
        <w:ind w:left="0" w:firstLine="0"/>
        <w:rPr>
          <w:sz w:val="24"/>
          <w:szCs w:val="24"/>
        </w:rPr>
      </w:pPr>
    </w:p>
    <w:p w:rsidR="000C3285" w:rsidRDefault="000C3285" w:rsidP="000C3285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1242"/>
        <w:gridCol w:w="7513"/>
        <w:gridCol w:w="1382"/>
      </w:tblGrid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Изучаемый материал</w:t>
            </w:r>
          </w:p>
        </w:tc>
        <w:tc>
          <w:tcPr>
            <w:tcW w:w="138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экскурсия в природу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«Вода – это жизнь»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«Путешествие плодов и семян»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плодов и семян для птиц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 о природе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экскурсия в лес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«Что мы знаем о зверях и птицах»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«Зимушка – зима»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0C3285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упражнения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загадки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- соревнования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«Аптека под ногами»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«Их надо охранять» (о лягушках и жабах)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«первые приметы весны»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 в классе и дома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пришкольном участке (посадка гороха и бобов)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«Нужен ли дождевой червь»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«Сказочные цветы»</w:t>
            </w:r>
          </w:p>
        </w:tc>
        <w:tc>
          <w:tcPr>
            <w:tcW w:w="138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3285" w:rsidTr="000C3285">
        <w:tc>
          <w:tcPr>
            <w:tcW w:w="1242" w:type="dxa"/>
          </w:tcPr>
          <w:p w:rsidR="000C3285" w:rsidRDefault="00F66B20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0C3285" w:rsidRDefault="00C95D3F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«Как я берегу родную природу»</w:t>
            </w:r>
          </w:p>
        </w:tc>
        <w:tc>
          <w:tcPr>
            <w:tcW w:w="1382" w:type="dxa"/>
          </w:tcPr>
          <w:p w:rsidR="000C3285" w:rsidRDefault="00C95D3F" w:rsidP="000C328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C3285" w:rsidRDefault="000C3285" w:rsidP="000C3285">
      <w:pPr>
        <w:ind w:left="0" w:firstLine="0"/>
        <w:rPr>
          <w:sz w:val="24"/>
          <w:szCs w:val="24"/>
        </w:rPr>
      </w:pPr>
    </w:p>
    <w:p w:rsidR="00C95D3F" w:rsidRDefault="00C95D3F" w:rsidP="00C95D3F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1242"/>
        <w:gridCol w:w="7513"/>
        <w:gridCol w:w="1382"/>
      </w:tblGrid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Изучаемый материал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природного материала на экскурсии в осень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в стихах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в загадках (явления природы)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 о природе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растений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«Чем богат наш край»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95D3F" w:rsidRDefault="006E5AFF" w:rsidP="006E5A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E5AFF" w:rsidTr="00C95D3F">
        <w:tc>
          <w:tcPr>
            <w:tcW w:w="1242" w:type="dxa"/>
          </w:tcPr>
          <w:p w:rsidR="006E5AFF" w:rsidRDefault="006E5AF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E5AFF" w:rsidRDefault="006E5AF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развешивание кормушек</w:t>
            </w:r>
          </w:p>
        </w:tc>
        <w:tc>
          <w:tcPr>
            <w:tcW w:w="1382" w:type="dxa"/>
          </w:tcPr>
          <w:p w:rsidR="006E5AFF" w:rsidRDefault="006E5AF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«Растения нашего края»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 «</w:t>
            </w:r>
            <w:r w:rsidR="00A3502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казки новогоднего </w:t>
            </w:r>
            <w:r w:rsidR="00A3502E">
              <w:rPr>
                <w:sz w:val="24"/>
                <w:szCs w:val="24"/>
              </w:rPr>
              <w:t xml:space="preserve"> леса»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«Красная книга» – сигнал опасности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«Путешествие в зимний лес»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 нашего края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«Красная книга Алтая»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экскурсия в лес.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Заповедники и заказники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«Встреча птиц»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 о природе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«Времена года»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95D3F" w:rsidRDefault="00C95D3F" w:rsidP="00C95D3F">
      <w:pPr>
        <w:ind w:left="0" w:firstLine="0"/>
        <w:rPr>
          <w:sz w:val="24"/>
          <w:szCs w:val="24"/>
        </w:rPr>
      </w:pPr>
    </w:p>
    <w:p w:rsidR="00C95D3F" w:rsidRDefault="00C95D3F" w:rsidP="00C95D3F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1242"/>
        <w:gridCol w:w="7513"/>
        <w:gridCol w:w="1382"/>
      </w:tblGrid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Изучаемый материал</w:t>
            </w:r>
          </w:p>
        </w:tc>
        <w:tc>
          <w:tcPr>
            <w:tcW w:w="138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природу «Природные ориентиры»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растений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«Чему верить, что проверить?»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«Экология родного края»</w:t>
            </w:r>
          </w:p>
        </w:tc>
        <w:tc>
          <w:tcPr>
            <w:tcW w:w="1382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95D3F" w:rsidRDefault="00A3502E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журналы: осень и животные, кто живёт на лугу и др.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 заповедникам России»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«Солнце, воздух и вода – наши лучшие друзья»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Школьникам об охране недр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экологии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 о природе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плакатов об охране природы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«Законом об охране природы»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картинами художников - пейзажистов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5D3F" w:rsidTr="00C95D3F">
        <w:tc>
          <w:tcPr>
            <w:tcW w:w="1242" w:type="dxa"/>
          </w:tcPr>
          <w:p w:rsidR="00C95D3F" w:rsidRDefault="00C95D3F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«Учусь любить природу»</w:t>
            </w:r>
          </w:p>
        </w:tc>
        <w:tc>
          <w:tcPr>
            <w:tcW w:w="1382" w:type="dxa"/>
          </w:tcPr>
          <w:p w:rsidR="00C95D3F" w:rsidRDefault="00AA1C41" w:rsidP="00C95D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95D3F" w:rsidRDefault="00C95D3F" w:rsidP="00C95D3F">
      <w:pPr>
        <w:ind w:left="0" w:firstLine="0"/>
        <w:rPr>
          <w:sz w:val="24"/>
          <w:szCs w:val="24"/>
        </w:rPr>
      </w:pPr>
    </w:p>
    <w:p w:rsidR="00AA1C41" w:rsidRDefault="00AA1C41" w:rsidP="00AA1C41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Использованная литература</w:t>
      </w:r>
    </w:p>
    <w:p w:rsidR="00AA1C41" w:rsidRDefault="00AA1C41" w:rsidP="00AA1C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В.А.Ананьев «Преподавание основ охраны природы в начальной школе», Томск, 2000г.</w:t>
      </w:r>
    </w:p>
    <w:p w:rsidR="00AA1C41" w:rsidRDefault="00AA1C41" w:rsidP="00AA1C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В.Д.Бондаренко «Культура общения с природой», Москва, 2000г.</w:t>
      </w:r>
    </w:p>
    <w:p w:rsidR="00AA1C41" w:rsidRDefault="00AA1C41" w:rsidP="00AA1C4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В.Горащенко</w:t>
      </w:r>
      <w:proofErr w:type="spellEnd"/>
      <w:r>
        <w:rPr>
          <w:sz w:val="24"/>
          <w:szCs w:val="24"/>
        </w:rPr>
        <w:t xml:space="preserve"> «</w:t>
      </w:r>
      <w:r w:rsidR="006E5AFF">
        <w:rPr>
          <w:sz w:val="24"/>
          <w:szCs w:val="24"/>
        </w:rPr>
        <w:t>Методика преподавания при</w:t>
      </w:r>
      <w:r>
        <w:rPr>
          <w:sz w:val="24"/>
          <w:szCs w:val="24"/>
        </w:rPr>
        <w:t>родоведения»</w:t>
      </w:r>
    </w:p>
    <w:p w:rsidR="00AA1C41" w:rsidRDefault="006E5AFF" w:rsidP="00AA1C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И.Д.Зверев «С любовью к природе» 2003г.</w:t>
      </w:r>
    </w:p>
    <w:p w:rsidR="006E5AFF" w:rsidRDefault="006E5AFF" w:rsidP="00AA1C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Журналы «Начальная школа» 2000г.-2010г.</w:t>
      </w: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rPr>
          <w:sz w:val="24"/>
          <w:szCs w:val="24"/>
        </w:rPr>
      </w:pPr>
    </w:p>
    <w:p w:rsidR="006E5AFF" w:rsidRDefault="006E5AFF" w:rsidP="006E5AFF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sectPr w:rsidR="006E5AFF" w:rsidSect="00C510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373"/>
    <w:multiLevelType w:val="hybridMultilevel"/>
    <w:tmpl w:val="6A8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2A93"/>
    <w:multiLevelType w:val="hybridMultilevel"/>
    <w:tmpl w:val="6F905012"/>
    <w:lvl w:ilvl="0" w:tplc="9E50F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8D300E"/>
    <w:multiLevelType w:val="hybridMultilevel"/>
    <w:tmpl w:val="43B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862"/>
    <w:rsid w:val="000421FE"/>
    <w:rsid w:val="000C3285"/>
    <w:rsid w:val="00171D1A"/>
    <w:rsid w:val="00186592"/>
    <w:rsid w:val="002B6FE8"/>
    <w:rsid w:val="0033462A"/>
    <w:rsid w:val="00580894"/>
    <w:rsid w:val="005B39A0"/>
    <w:rsid w:val="005C2CFF"/>
    <w:rsid w:val="00624E28"/>
    <w:rsid w:val="006E5AFF"/>
    <w:rsid w:val="00790BEF"/>
    <w:rsid w:val="00884AEC"/>
    <w:rsid w:val="009977A9"/>
    <w:rsid w:val="009D104F"/>
    <w:rsid w:val="00A0710A"/>
    <w:rsid w:val="00A3502E"/>
    <w:rsid w:val="00AA1C41"/>
    <w:rsid w:val="00AE770C"/>
    <w:rsid w:val="00B35E39"/>
    <w:rsid w:val="00BE6671"/>
    <w:rsid w:val="00C510F7"/>
    <w:rsid w:val="00C5799E"/>
    <w:rsid w:val="00C95D3F"/>
    <w:rsid w:val="00D62862"/>
    <w:rsid w:val="00E2129A"/>
    <w:rsid w:val="00EB123E"/>
    <w:rsid w:val="00F04FAD"/>
    <w:rsid w:val="00F6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567" w:hanging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62"/>
    <w:pPr>
      <w:ind w:left="720"/>
      <w:contextualSpacing/>
    </w:pPr>
  </w:style>
  <w:style w:type="table" w:styleId="a4">
    <w:name w:val="Table Grid"/>
    <w:basedOn w:val="a1"/>
    <w:uiPriority w:val="59"/>
    <w:rsid w:val="0058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58C7-03F0-4CB6-BDF9-571612C4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2012-01-11T10:37:00Z</dcterms:created>
  <dcterms:modified xsi:type="dcterms:W3CDTF">2012-01-15T09:20:00Z</dcterms:modified>
</cp:coreProperties>
</file>