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A6" w:rsidRPr="00700261" w:rsidRDefault="001012DD" w:rsidP="001012D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Краеведение как одна из форм воспитания младшего школьника во внеурочное время  </w:t>
      </w:r>
    </w:p>
    <w:p w:rsidR="00195AA6" w:rsidRPr="00700261" w:rsidRDefault="001012DD" w:rsidP="00195AA6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Паршина О.Е.</w:t>
      </w:r>
    </w:p>
    <w:p w:rsidR="002D04B1" w:rsidRPr="00CA7305" w:rsidRDefault="002D04B1" w:rsidP="002D04B1">
      <w:pPr>
        <w:spacing w:line="360" w:lineRule="auto"/>
        <w:jc w:val="both"/>
        <w:rPr>
          <w:sz w:val="28"/>
          <w:szCs w:val="28"/>
        </w:rPr>
      </w:pPr>
      <w:r w:rsidRPr="00D51033">
        <w:rPr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ab/>
      </w:r>
      <w:r w:rsidRPr="00D51033">
        <w:rPr>
          <w:color w:val="FF0000"/>
          <w:sz w:val="24"/>
          <w:szCs w:val="24"/>
        </w:rPr>
        <w:t xml:space="preserve"> </w:t>
      </w:r>
      <w:r w:rsidRPr="002D04B1">
        <w:rPr>
          <w:sz w:val="28"/>
          <w:szCs w:val="28"/>
        </w:rPr>
        <w:t>«Родной край, его история</w:t>
      </w:r>
      <w:proofErr w:type="gramStart"/>
      <w:r w:rsidRPr="002D04B1">
        <w:rPr>
          <w:sz w:val="28"/>
          <w:szCs w:val="28"/>
        </w:rPr>
        <w:t>,»</w:t>
      </w:r>
      <w:proofErr w:type="gramEnd"/>
      <w:r w:rsidRPr="002D04B1">
        <w:rPr>
          <w:sz w:val="28"/>
          <w:szCs w:val="28"/>
        </w:rPr>
        <w:t xml:space="preserve"> – писал академик Дмитрий Сергеевич Лихачев, – «основа, на которой только и может осуществляться рост духовной культуры всего общества».</w:t>
      </w:r>
      <w:r w:rsidR="00CA7305" w:rsidRPr="00CA7305">
        <w:rPr>
          <w:sz w:val="28"/>
          <w:szCs w:val="28"/>
        </w:rPr>
        <w:t>[1]</w:t>
      </w:r>
    </w:p>
    <w:p w:rsidR="002D04B1" w:rsidRDefault="002D04B1" w:rsidP="002D04B1">
      <w:pPr>
        <w:spacing w:line="360" w:lineRule="auto"/>
        <w:jc w:val="both"/>
        <w:rPr>
          <w:sz w:val="28"/>
          <w:szCs w:val="28"/>
        </w:rPr>
      </w:pPr>
      <w:r w:rsidRPr="002D04B1">
        <w:rPr>
          <w:sz w:val="28"/>
          <w:szCs w:val="28"/>
        </w:rPr>
        <w:t xml:space="preserve">     Именно в начальной школе закладываются основы познавательного интереса к изучению города как окружающего ребенка микроклимата, создаются условия для формирования нравственных чувств. Ребенок на доступном для него уровне осознает важность и ценность лично для него окружающего микроклимата; в привычном окружении он открывает новые стороны, учится грамотно с ним взаимодействовать.</w:t>
      </w:r>
    </w:p>
    <w:p w:rsidR="00EC47CB" w:rsidRPr="00EC47CB" w:rsidRDefault="00EC47CB" w:rsidP="00EC47CB">
      <w:pPr>
        <w:tabs>
          <w:tab w:val="left" w:pos="0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2D04B1">
        <w:rPr>
          <w:rFonts w:eastAsia="Calibri"/>
          <w:sz w:val="28"/>
          <w:szCs w:val="28"/>
        </w:rPr>
        <w:t xml:space="preserve">     Школьное краеведение предполагает комплексное изучение родного края в различных аспектах: природно-географическом, культурном, историческом и др. Общим предметом изучения является природа, население, хозяйство, историческое прошлое, искусство, культура Белгородской области.</w:t>
      </w:r>
    </w:p>
    <w:p w:rsidR="00C13D00" w:rsidRDefault="00D46954" w:rsidP="00E976C7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60F77">
        <w:rPr>
          <w:color w:val="000000"/>
          <w:sz w:val="28"/>
          <w:szCs w:val="28"/>
        </w:rPr>
        <w:t xml:space="preserve">Задача педагога </w:t>
      </w:r>
      <w:r>
        <w:rPr>
          <w:color w:val="000000" w:themeColor="text1"/>
          <w:sz w:val="28"/>
          <w:szCs w:val="28"/>
        </w:rPr>
        <w:t xml:space="preserve"> </w:t>
      </w:r>
      <w:r w:rsidRPr="00860F77">
        <w:rPr>
          <w:color w:val="000000"/>
          <w:sz w:val="28"/>
          <w:szCs w:val="28"/>
        </w:rPr>
        <w:t xml:space="preserve"> состоит в том, чтобы не только занять ребенка игрой, но и организовать такие мероприятия, которые бы стали интересны и полезны школьнику соответствующего возраста, способствовали его интеллектуальному развитию, обогащали его эмоционально.</w:t>
      </w:r>
    </w:p>
    <w:p w:rsidR="00B6710B" w:rsidRPr="00C13D00" w:rsidRDefault="00E976C7" w:rsidP="00C13D0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976C7">
        <w:rPr>
          <w:sz w:val="28"/>
          <w:szCs w:val="28"/>
        </w:rPr>
        <w:t>Чтобы повысить познавательный интерес к истории края, его прошлого, настоящего и будущего, к природе родного края</w:t>
      </w:r>
      <w:r w:rsidRPr="00C13D00">
        <w:rPr>
          <w:sz w:val="28"/>
          <w:szCs w:val="28"/>
        </w:rPr>
        <w:t>,</w:t>
      </w:r>
      <w:r w:rsidR="00C13D00" w:rsidRPr="00C13D00">
        <w:rPr>
          <w:sz w:val="28"/>
          <w:szCs w:val="28"/>
        </w:rPr>
        <w:t xml:space="preserve"> </w:t>
      </w:r>
      <w:r w:rsidR="00C13D00">
        <w:rPr>
          <w:sz w:val="28"/>
          <w:szCs w:val="28"/>
        </w:rPr>
        <w:t xml:space="preserve">надо </w:t>
      </w:r>
      <w:r w:rsidR="00C13D00" w:rsidRPr="00C13D00">
        <w:rPr>
          <w:sz w:val="28"/>
          <w:szCs w:val="28"/>
        </w:rPr>
        <w:t xml:space="preserve">уделить внимание овладению понятий курса краеведения. </w:t>
      </w:r>
      <w:r w:rsidRPr="00C1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710B" w:rsidRPr="00B6710B">
        <w:rPr>
          <w:rFonts w:eastAsia="Calibri"/>
          <w:sz w:val="28"/>
          <w:szCs w:val="28"/>
        </w:rPr>
        <w:t xml:space="preserve">Осознанному восприятию понятий и терминов способствует игра «Третий лишний». При этом возможно простое сочетание: два слова по своему содержанию составляют пару, а третье - явно лишнее: Белгород – Старый Оскол – Лысые горы, </w:t>
      </w:r>
      <w:proofErr w:type="spellStart"/>
      <w:r w:rsidR="00B6710B" w:rsidRPr="00B6710B">
        <w:rPr>
          <w:rFonts w:eastAsia="Calibri"/>
          <w:sz w:val="28"/>
          <w:szCs w:val="28"/>
        </w:rPr>
        <w:t>Ворскла</w:t>
      </w:r>
      <w:proofErr w:type="spellEnd"/>
      <w:r w:rsidR="00B6710B" w:rsidRPr="00B6710B">
        <w:rPr>
          <w:rFonts w:eastAsia="Calibri"/>
          <w:sz w:val="28"/>
          <w:szCs w:val="28"/>
        </w:rPr>
        <w:t xml:space="preserve"> – Губкин – Северский Донец</w:t>
      </w:r>
      <w:r w:rsidR="00B6710B">
        <w:rPr>
          <w:rFonts w:eastAsia="Calibri"/>
          <w:sz w:val="28"/>
          <w:szCs w:val="28"/>
        </w:rPr>
        <w:t xml:space="preserve"> и др. </w:t>
      </w:r>
    </w:p>
    <w:p w:rsidR="00B6710B" w:rsidRPr="00B6710B" w:rsidRDefault="00B6710B" w:rsidP="00B6710B">
      <w:pPr>
        <w:tabs>
          <w:tab w:val="left" w:pos="0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B6710B">
        <w:rPr>
          <w:rFonts w:eastAsia="Calibri"/>
          <w:sz w:val="28"/>
          <w:szCs w:val="28"/>
        </w:rPr>
        <w:t xml:space="preserve">Для освоения понятий и их грамотного написания полезно разгадывание кроссвордов и ребусов. Тематика самая разнообразная: </w:t>
      </w:r>
      <w:r w:rsidRPr="00B6710B">
        <w:rPr>
          <w:rFonts w:eastAsia="Calibri"/>
          <w:sz w:val="28"/>
          <w:szCs w:val="28"/>
        </w:rPr>
        <w:lastRenderedPageBreak/>
        <w:t xml:space="preserve">культурные и спортивные центры </w:t>
      </w:r>
      <w:proofErr w:type="gramStart"/>
      <w:r w:rsidRPr="00B6710B">
        <w:rPr>
          <w:rFonts w:eastAsia="Calibri"/>
          <w:sz w:val="28"/>
          <w:szCs w:val="28"/>
        </w:rPr>
        <w:t>г</w:t>
      </w:r>
      <w:proofErr w:type="gramEnd"/>
      <w:r w:rsidRPr="00B6710B">
        <w:rPr>
          <w:rFonts w:eastAsia="Calibri"/>
          <w:sz w:val="28"/>
          <w:szCs w:val="28"/>
        </w:rPr>
        <w:t>. Губкина,</w:t>
      </w:r>
      <w:r w:rsidR="00C13D00">
        <w:rPr>
          <w:rFonts w:eastAsia="Calibri"/>
          <w:sz w:val="28"/>
          <w:szCs w:val="28"/>
        </w:rPr>
        <w:t xml:space="preserve"> улицы города,</w:t>
      </w:r>
      <w:r w:rsidRPr="00B6710B">
        <w:rPr>
          <w:rFonts w:eastAsia="Calibri"/>
          <w:sz w:val="28"/>
          <w:szCs w:val="28"/>
        </w:rPr>
        <w:t xml:space="preserve"> фауна Белгородской области.</w:t>
      </w:r>
    </w:p>
    <w:p w:rsidR="00B6710B" w:rsidRPr="00B6710B" w:rsidRDefault="00B6710B" w:rsidP="00B6710B">
      <w:pPr>
        <w:tabs>
          <w:tab w:val="left" w:pos="0"/>
        </w:tabs>
        <w:spacing w:line="360" w:lineRule="auto"/>
        <w:jc w:val="both"/>
        <w:rPr>
          <w:rFonts w:eastAsia="Calibri"/>
          <w:sz w:val="28"/>
          <w:szCs w:val="28"/>
        </w:rPr>
      </w:pPr>
      <w:r w:rsidRPr="00571BEA">
        <w:rPr>
          <w:rFonts w:eastAsia="Calibri"/>
          <w:color w:val="FF0000"/>
          <w:sz w:val="24"/>
          <w:szCs w:val="24"/>
        </w:rPr>
        <w:t xml:space="preserve">     </w:t>
      </w:r>
      <w:r w:rsidRPr="00B6710B">
        <w:rPr>
          <w:rFonts w:eastAsia="Calibri"/>
          <w:sz w:val="28"/>
          <w:szCs w:val="28"/>
        </w:rPr>
        <w:t xml:space="preserve">Очень нравится ученикам работа с перфокартами и карточками. Здесь знания, полученные на уроках математики, систематизируются и одновременно способствуют расширению представлений учащихся о своем крае, природных условиях и ресурсах, растительном и животном мире. </w:t>
      </w:r>
      <w:r w:rsidRPr="00B6710B">
        <w:rPr>
          <w:rFonts w:eastAsia="Calibri"/>
          <w:sz w:val="28"/>
          <w:szCs w:val="28"/>
        </w:rPr>
        <w:tab/>
        <w:t xml:space="preserve">Например, посчитав примеры и расположив ответы в порядке возрастания, ученик узнает самую большую реку Белгородской области или название заповедника, расположенного на территории </w:t>
      </w:r>
      <w:proofErr w:type="spellStart"/>
      <w:r w:rsidRPr="00B6710B">
        <w:rPr>
          <w:rFonts w:eastAsia="Calibri"/>
          <w:sz w:val="28"/>
          <w:szCs w:val="28"/>
        </w:rPr>
        <w:t>Губкинского</w:t>
      </w:r>
      <w:proofErr w:type="spellEnd"/>
      <w:r w:rsidRPr="00B6710B">
        <w:rPr>
          <w:rFonts w:eastAsia="Calibri"/>
          <w:sz w:val="28"/>
          <w:szCs w:val="28"/>
        </w:rPr>
        <w:t xml:space="preserve"> района. Если карточки, с начерченными на них площадями фигур, расположить правильно, то можно прочитать названия полезных ископаемых, которые добываются на территории нашего края.</w:t>
      </w:r>
    </w:p>
    <w:p w:rsidR="00B6710B" w:rsidRPr="00B6710B" w:rsidRDefault="00B6710B" w:rsidP="00B6710B">
      <w:pPr>
        <w:tabs>
          <w:tab w:val="left" w:pos="0"/>
        </w:tabs>
        <w:spacing w:line="360" w:lineRule="auto"/>
        <w:jc w:val="both"/>
        <w:rPr>
          <w:rFonts w:eastAsia="Calibri"/>
          <w:sz w:val="28"/>
          <w:szCs w:val="28"/>
        </w:rPr>
      </w:pPr>
      <w:r w:rsidRPr="00B6710B">
        <w:rPr>
          <w:rFonts w:eastAsia="Calibri"/>
          <w:sz w:val="28"/>
          <w:szCs w:val="28"/>
        </w:rPr>
        <w:t xml:space="preserve">     В результате </w:t>
      </w:r>
      <w:r w:rsidR="00C13D00">
        <w:rPr>
          <w:rFonts w:eastAsia="Calibri"/>
          <w:sz w:val="28"/>
          <w:szCs w:val="28"/>
        </w:rPr>
        <w:t xml:space="preserve">выполнения таких заданий </w:t>
      </w:r>
      <w:r w:rsidRPr="00B6710B">
        <w:rPr>
          <w:rFonts w:eastAsia="Calibri"/>
          <w:sz w:val="28"/>
          <w:szCs w:val="28"/>
        </w:rPr>
        <w:t>учащиеся начальных классов овладевают навыками самостоятельной групповой и индивидуальной работы, необходимыми им в урочной практике. Они умеют делать самостоятельные записи в тетрадях, работать с таблицами, дополнительным материалом. Контролирующую функцию педагог проводит путем фронтального комментирования проверки выполненной работы учащимися, анализа результатов выполнения взаимопроверки и другими способами.</w:t>
      </w:r>
    </w:p>
    <w:p w:rsidR="006E2D04" w:rsidRDefault="00B6710B" w:rsidP="00B6710B">
      <w:pPr>
        <w:spacing w:line="360" w:lineRule="auto"/>
        <w:ind w:firstLine="708"/>
        <w:jc w:val="both"/>
        <w:rPr>
          <w:sz w:val="28"/>
          <w:szCs w:val="28"/>
        </w:rPr>
      </w:pPr>
      <w:r w:rsidRPr="00B6710B">
        <w:rPr>
          <w:rFonts w:eastAsia="Calibri"/>
          <w:sz w:val="28"/>
          <w:szCs w:val="28"/>
        </w:rPr>
        <w:t xml:space="preserve">     Не менее важным этапом работы по краеведению является целенаправленная внешкольная воспитательная  работа. Бол</w:t>
      </w:r>
      <w:r w:rsidR="007A2D24">
        <w:rPr>
          <w:rFonts w:eastAsia="Calibri"/>
          <w:sz w:val="28"/>
          <w:szCs w:val="28"/>
        </w:rPr>
        <w:t xml:space="preserve">ьшое значение имеет связь с </w:t>
      </w:r>
      <w:proofErr w:type="spellStart"/>
      <w:r w:rsidR="007A2D24">
        <w:rPr>
          <w:rFonts w:eastAsia="Calibri"/>
          <w:sz w:val="28"/>
          <w:szCs w:val="28"/>
        </w:rPr>
        <w:t>социо</w:t>
      </w:r>
      <w:r w:rsidRPr="00B6710B">
        <w:rPr>
          <w:rFonts w:eastAsia="Calibri"/>
          <w:sz w:val="28"/>
          <w:szCs w:val="28"/>
        </w:rPr>
        <w:t>средой</w:t>
      </w:r>
      <w:proofErr w:type="spellEnd"/>
      <w:r w:rsidRPr="00B6710B">
        <w:rPr>
          <w:rFonts w:eastAsia="Calibri"/>
          <w:sz w:val="28"/>
          <w:szCs w:val="28"/>
        </w:rPr>
        <w:t xml:space="preserve"> (родителями, учреждениями города, способными помочь в освоении социальной, культурной, природной среды родного края).</w:t>
      </w:r>
      <w:r w:rsidRPr="00B6710B">
        <w:rPr>
          <w:sz w:val="28"/>
          <w:szCs w:val="28"/>
        </w:rPr>
        <w:t xml:space="preserve"> Такая организация краеведческой работы способствует осознанию своего места в окружающем мире (</w:t>
      </w:r>
      <w:r w:rsidR="007A2D24">
        <w:rPr>
          <w:sz w:val="28"/>
          <w:szCs w:val="28"/>
        </w:rPr>
        <w:t xml:space="preserve">фотовыставка </w:t>
      </w:r>
      <w:r w:rsidRPr="00B6710B">
        <w:rPr>
          <w:sz w:val="28"/>
          <w:szCs w:val="28"/>
        </w:rPr>
        <w:t>“Я — мой город”), значения Белгородской области в истории и культуре России (</w:t>
      </w:r>
      <w:r w:rsidR="007A2D24">
        <w:rPr>
          <w:sz w:val="28"/>
          <w:szCs w:val="28"/>
        </w:rPr>
        <w:t xml:space="preserve">библиотечный час </w:t>
      </w:r>
      <w:r w:rsidRPr="00B6710B">
        <w:rPr>
          <w:sz w:val="28"/>
          <w:szCs w:val="28"/>
        </w:rPr>
        <w:t>“Я — мой город, мой край, мое Отечество”).</w:t>
      </w:r>
    </w:p>
    <w:p w:rsidR="00C13D00" w:rsidRDefault="00C13D00" w:rsidP="008872D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13D00">
        <w:rPr>
          <w:sz w:val="28"/>
          <w:szCs w:val="28"/>
        </w:rPr>
        <w:t>Я уверена в том, что родителей и ребенка должно объединять общее дело.</w:t>
      </w:r>
      <w:r>
        <w:rPr>
          <w:sz w:val="28"/>
          <w:szCs w:val="28"/>
        </w:rPr>
        <w:t xml:space="preserve"> </w:t>
      </w:r>
      <w:r w:rsidR="008872DB">
        <w:rPr>
          <w:sz w:val="28"/>
          <w:szCs w:val="28"/>
        </w:rPr>
        <w:t xml:space="preserve">Работа над предметными проектами является одним из видов такого </w:t>
      </w:r>
      <w:r w:rsidR="007A2D24">
        <w:rPr>
          <w:sz w:val="28"/>
          <w:szCs w:val="28"/>
        </w:rPr>
        <w:t xml:space="preserve"> семейного </w:t>
      </w:r>
      <w:r w:rsidR="008872DB">
        <w:rPr>
          <w:sz w:val="28"/>
          <w:szCs w:val="28"/>
        </w:rPr>
        <w:t xml:space="preserve">дела.  </w:t>
      </w:r>
      <w:r w:rsidRPr="00C13D00">
        <w:rPr>
          <w:sz w:val="28"/>
          <w:szCs w:val="28"/>
        </w:rPr>
        <w:t xml:space="preserve"> В нашей школе у учеников и их семьи была прекрасная </w:t>
      </w:r>
      <w:r w:rsidRPr="00C13D00">
        <w:rPr>
          <w:sz w:val="28"/>
          <w:szCs w:val="28"/>
        </w:rPr>
        <w:lastRenderedPageBreak/>
        <w:t xml:space="preserve">возможность реализовать знания о корнях своей фамилии. </w:t>
      </w:r>
      <w:r w:rsidR="008872DB">
        <w:rPr>
          <w:sz w:val="28"/>
          <w:szCs w:val="28"/>
        </w:rPr>
        <w:t>Защита проекта</w:t>
      </w:r>
      <w:r w:rsidRPr="00C13D00">
        <w:rPr>
          <w:sz w:val="28"/>
          <w:szCs w:val="28"/>
        </w:rPr>
        <w:t xml:space="preserve"> «Генеалогическое древо моей семьи» </w:t>
      </w:r>
      <w:r w:rsidR="008872DB">
        <w:rPr>
          <w:sz w:val="28"/>
          <w:szCs w:val="28"/>
        </w:rPr>
        <w:t>стало настоящим праздником в классе</w:t>
      </w:r>
      <w:r w:rsidRPr="00C13D00">
        <w:rPr>
          <w:sz w:val="28"/>
          <w:szCs w:val="28"/>
        </w:rPr>
        <w:t>.  Такая организация краеведческой работы способствует осознанию</w:t>
      </w:r>
      <w:r w:rsidR="007A2D24">
        <w:rPr>
          <w:sz w:val="28"/>
          <w:szCs w:val="28"/>
        </w:rPr>
        <w:t xml:space="preserve"> своего места в окружающем мире и осознанному желанию служить Отечеству.</w:t>
      </w:r>
    </w:p>
    <w:p w:rsidR="00B6710B" w:rsidRDefault="00B6710B" w:rsidP="00B6710B">
      <w:pPr>
        <w:tabs>
          <w:tab w:val="left" w:pos="0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B6710B">
        <w:rPr>
          <w:rFonts w:eastAsia="Calibri"/>
          <w:sz w:val="28"/>
          <w:szCs w:val="28"/>
        </w:rPr>
        <w:t xml:space="preserve">Понимая, что только на основе знаний можно убедить учащихся в необходимости заботливо относиться к природе, выбираю разнообразные формы и методы ознакомления: экскурсии, беседы, творческие и исследовательские  работы. Чтобы избежать однообразия, стандартности при выполнении творческих работ, во время прогулок и экскурсий наблюдаем за природой, изменением ее по временам года. Свои наблюдения, отношение к </w:t>
      </w:r>
      <w:proofErr w:type="gramStart"/>
      <w:r w:rsidRPr="00B6710B">
        <w:rPr>
          <w:rFonts w:eastAsia="Calibri"/>
          <w:sz w:val="28"/>
          <w:szCs w:val="28"/>
        </w:rPr>
        <w:t>увиденному</w:t>
      </w:r>
      <w:proofErr w:type="gramEnd"/>
      <w:r w:rsidRPr="00B6710B">
        <w:rPr>
          <w:rFonts w:eastAsia="Calibri"/>
          <w:sz w:val="28"/>
          <w:szCs w:val="28"/>
        </w:rPr>
        <w:t xml:space="preserve"> они передают в творческих работах (конкурс рисунков – сочинений </w:t>
      </w:r>
      <w:r w:rsidR="008872DB">
        <w:rPr>
          <w:rFonts w:eastAsia="Calibri"/>
          <w:sz w:val="28"/>
          <w:szCs w:val="28"/>
        </w:rPr>
        <w:t xml:space="preserve">и презентаций </w:t>
      </w:r>
      <w:r w:rsidRPr="00B6710B">
        <w:rPr>
          <w:rFonts w:eastAsia="Calibri"/>
          <w:sz w:val="28"/>
          <w:szCs w:val="28"/>
        </w:rPr>
        <w:t>на темы «Зимняя сказка», « Дыхание весны»).</w:t>
      </w:r>
    </w:p>
    <w:p w:rsidR="00C51441" w:rsidRPr="00C51441" w:rsidRDefault="00C51441" w:rsidP="00B6710B">
      <w:pPr>
        <w:tabs>
          <w:tab w:val="left" w:pos="0"/>
        </w:tabs>
        <w:spacing w:line="360" w:lineRule="auto"/>
        <w:jc w:val="both"/>
        <w:rPr>
          <w:rFonts w:eastAsia="Calibri"/>
          <w:sz w:val="28"/>
          <w:szCs w:val="28"/>
        </w:rPr>
      </w:pPr>
      <w:r w:rsidRPr="00C51441">
        <w:rPr>
          <w:sz w:val="28"/>
          <w:szCs w:val="28"/>
        </w:rPr>
        <w:t xml:space="preserve">     Воспитание должно быть ориентировано на до</w:t>
      </w:r>
      <w:r>
        <w:rPr>
          <w:sz w:val="28"/>
          <w:szCs w:val="28"/>
        </w:rPr>
        <w:t xml:space="preserve">стижение определенного идеала. Использование краеведческого материала в урочной, а также внеурочной деятельности </w:t>
      </w:r>
      <w:r>
        <w:rPr>
          <w:rFonts w:eastAsia="Calibri"/>
          <w:sz w:val="28"/>
          <w:szCs w:val="28"/>
        </w:rPr>
        <w:t>способствует воспитанию</w:t>
      </w:r>
      <w:r>
        <w:rPr>
          <w:sz w:val="28"/>
          <w:szCs w:val="28"/>
        </w:rPr>
        <w:t xml:space="preserve"> </w:t>
      </w:r>
      <w:r w:rsidR="00A975C8">
        <w:rPr>
          <w:sz w:val="28"/>
          <w:szCs w:val="28"/>
        </w:rPr>
        <w:t xml:space="preserve"> высоконравственного, творческого</w:t>
      </w:r>
      <w:r w:rsidRPr="00C51441">
        <w:rPr>
          <w:sz w:val="28"/>
          <w:szCs w:val="28"/>
        </w:rPr>
        <w:t xml:space="preserve"> гражданин</w:t>
      </w:r>
      <w:r w:rsidR="00A975C8">
        <w:rPr>
          <w:sz w:val="28"/>
          <w:szCs w:val="28"/>
        </w:rPr>
        <w:t>а России, принимающего</w:t>
      </w:r>
      <w:r w:rsidRPr="00C5144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удьбу Отечества как свою личную. </w:t>
      </w:r>
    </w:p>
    <w:p w:rsidR="00C13D00" w:rsidRPr="00A975C8" w:rsidRDefault="008872DB" w:rsidP="00A975C8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8872DB">
        <w:rPr>
          <w:sz w:val="28"/>
          <w:szCs w:val="28"/>
        </w:rPr>
        <w:t xml:space="preserve">     Сухомлинский говорил, что Родина без нас обойтись может, мы же без нее – ничто. Эту великую истину должен понимать и чувствовать каждый ребенок.</w:t>
      </w:r>
      <w:r w:rsidR="00A975C8" w:rsidRPr="00A975C8">
        <w:rPr>
          <w:sz w:val="28"/>
          <w:szCs w:val="28"/>
        </w:rPr>
        <w:t>[2]</w:t>
      </w:r>
      <w:r w:rsidRPr="008872DB">
        <w:rPr>
          <w:sz w:val="28"/>
          <w:szCs w:val="28"/>
        </w:rPr>
        <w:t xml:space="preserve"> И задача нас, педагогов, донести до них эту истину. Поэтому надо вовремя приобщить ребенка к истинной культуре, сделать его творцом, а не потребителем.</w:t>
      </w:r>
      <w:r w:rsidRPr="008872DB">
        <w:rPr>
          <w:sz w:val="28"/>
          <w:szCs w:val="28"/>
          <w:highlight w:val="yellow"/>
        </w:rPr>
        <w:t xml:space="preserve">  </w:t>
      </w:r>
    </w:p>
    <w:p w:rsidR="00A975C8" w:rsidRPr="00A975C8" w:rsidRDefault="00A975C8" w:rsidP="00A975C8">
      <w:pPr>
        <w:spacing w:line="360" w:lineRule="auto"/>
        <w:jc w:val="both"/>
        <w:rPr>
          <w:sz w:val="28"/>
          <w:szCs w:val="28"/>
        </w:rPr>
      </w:pPr>
    </w:p>
    <w:p w:rsidR="00C51441" w:rsidRPr="00C51441" w:rsidRDefault="00C51441" w:rsidP="00C51441">
      <w:pPr>
        <w:pStyle w:val="a3"/>
        <w:widowControl w:val="0"/>
        <w:spacing w:line="360" w:lineRule="auto"/>
        <w:ind w:firstLine="0"/>
        <w:jc w:val="center"/>
        <w:rPr>
          <w:b/>
          <w:sz w:val="28"/>
          <w:szCs w:val="28"/>
        </w:rPr>
      </w:pPr>
      <w:r w:rsidRPr="00C51441">
        <w:rPr>
          <w:b/>
          <w:sz w:val="28"/>
          <w:szCs w:val="28"/>
        </w:rPr>
        <w:t>Литература</w:t>
      </w:r>
    </w:p>
    <w:p w:rsidR="00506E5B" w:rsidRPr="00506E5B" w:rsidRDefault="00C51441" w:rsidP="00506E5B">
      <w:pPr>
        <w:pStyle w:val="a3"/>
        <w:widowControl w:val="0"/>
        <w:spacing w:line="360" w:lineRule="auto"/>
        <w:ind w:left="-360" w:firstLine="0"/>
        <w:rPr>
          <w:rStyle w:val="c0"/>
          <w:color w:val="000000" w:themeColor="text1"/>
          <w:sz w:val="28"/>
          <w:szCs w:val="28"/>
        </w:rPr>
      </w:pPr>
      <w:r w:rsidRPr="00C51441">
        <w:rPr>
          <w:sz w:val="28"/>
          <w:szCs w:val="28"/>
        </w:rPr>
        <w:tab/>
        <w:t>1</w:t>
      </w:r>
      <w:r w:rsidRPr="00506E5B">
        <w:rPr>
          <w:color w:val="000000" w:themeColor="text1"/>
          <w:sz w:val="28"/>
          <w:szCs w:val="28"/>
        </w:rPr>
        <w:t xml:space="preserve">. </w:t>
      </w:r>
      <w:r w:rsidR="00506E5B" w:rsidRPr="00506E5B">
        <w:rPr>
          <w:rStyle w:val="c0"/>
          <w:color w:val="000000" w:themeColor="text1"/>
          <w:sz w:val="28"/>
          <w:szCs w:val="28"/>
        </w:rPr>
        <w:t>Ермолаева</w:t>
      </w:r>
      <w:r w:rsidR="00506E5B">
        <w:rPr>
          <w:rStyle w:val="c0"/>
          <w:color w:val="000000" w:themeColor="text1"/>
          <w:sz w:val="28"/>
          <w:szCs w:val="28"/>
        </w:rPr>
        <w:t>,</w:t>
      </w:r>
      <w:r w:rsidR="00506E5B" w:rsidRPr="00506E5B">
        <w:rPr>
          <w:rStyle w:val="c0"/>
          <w:color w:val="000000" w:themeColor="text1"/>
          <w:sz w:val="28"/>
          <w:szCs w:val="28"/>
        </w:rPr>
        <w:t xml:space="preserve"> Л. К. Изучение своего края: проблемы и подходы к их решению / Л. К. Ермолаева // Преподавание истории и обществознания в школе.-2002.-№ 3.- С.40-47.</w:t>
      </w:r>
    </w:p>
    <w:p w:rsidR="00C51441" w:rsidRPr="00C51441" w:rsidRDefault="00C51441" w:rsidP="00506E5B">
      <w:pPr>
        <w:pStyle w:val="a3"/>
        <w:widowControl w:val="0"/>
        <w:spacing w:line="360" w:lineRule="auto"/>
        <w:ind w:left="-360" w:firstLine="360"/>
        <w:rPr>
          <w:color w:val="000000"/>
          <w:sz w:val="28"/>
          <w:szCs w:val="28"/>
        </w:rPr>
      </w:pPr>
      <w:r w:rsidRPr="00C51441">
        <w:rPr>
          <w:color w:val="000000"/>
          <w:sz w:val="28"/>
          <w:szCs w:val="28"/>
        </w:rPr>
        <w:t>2. Овечкина, Н.Н. Краеведение в начальной школе [Текст] / Н.Н. Овечкина // Начальная школа. – 2004. - № 11. – С. 109-111.</w:t>
      </w:r>
    </w:p>
    <w:p w:rsidR="00B6710B" w:rsidRPr="00B6710B" w:rsidRDefault="00B6710B" w:rsidP="00B6710B">
      <w:pPr>
        <w:spacing w:line="360" w:lineRule="auto"/>
        <w:ind w:firstLine="708"/>
        <w:jc w:val="both"/>
        <w:rPr>
          <w:sz w:val="28"/>
          <w:szCs w:val="28"/>
        </w:rPr>
      </w:pPr>
    </w:p>
    <w:sectPr w:rsidR="00B6710B" w:rsidRPr="00B6710B" w:rsidSect="006E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95AA6"/>
    <w:rsid w:val="00006CD3"/>
    <w:rsid w:val="001012DD"/>
    <w:rsid w:val="00157B5B"/>
    <w:rsid w:val="00195AA6"/>
    <w:rsid w:val="001C2CEE"/>
    <w:rsid w:val="002721F0"/>
    <w:rsid w:val="002D04B1"/>
    <w:rsid w:val="00506E5B"/>
    <w:rsid w:val="006E2D04"/>
    <w:rsid w:val="007A2D24"/>
    <w:rsid w:val="00860F77"/>
    <w:rsid w:val="008872DB"/>
    <w:rsid w:val="009D4F26"/>
    <w:rsid w:val="00A975C8"/>
    <w:rsid w:val="00B121F0"/>
    <w:rsid w:val="00B463E6"/>
    <w:rsid w:val="00B6710B"/>
    <w:rsid w:val="00C13D00"/>
    <w:rsid w:val="00C51441"/>
    <w:rsid w:val="00CA7305"/>
    <w:rsid w:val="00D175DF"/>
    <w:rsid w:val="00D46954"/>
    <w:rsid w:val="00DB0659"/>
    <w:rsid w:val="00DF526A"/>
    <w:rsid w:val="00E976C7"/>
    <w:rsid w:val="00EC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1441"/>
    <w:pPr>
      <w:widowControl/>
      <w:autoSpaceDE/>
      <w:autoSpaceDN/>
      <w:adjustRightInd/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51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6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2013-03-24T12:12:00Z</dcterms:created>
  <dcterms:modified xsi:type="dcterms:W3CDTF">2013-03-24T17:13:00Z</dcterms:modified>
</cp:coreProperties>
</file>