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6C" w:rsidRDefault="00B95EFF" w:rsidP="00B95EFF">
      <w:pPr>
        <w:tabs>
          <w:tab w:val="left" w:pos="709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Савоненко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Марина Николаевна,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 Старый Оскол</w:t>
      </w:r>
    </w:p>
    <w:p w:rsidR="00B95EFF" w:rsidRDefault="00B95EFF" w:rsidP="00B95EFF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ПЕДАГОГИЧЕСКАЯ КОМПЕТЕНТНОСТЬ КАК ОДНА ИЗ СОСТАВЛЯЮЩИХ </w:t>
      </w:r>
      <w:r w:rsidR="006D1F2D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ВОСПИТАТЕЛЬНОЙ </w:t>
      </w:r>
      <w:r w:rsidR="006D1F2D">
        <w:rPr>
          <w:rFonts w:ascii="Times New Roman" w:hAnsi="Times New Roman" w:cs="Times New Roman"/>
          <w:b/>
          <w:sz w:val="24"/>
          <w:szCs w:val="24"/>
        </w:rPr>
        <w:t>ДЕЯТЕЛЬНОСТИ ОБУЧАЮЩИХСЯ</w:t>
      </w:r>
    </w:p>
    <w:p w:rsidR="006D1F2D" w:rsidRDefault="006D1F2D" w:rsidP="006D1F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в условиях развития новой экономики, в которой основным ресурсом становится мобильный и высококвалифицированный человек, в России идёт становление новой системы образования.</w:t>
      </w:r>
    </w:p>
    <w:p w:rsidR="006D1F2D" w:rsidRDefault="006D1F2D" w:rsidP="006D1F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</w:t>
      </w:r>
      <w:r w:rsidR="00484310">
        <w:rPr>
          <w:rFonts w:ascii="Times New Roman" w:hAnsi="Times New Roman" w:cs="Times New Roman"/>
          <w:sz w:val="28"/>
          <w:szCs w:val="28"/>
        </w:rPr>
        <w:t>Федеральному закону Российской Федерации от 29 декабря 2012 г. № 273-ФЗ «Об</w:t>
      </w:r>
      <w:r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="00484310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–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определённых объёма и сложности в целях интеллектуального, духовно-нравственного, творческого, физического и (или) профессионального развития, человека, удовлетворения его образовательных </w:t>
      </w:r>
      <w:r w:rsidR="00274B57">
        <w:rPr>
          <w:rFonts w:ascii="Times New Roman" w:hAnsi="Times New Roman" w:cs="Times New Roman"/>
          <w:sz w:val="28"/>
          <w:szCs w:val="28"/>
        </w:rPr>
        <w:t>потребностей и интересов (ст.2)[</w:t>
      </w:r>
      <w:r w:rsidR="00AF7D2F" w:rsidRPr="00AF7D2F">
        <w:rPr>
          <w:rFonts w:ascii="Times New Roman" w:hAnsi="Times New Roman" w:cs="Times New Roman"/>
          <w:sz w:val="28"/>
          <w:szCs w:val="28"/>
        </w:rPr>
        <w:t>1</w:t>
      </w:r>
      <w:r w:rsidR="00274B57">
        <w:rPr>
          <w:rFonts w:ascii="Times New Roman" w:hAnsi="Times New Roman" w:cs="Times New Roman"/>
          <w:sz w:val="28"/>
          <w:szCs w:val="28"/>
        </w:rPr>
        <w:t>]</w:t>
      </w:r>
    </w:p>
    <w:p w:rsidR="00484310" w:rsidRDefault="00484310" w:rsidP="006D1F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Воспитание трактуется в Законе как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</w:t>
      </w:r>
      <w:r w:rsidR="00274B57">
        <w:rPr>
          <w:rFonts w:ascii="Times New Roman" w:hAnsi="Times New Roman" w:cs="Times New Roman"/>
          <w:sz w:val="28"/>
          <w:szCs w:val="28"/>
        </w:rPr>
        <w:t>, общества и государства (ст.2) [</w:t>
      </w:r>
      <w:r w:rsidR="00AF7D2F" w:rsidRPr="00AF7D2F">
        <w:rPr>
          <w:rFonts w:ascii="Times New Roman" w:hAnsi="Times New Roman" w:cs="Times New Roman"/>
          <w:sz w:val="28"/>
          <w:szCs w:val="28"/>
        </w:rPr>
        <w:t>1</w:t>
      </w:r>
      <w:r w:rsidR="00274B57">
        <w:rPr>
          <w:rFonts w:ascii="Times New Roman" w:hAnsi="Times New Roman" w:cs="Times New Roman"/>
          <w:sz w:val="28"/>
          <w:szCs w:val="28"/>
        </w:rPr>
        <w:t>]</w:t>
      </w:r>
    </w:p>
    <w:p w:rsidR="00484310" w:rsidRDefault="00484310" w:rsidP="006D1F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следует из вышесказанного, выпускник школы должен получить не только систему  знаний, умений и навыков, а способность действовать в конкретной жизненной ситуации с точки зрения моральных и этических норм поведения.</w:t>
      </w:r>
    </w:p>
    <w:p w:rsidR="00484310" w:rsidRDefault="00484310" w:rsidP="006D1F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этого нужен и новый педагог, обладающий новой профессиональной компетент</w:t>
      </w:r>
      <w:r w:rsidR="00274B5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остью.</w:t>
      </w:r>
    </w:p>
    <w:p w:rsidR="00274B57" w:rsidRDefault="00274B57" w:rsidP="006D1F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Рассмотрим понятия компетенция и компетентность. А. В. Хуторской предлагает считать компетенцией совокупность взаимосвязанных качеств личности, задаваемых по отношению к определённому кругу предметов и процессов, и необходимых для качественной продуктивной деятельности по отношению к ним. Компетентность – владение, обладание человеком соответствующей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компетенцией, включающей его личностное отношение к ней и предмету деятельности. [</w:t>
      </w:r>
      <w:r w:rsidR="00AF7D2F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274B57" w:rsidRDefault="00274B57" w:rsidP="006D1F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этого, профессиональная (педагогическая) компетентность – это способность успешно действовать на основе практического опыта, умения и знаний при решении профессиональных задач.</w:t>
      </w:r>
    </w:p>
    <w:p w:rsidR="00274B57" w:rsidRDefault="00274B57" w:rsidP="006D1F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документе «Стратегия модернизации российского образования» отмечается, что понятие компетентности включает не только когнитивную и операционально-техническую составляющие, но и мотивационную, этическую, социальную и поведенческую. Оно включает обучение (знания и умения), </w:t>
      </w:r>
      <w:r w:rsidR="007443F0">
        <w:rPr>
          <w:rFonts w:ascii="Times New Roman" w:hAnsi="Times New Roman" w:cs="Times New Roman"/>
          <w:sz w:val="28"/>
          <w:szCs w:val="28"/>
        </w:rPr>
        <w:t>воспитание (</w:t>
      </w:r>
      <w:r>
        <w:rPr>
          <w:rFonts w:ascii="Times New Roman" w:hAnsi="Times New Roman" w:cs="Times New Roman"/>
          <w:sz w:val="28"/>
          <w:szCs w:val="28"/>
        </w:rPr>
        <w:t>систему</w:t>
      </w:r>
      <w:r w:rsidR="007443F0">
        <w:rPr>
          <w:rFonts w:ascii="Times New Roman" w:hAnsi="Times New Roman" w:cs="Times New Roman"/>
          <w:sz w:val="28"/>
          <w:szCs w:val="28"/>
        </w:rPr>
        <w:t xml:space="preserve"> ценностных ориентаций, привычки и др.)</w:t>
      </w:r>
    </w:p>
    <w:p w:rsidR="007443F0" w:rsidRDefault="007443F0" w:rsidP="006D1F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современному педагогу также прописаны в Законе: педагогические работники обязаны осуществлять свою деятельность на высоком профессиональном уровне, обеспечивать в полном объёме реализацию преподаваемых учебных предметов, соблюдать правовые, нравственные и этические нормы, следовать требованиям профессиональной этики (ст.48 п.1) [</w:t>
      </w:r>
      <w:r w:rsidR="00AF7D2F" w:rsidRPr="00832F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7443F0" w:rsidRDefault="007443F0" w:rsidP="006D1F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Создадим модель современного учителя начальных классов. Учитель должен обладать тремя видами компетентности: ключевой, базовой и специальной.</w:t>
      </w:r>
    </w:p>
    <w:p w:rsidR="007443F0" w:rsidRDefault="007443F0" w:rsidP="006D1F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Ключевая компетентность включает в себя социальную, общекультурную, коммуникационную, рефлексивную компетенции. Согласно этому, современный учитель начальных классов должен иметь устойчивую гражданскую позицию, обладать познаниями и опытом деятельности в вопросах национальной и общечеловеческой культуры; знать необходимые способы взаимодействия с окружающими  людьми и событиями</w:t>
      </w:r>
      <w:r w:rsidR="004255A3">
        <w:rPr>
          <w:rFonts w:ascii="Times New Roman" w:hAnsi="Times New Roman" w:cs="Times New Roman"/>
          <w:sz w:val="28"/>
          <w:szCs w:val="28"/>
        </w:rPr>
        <w:t>, уметь в общении с ребёнком понимать не только его умственные способности, но и эмоциональное состояние; иметь высокий уровень стрессоустойчивости.</w:t>
      </w:r>
    </w:p>
    <w:p w:rsidR="004255A3" w:rsidRDefault="004255A3" w:rsidP="006D1F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Базовая компетентность состоит их профессионально-культурной, организационной, общепедагогической, предметно-ориентированной компетенций. Педагог должен быть профессионалом в своей деятельности, обладать высокими организаторскими способностями при организации учебной и внеурочной деятельности обучающихся; применять в своей воспитательной работе современные технологии.</w:t>
      </w:r>
    </w:p>
    <w:p w:rsidR="004255A3" w:rsidRDefault="004255A3" w:rsidP="006D1F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Социальная компетентность включает в себя диагностическую, проектировочную, конструктивную и аналитическую компетенции. Современный педагог должен быть не только учителем-профессионалом, но и психологом-практиком.</w:t>
      </w:r>
      <w:r w:rsidR="00AF7D2F" w:rsidRPr="00AF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Учителя называют скульптором, художником. Ведь именно учитель начальных классов создаёт образ нового человека, вкладывает в него этические и моральные нормы общения</w:t>
      </w:r>
      <w:r w:rsidR="005A3EA9">
        <w:rPr>
          <w:rFonts w:ascii="Times New Roman" w:hAnsi="Times New Roman" w:cs="Times New Roman"/>
          <w:sz w:val="28"/>
          <w:szCs w:val="28"/>
        </w:rPr>
        <w:t xml:space="preserve"> и поведения, духовно обогащает, старается увидеть в маленьком ученике личность, будущего гражданина своей страны.</w:t>
      </w:r>
    </w:p>
    <w:p w:rsidR="005A3EA9" w:rsidRDefault="005A3EA9" w:rsidP="006D1F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«Федеральному государственному образовательному стандарту начального общего образования», ведущим является личностно-ориентированный подход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обучающемуся в воспитательном направлении. Организации внеурочной деятельности</w:t>
      </w:r>
      <w:r w:rsidR="004D247A">
        <w:rPr>
          <w:rFonts w:ascii="Times New Roman" w:hAnsi="Times New Roman" w:cs="Times New Roman"/>
          <w:sz w:val="28"/>
          <w:szCs w:val="28"/>
        </w:rPr>
        <w:t xml:space="preserve"> отводится ведущая роль</w:t>
      </w:r>
      <w:proofErr w:type="gramStart"/>
      <w:r w:rsidR="004D24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24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D247A">
        <w:rPr>
          <w:rFonts w:ascii="Times New Roman" w:hAnsi="Times New Roman" w:cs="Times New Roman"/>
          <w:sz w:val="28"/>
          <w:szCs w:val="28"/>
        </w:rPr>
        <w:t>Внеурочная деятельность – это проявляемая вне уроков активность детей, обусловленная в основном их интересами и потребностями, направленная на познание и преобразование себя и окружающей действительности, играющая при правильной организации важную роль в развитии обучающихся и формировании ученического коллектива.</w:t>
      </w:r>
      <w:proofErr w:type="gramEnd"/>
      <w:r w:rsidR="004D247A">
        <w:rPr>
          <w:rFonts w:ascii="Times New Roman" w:hAnsi="Times New Roman" w:cs="Times New Roman"/>
          <w:sz w:val="28"/>
          <w:szCs w:val="28"/>
        </w:rPr>
        <w:t xml:space="preserve"> Для реализации данной деятельности требуется всё мастерство педагога. Если он будет обладать всеми представленными выше компетентностями, то сможет воспитать будущего гражданина новой России, мобильного, активного, проявляющего яркую индивидуальность человека.</w:t>
      </w:r>
    </w:p>
    <w:p w:rsidR="004D247A" w:rsidRDefault="004D247A" w:rsidP="006D1F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сделать вывод: именно от профессиональной компетентности педагога зависит и будущее российское общество, и современное российское образование.</w:t>
      </w:r>
    </w:p>
    <w:p w:rsidR="004D247A" w:rsidRDefault="004D247A" w:rsidP="006D1F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247A" w:rsidRPr="00AF7D2F" w:rsidRDefault="004D247A" w:rsidP="006D1F2D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D2F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4D247A" w:rsidRDefault="004D247A" w:rsidP="004D247A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</w:t>
      </w:r>
    </w:p>
    <w:p w:rsidR="004D247A" w:rsidRDefault="004D247A" w:rsidP="004D247A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«Федеральный государственный образовательный стандарт начального общего образования»/ Москва. «Просвещение», 2011</w:t>
      </w:r>
    </w:p>
    <w:p w:rsidR="004D247A" w:rsidRPr="004D247A" w:rsidRDefault="00AF7D2F" w:rsidP="004D247A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Хуторской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В. «Определение общепредметного содержания и ключевых компетенций как характеристика нового подхода к конструированию образовательных стандартов»/ - А. В. Хуторской/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F7D2F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F7D2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eidos</w:t>
      </w:r>
      <w:proofErr w:type="spellEnd"/>
      <w:r w:rsidRPr="00AF7D2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F7D2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AF7D2F">
        <w:rPr>
          <w:rFonts w:ascii="Times New Roman" w:hAnsi="Times New Roman" w:cs="Times New Roman"/>
          <w:sz w:val="28"/>
          <w:szCs w:val="28"/>
        </w:rPr>
        <w:t>/2002/0423/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</w:p>
    <w:sectPr w:rsidR="004D247A" w:rsidRPr="004D247A" w:rsidSect="00B95E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55F1"/>
    <w:multiLevelType w:val="hybridMultilevel"/>
    <w:tmpl w:val="63B0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EFF"/>
    <w:rsid w:val="00274B57"/>
    <w:rsid w:val="004255A3"/>
    <w:rsid w:val="00484310"/>
    <w:rsid w:val="004D247A"/>
    <w:rsid w:val="005A3EA9"/>
    <w:rsid w:val="006D1F2D"/>
    <w:rsid w:val="007443F0"/>
    <w:rsid w:val="00832F2D"/>
    <w:rsid w:val="00A8336C"/>
    <w:rsid w:val="00AF7D2F"/>
    <w:rsid w:val="00B9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2013-02-12T05:45:00Z</dcterms:created>
  <dcterms:modified xsi:type="dcterms:W3CDTF">2013-02-12T07:07:00Z</dcterms:modified>
</cp:coreProperties>
</file>