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FC" w:rsidRPr="00C942FC" w:rsidRDefault="00C942FC" w:rsidP="00C942FC">
      <w:pPr>
        <w:spacing w:after="0" w:line="240" w:lineRule="auto"/>
        <w:ind w:firstLine="709"/>
        <w:jc w:val="both"/>
        <w:rPr>
          <w:rFonts w:ascii="Lucida Console" w:eastAsia="Times New Roman" w:hAnsi="Lucida Console" w:cs="Arial"/>
          <w:color w:val="555555"/>
          <w:sz w:val="18"/>
          <w:szCs w:val="18"/>
          <w:lang w:eastAsia="ru-RU"/>
        </w:rPr>
      </w:pPr>
      <w:r w:rsidRPr="00C942FC">
        <w:rPr>
          <w:rFonts w:ascii="Lucida Console" w:eastAsia="Times New Roman" w:hAnsi="Lucida Console" w:cs="Arial"/>
          <w:b/>
          <w:bCs/>
          <w:color w:val="555555"/>
          <w:sz w:val="28"/>
          <w:szCs w:val="28"/>
          <w:lang w:eastAsia="ru-RU"/>
        </w:rPr>
        <w:t xml:space="preserve">«Могущество народа – в семье. Силен тот народ, который имеет крепкие семьи, живущие в согласии, мирно и доброжелательно». </w:t>
      </w:r>
    </w:p>
    <w:p w:rsidR="00C942FC" w:rsidRDefault="00C942FC" w:rsidP="00C942FC"/>
    <w:p w:rsidR="00C942FC" w:rsidRDefault="00C942FC" w:rsidP="00C942FC"/>
    <w:p w:rsidR="00C942FC" w:rsidRDefault="00C942FC" w:rsidP="00C942FC">
      <w:pPr>
        <w:pStyle w:val="2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 xml:space="preserve">Семейные традиции России и зарубежных стран </w:t>
      </w:r>
    </w:p>
    <w:p w:rsidR="00C942FC" w:rsidRDefault="00C942FC" w:rsidP="00C942FC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ГЛАВНЫЕ СЕМЕЙНЫЕ ПРАЗДНИКИ В РОССИИ</w:t>
      </w:r>
      <w:r>
        <w:rPr>
          <w:rFonts w:ascii="Arial" w:hAnsi="Arial" w:cs="Arial"/>
        </w:rPr>
        <w:t xml:space="preserve"> во многом схожи с соответствующими традициями других стран. Это крестины, дни рождения, именины, свадьбы, юбилеи (особенно широко принято отмечать 50-летие) и т.д. Интересна российская традиция праздновать годовщины супружества. Например, через год после бракосочетания отмечают ситцевую свадьбу, через десять лет - </w:t>
      </w:r>
      <w:proofErr w:type="spellStart"/>
      <w:r>
        <w:rPr>
          <w:rFonts w:ascii="Arial" w:hAnsi="Arial" w:cs="Arial"/>
        </w:rPr>
        <w:t>розовую</w:t>
      </w:r>
      <w:proofErr w:type="spellEnd"/>
      <w:r>
        <w:rPr>
          <w:rFonts w:ascii="Arial" w:hAnsi="Arial" w:cs="Arial"/>
        </w:rPr>
        <w:t xml:space="preserve">, через двадцать пять лет - серебряную, а через пятьдесят лет - золотую. </w:t>
      </w:r>
    </w:p>
    <w:p w:rsidR="00C942FC" w:rsidRDefault="00C942FC" w:rsidP="00C942FC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ФРАНЦУЗЫ</w:t>
      </w:r>
      <w:r>
        <w:rPr>
          <w:rFonts w:ascii="Arial" w:hAnsi="Arial" w:cs="Arial"/>
        </w:rPr>
        <w:t xml:space="preserve">, говоря о своем семейном наследии, прежде </w:t>
      </w:r>
      <w:proofErr w:type="gramStart"/>
      <w:r>
        <w:rPr>
          <w:rFonts w:ascii="Arial" w:hAnsi="Arial" w:cs="Arial"/>
        </w:rPr>
        <w:t>всего</w:t>
      </w:r>
      <w:proofErr w:type="gramEnd"/>
      <w:r>
        <w:rPr>
          <w:rFonts w:ascii="Arial" w:hAnsi="Arial" w:cs="Arial"/>
        </w:rPr>
        <w:t xml:space="preserve"> упоминают соблюдение родовых традиций, неких родственных ритуалов, которые передаются от </w:t>
      </w:r>
      <w:r>
        <w:rPr>
          <w:rFonts w:ascii="Arial" w:hAnsi="Arial" w:cs="Arial"/>
        </w:rPr>
        <w:lastRenderedPageBreak/>
        <w:t xml:space="preserve">поколения к поколению. Другое дело, что нередко эта нарочитая демонстрация связи поколений оказывается пустым соблюдением формальности. Главное - показать всем, что у меня есть семья. Но это уже, как говорится, се ля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. </w:t>
      </w:r>
    </w:p>
    <w:p w:rsidR="00C942FC" w:rsidRDefault="00C942FC" w:rsidP="00C942FC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ШОТЛАНДЦЫ</w:t>
      </w:r>
      <w:r>
        <w:rPr>
          <w:rFonts w:ascii="Arial" w:hAnsi="Arial" w:cs="Arial"/>
        </w:rPr>
        <w:t xml:space="preserve"> и другие жители Туманного Альбиона очень гордятся традицией проведения выходного дня. Непременная (в прошлом) воскресная месса традиционно завершается непременным (в настоящем) семейным обедом. И так каждый </w:t>
      </w:r>
      <w:proofErr w:type="spellStart"/>
      <w:r>
        <w:rPr>
          <w:rFonts w:ascii="Arial" w:hAnsi="Arial" w:cs="Arial"/>
        </w:rPr>
        <w:t>weekend</w:t>
      </w:r>
      <w:proofErr w:type="spellEnd"/>
      <w:r>
        <w:rPr>
          <w:rFonts w:ascii="Arial" w:hAnsi="Arial" w:cs="Arial"/>
        </w:rPr>
        <w:t xml:space="preserve">. </w:t>
      </w:r>
    </w:p>
    <w:p w:rsidR="00C942FC" w:rsidRDefault="00C942FC" w:rsidP="00C942FC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ЛАТИНОАМЕРИКАНЦЫ</w:t>
      </w:r>
      <w:r>
        <w:rPr>
          <w:rFonts w:ascii="Arial" w:hAnsi="Arial" w:cs="Arial"/>
        </w:rPr>
        <w:t xml:space="preserve">, чей бурный темперамент кипит как вода в котле, свято чтут семейные традиции приготовления блюд. Рецепты, открытые какой-нибудь </w:t>
      </w:r>
      <w:proofErr w:type="spellStart"/>
      <w:r>
        <w:rPr>
          <w:rFonts w:ascii="Arial" w:hAnsi="Arial" w:cs="Arial"/>
        </w:rPr>
        <w:t>прапратётушкой</w:t>
      </w:r>
      <w:proofErr w:type="spellEnd"/>
      <w:r>
        <w:rPr>
          <w:rFonts w:ascii="Arial" w:hAnsi="Arial" w:cs="Arial"/>
        </w:rPr>
        <w:t xml:space="preserve">, бережно записываются в огромную толстенную книгу в тяжелом темно-красном переплете, и каждая подрастающая хозяйка этой семьи вносит свою лепту в традиционную южную манеру стряпать. </w:t>
      </w:r>
    </w:p>
    <w:p w:rsidR="00C942FC" w:rsidRDefault="00C942FC" w:rsidP="00C942FC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ИТАЛЬЯНСКИЕ</w:t>
      </w:r>
      <w:r>
        <w:rPr>
          <w:rFonts w:ascii="Arial" w:hAnsi="Arial" w:cs="Arial"/>
        </w:rPr>
        <w:t xml:space="preserve"> "фамилии" передают дух семьи по наследству вместе с предметами старины, картинами и </w:t>
      </w:r>
      <w:r>
        <w:rPr>
          <w:rFonts w:ascii="Arial" w:hAnsi="Arial" w:cs="Arial"/>
        </w:rPr>
        <w:lastRenderedPageBreak/>
        <w:t xml:space="preserve">антикварными изделиями. Несмотря на то, что итальянцы довольно легко расстаются со всяким хламом, они бережно хранят семейные реликвии, какими бы ветхими они ни были, и обязательно заказывают детям об их происхождении. </w:t>
      </w:r>
    </w:p>
    <w:p w:rsidR="00343570" w:rsidRDefault="00C942FC" w:rsidP="00343570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АМЕРИКАНЦАМ</w:t>
      </w:r>
      <w:r>
        <w:rPr>
          <w:rFonts w:ascii="Arial" w:hAnsi="Arial" w:cs="Arial"/>
        </w:rPr>
        <w:t>, у которых само социально-экономическое устройство вынуждает детей очень рано покидать семью и самостоятельно заботиться о хлебе насущном, сохранить дух традиции рода непросто. Зато они умеют удивительно дружно отмечать праздники. Чего стоит один День Благодарения (</w:t>
      </w:r>
      <w:proofErr w:type="spellStart"/>
      <w:r>
        <w:rPr>
          <w:rFonts w:ascii="Arial" w:hAnsi="Arial" w:cs="Arial"/>
        </w:rPr>
        <w:t>Thanksgiving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>), когда в каждом доме на столе является примерно один и тот же набор блюд (индейка, клюквенное желе, кукуруза в початках и тыквенный пирог), а - на улицах - не увидишь ни души</w:t>
      </w:r>
      <w:r w:rsidR="00343570">
        <w:rPr>
          <w:rFonts w:ascii="Arial" w:hAnsi="Arial" w:cs="Arial"/>
        </w:rPr>
        <w:t xml:space="preserve">   </w:t>
      </w:r>
    </w:p>
    <w:p w:rsidR="00343570" w:rsidRDefault="00343570" w:rsidP="00343570">
      <w:pPr>
        <w:pStyle w:val="a3"/>
        <w:rPr>
          <w:rFonts w:ascii="Arial" w:hAnsi="Arial" w:cs="Arial"/>
        </w:rPr>
      </w:pPr>
    </w:p>
    <w:p w:rsidR="00343570" w:rsidRDefault="00343570" w:rsidP="00343570">
      <w:pPr>
        <w:pStyle w:val="a3"/>
        <w:rPr>
          <w:rFonts w:ascii="Arial" w:hAnsi="Arial" w:cs="Arial"/>
        </w:rPr>
      </w:pPr>
    </w:p>
    <w:p w:rsidR="00343570" w:rsidRDefault="00343570" w:rsidP="00343570">
      <w:pPr>
        <w:pStyle w:val="a3"/>
        <w:rPr>
          <w:rFonts w:ascii="Arial" w:hAnsi="Arial" w:cs="Arial"/>
        </w:rPr>
      </w:pPr>
    </w:p>
    <w:p w:rsidR="00343570" w:rsidRDefault="00343570" w:rsidP="00343570">
      <w:pPr>
        <w:pStyle w:val="a3"/>
        <w:rPr>
          <w:rFonts w:ascii="Arial" w:hAnsi="Arial" w:cs="Arial"/>
        </w:rPr>
      </w:pPr>
    </w:p>
    <w:p w:rsidR="00343570" w:rsidRDefault="00343570" w:rsidP="0034357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43570" w:rsidRDefault="00A36886" w:rsidP="00343570">
      <w:pPr>
        <w:tabs>
          <w:tab w:val="num" w:pos="720"/>
        </w:tabs>
        <w:spacing w:after="0" w:line="240" w:lineRule="auto"/>
        <w:ind w:left="360"/>
        <w:rPr>
          <w:rFonts w:ascii="Wingdings" w:eastAsia="Wingdings" w:hAnsi="Wingdings" w:cs="Wingdings"/>
          <w:color w:val="555555"/>
          <w:sz w:val="28"/>
          <w:szCs w:val="28"/>
          <w:lang w:eastAsia="ru-RU"/>
        </w:rPr>
      </w:pPr>
      <w:r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05.5pt;height:64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 а м я т к а"/>
          </v:shape>
        </w:pict>
      </w:r>
    </w:p>
    <w:p w:rsidR="00343570" w:rsidRPr="00A36886" w:rsidRDefault="00343570" w:rsidP="00A36886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Настоящий сын </w:t>
      </w:r>
      <w:r w:rsidR="00A3688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бережет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</w:t>
      </w:r>
      <w:r w:rsidR="00A36886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покой родителей.  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Настоящая дочь заботится о благе своей семьи.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Нельзя бездельничать, когда родители трудятся.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вступай в пререкания с взрослыми.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выражай недовольство тем, что у тебя нет той или иной вещи.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допускай, чтобы родители отдавали тебе все то, в чем они сами нуждаются.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Старайся не делать того, что осуждают старшие, - ни на глазах у них, ни где-то в стороне.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 собирайся в дорогу, не предупредив старших.</w:t>
      </w:r>
    </w:p>
    <w:p w:rsidR="00343570" w:rsidRPr="00F35658" w:rsidRDefault="00343570" w:rsidP="00343570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Wingdings" w:eastAsia="Wingdings" w:hAnsi="Wingdings" w:cs="Wingdings"/>
          <w:color w:val="555555"/>
          <w:sz w:val="28"/>
          <w:szCs w:val="28"/>
          <w:lang w:eastAsia="ru-RU"/>
        </w:rPr>
        <w:t></w:t>
      </w:r>
      <w:r w:rsidRPr="00F35658">
        <w:rPr>
          <w:rFonts w:ascii="Times New Roman" w:eastAsia="Wingdings" w:hAnsi="Times New Roman"/>
          <w:color w:val="555555"/>
          <w:sz w:val="14"/>
          <w:szCs w:val="14"/>
          <w:lang w:eastAsia="ru-RU"/>
        </w:rPr>
        <w:t xml:space="preserve">    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Нельзя оставлять родного человека в одиночестве, особенно если у него нет никого, кроме тебя.</w:t>
      </w:r>
    </w:p>
    <w:p w:rsidR="00343570" w:rsidRPr="00F35658" w:rsidRDefault="00343570" w:rsidP="00343570">
      <w:pPr>
        <w:spacing w:after="0" w:line="240" w:lineRule="auto"/>
        <w:jc w:val="center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b/>
          <w:bCs/>
          <w:color w:val="555555"/>
          <w:sz w:val="16"/>
          <w:szCs w:val="16"/>
          <w:lang w:eastAsia="ru-RU"/>
        </w:rPr>
        <w:t> </w:t>
      </w:r>
    </w:p>
    <w:p w:rsidR="003633AB" w:rsidRPr="00A36886" w:rsidRDefault="00343570" w:rsidP="00A36886">
      <w:pPr>
        <w:widowControl w:val="0"/>
        <w:shd w:val="clear" w:color="auto" w:fill="FFFFFF"/>
        <w:tabs>
          <w:tab w:val="num" w:pos="214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3633AB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19pt;height:54pt" fillcolor="#3cf" strokecolor="#009" strokeweight="1pt">
            <v:shadow on="t" color="#009" offset="7pt,-7pt"/>
            <v:textpath style="font-family:&quot;Impact&quot;;v-text-spacing:52429f;v-text-kern:t" trim="t" fitpath="t" xscale="f" string="С т а р и н н а я   п р и т ч а"/>
          </v:shape>
        </w:pict>
      </w:r>
    </w:p>
    <w:p w:rsidR="003633AB" w:rsidRPr="00F35658" w:rsidRDefault="003633AB" w:rsidP="003633AB">
      <w:pPr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      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В одной семье, несмотря ни на ка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softHyphen/>
        <w:t>кие беды, обрушивавшиеся на нее как из рога изобилия, всегда царили мир, любовь и согласие. Никто не сердился и не ругался. Молва об этом дошла до жестокого правителя тех мест.</w:t>
      </w:r>
    </w:p>
    <w:p w:rsidR="003633AB" w:rsidRPr="00F35658" w:rsidRDefault="003633AB" w:rsidP="003633A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«Как это им удается жить, не ссорясь и не обижая друг друга?» — удивился он и приказал старшему мужчине того рода явиться во дворец. </w:t>
      </w:r>
    </w:p>
    <w:p w:rsidR="003633AB" w:rsidRPr="00F35658" w:rsidRDefault="003633AB" w:rsidP="003633A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Старец, услышав вопрос правителя, взял лист бумаги и стал терпеливо писать на нем одно и то же слово — «понимание», — пока не написал его сто раз. </w:t>
      </w:r>
    </w:p>
    <w:p w:rsidR="003633AB" w:rsidRPr="00F35658" w:rsidRDefault="003633AB" w:rsidP="003633AB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«Так вот из чего вырастают любовь и дружба! Из желания понять, а не осудить друг друга!» — обрадовался правитель и с миром отпустил гостя.</w:t>
      </w:r>
    </w:p>
    <w:p w:rsidR="003633AB" w:rsidRPr="003633AB" w:rsidRDefault="003633AB" w:rsidP="003633AB">
      <w:pPr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color w:val="555555"/>
          <w:sz w:val="24"/>
          <w:szCs w:val="24"/>
          <w:lang w:eastAsia="ru-RU"/>
        </w:rPr>
      </w:pPr>
    </w:p>
    <w:p w:rsidR="003633AB" w:rsidRDefault="003633AB" w:rsidP="003633AB">
      <w:pPr>
        <w:pStyle w:val="a3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5.75pt;height:89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емейные традиции&#10;России и других стран "/>
          </v:shape>
        </w:pict>
      </w:r>
    </w:p>
    <w:p w:rsidR="003633AB" w:rsidRDefault="003633AB" w:rsidP="003633AB">
      <w:pPr>
        <w:pStyle w:val="a3"/>
        <w:rPr>
          <w:color w:val="333399"/>
        </w:rPr>
      </w:pPr>
      <w:r>
        <w:rPr>
          <w:rStyle w:val="a4"/>
          <w:color w:val="333399"/>
        </w:rPr>
        <w:t xml:space="preserve">             БУДУЩЕЕ РОСИИ-СЕМЬЯ.</w:t>
      </w:r>
      <w:r w:rsidRPr="00C942FC">
        <w:rPr>
          <w:color w:val="333399"/>
        </w:rPr>
        <w:t xml:space="preserve"> </w:t>
      </w:r>
    </w:p>
    <w:p w:rsidR="003633AB" w:rsidRDefault="003633AB" w:rsidP="003633AB">
      <w:pPr>
        <w:spacing w:after="0" w:line="240" w:lineRule="auto"/>
        <w:ind w:firstLine="720"/>
        <w:jc w:val="both"/>
        <w:rPr>
          <w:rStyle w:val="a4"/>
          <w:color w:val="333399"/>
        </w:rPr>
      </w:pPr>
      <w:r>
        <w:rPr>
          <w:rStyle w:val="a4"/>
          <w:color w:val="333399"/>
        </w:rPr>
        <w:t>Возрождение семейных традиций путь к процветанию Отечества.</w:t>
      </w:r>
    </w:p>
    <w:p w:rsidR="003633AB" w:rsidRDefault="003633AB" w:rsidP="003633AB">
      <w:pPr>
        <w:spacing w:after="0" w:line="240" w:lineRule="auto"/>
        <w:ind w:firstLine="720"/>
        <w:jc w:val="both"/>
        <w:rPr>
          <w:rStyle w:val="a4"/>
          <w:color w:val="333399"/>
        </w:rPr>
      </w:pPr>
    </w:p>
    <w:p w:rsidR="003633AB" w:rsidRDefault="003633AB" w:rsidP="003633AB">
      <w:pPr>
        <w:spacing w:after="0" w:line="240" w:lineRule="auto"/>
        <w:ind w:firstLine="720"/>
        <w:jc w:val="both"/>
        <w:rPr>
          <w:rStyle w:val="a4"/>
          <w:color w:val="333399"/>
        </w:rPr>
      </w:pPr>
    </w:p>
    <w:p w:rsidR="003633AB" w:rsidRPr="00F35658" w:rsidRDefault="003633AB" w:rsidP="003633A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3633AB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</w:t>
      </w: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«Мать и отец – первые и главные воспитатели. Они учат сына и дочь понимать людей, ценить жизнь. Они передают детям лучшее. Общество – огромный дом, сооруженный из маленьких кирпичиков – семей. Крепкие кирпичики – крепкий дом. Счастья вашему дому!»</w:t>
      </w:r>
    </w:p>
    <w:p w:rsidR="003633AB" w:rsidRPr="00F35658" w:rsidRDefault="003633AB" w:rsidP="003633A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3633AB" w:rsidRPr="003633AB" w:rsidRDefault="003633AB" w:rsidP="003633AB">
      <w:pPr>
        <w:widowControl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35658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Будьте здоровы и счастлив</w:t>
      </w:r>
      <w:r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>ы</w:t>
      </w:r>
    </w:p>
    <w:p w:rsidR="00C942FC" w:rsidRDefault="00C942FC" w:rsidP="003633AB">
      <w:pPr>
        <w:pStyle w:val="a3"/>
      </w:pPr>
    </w:p>
    <w:p w:rsidR="003633AB" w:rsidRDefault="003633AB" w:rsidP="003633AB">
      <w:pPr>
        <w:pStyle w:val="a3"/>
      </w:pPr>
    </w:p>
    <w:p w:rsidR="00C942FC" w:rsidRDefault="00C942FC" w:rsidP="00C942FC"/>
    <w:p w:rsidR="00C942FC" w:rsidRDefault="00C942FC" w:rsidP="00C942FC"/>
    <w:sectPr w:rsidR="00C942FC" w:rsidSect="00C942F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2FC"/>
    <w:rsid w:val="00343570"/>
    <w:rsid w:val="003633AB"/>
    <w:rsid w:val="00A36886"/>
    <w:rsid w:val="00C942FC"/>
    <w:rsid w:val="00DB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2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94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AB6E-7B34-45D6-8919-1A94E111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 М</dc:creator>
  <cp:lastModifiedBy>Сафронова И М</cp:lastModifiedBy>
  <cp:revision>1</cp:revision>
  <dcterms:created xsi:type="dcterms:W3CDTF">2011-01-30T18:40:00Z</dcterms:created>
  <dcterms:modified xsi:type="dcterms:W3CDTF">2011-01-30T19:21:00Z</dcterms:modified>
</cp:coreProperties>
</file>