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0B" w:rsidRDefault="0044370B" w:rsidP="0044370B">
      <w:pPr>
        <w:spacing w:after="0" w:line="240" w:lineRule="auto"/>
        <w:jc w:val="center"/>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Роль воспитателя в жизни ребенка и общества</w:t>
      </w:r>
    </w:p>
    <w:p w:rsidR="0044370B" w:rsidRPr="0044370B" w:rsidRDefault="0044370B" w:rsidP="0044370B">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44370B" w:rsidRPr="0044370B" w:rsidRDefault="0044370B" w:rsidP="0044370B">
      <w:pPr>
        <w:spacing w:after="0" w:line="240" w:lineRule="auto"/>
        <w:ind w:firstLine="708"/>
        <w:jc w:val="both"/>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 xml:space="preserve">«Любить детей — это и курица умеет. А вот уметь воспитывать их — это великое государственное дело, требующее таланта и широкого знания жизни» </w:t>
      </w:r>
    </w:p>
    <w:p w:rsidR="0044370B" w:rsidRPr="0044370B" w:rsidRDefault="0044370B" w:rsidP="0044370B">
      <w:pPr>
        <w:spacing w:after="0" w:line="240" w:lineRule="auto"/>
        <w:jc w:val="right"/>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Горький М</w:t>
      </w:r>
    </w:p>
    <w:p w:rsidR="0044370B" w:rsidRPr="0044370B" w:rsidRDefault="0044370B" w:rsidP="0044370B">
      <w:pPr>
        <w:spacing w:after="0" w:line="240" w:lineRule="auto"/>
        <w:jc w:val="both"/>
        <w:rPr>
          <w:rFonts w:ascii="Times New Roman" w:eastAsia="Times New Roman" w:hAnsi="Times New Roman" w:cs="Times New Roman"/>
          <w:sz w:val="24"/>
          <w:szCs w:val="24"/>
          <w:lang w:eastAsia="ru-RU"/>
        </w:rPr>
      </w:pPr>
    </w:p>
    <w:p w:rsidR="0044370B" w:rsidRPr="0044370B" w:rsidRDefault="0044370B" w:rsidP="0044370B">
      <w:pPr>
        <w:spacing w:after="0" w:line="240" w:lineRule="auto"/>
        <w:ind w:firstLine="708"/>
        <w:jc w:val="both"/>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 xml:space="preserve">На мой взгляд, 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 постоянно меняться, преобразовываться, совершенствоваться. Познакомившись с трудами многих русских и советских педагогов, я пришла к выводу, что наиболее полно и исчерпывающе роль воспитателя в жизни ребенка и общества раскрывает педагог – философ Константин Николаевич Вентцель (1857-1947). В книге «Теория свободного воспитания и идеальный детский сад» К. Н. Вентцель изложил основные положения свободного воспитания детей дошкольного возраста. По мнению К.Н. Вентцеля, ребенок и воспитатель должны иметь значение как две равные единицы - и то воспитывающее общение, которое там установится между ними, не будет иметь своей задачей подчинение ребенка воле воспитателя, а оно будет компенсироваться равноценным подчинением воспитателя воле ребенка. Но такое уравновешивание, или компенсация, означает, что воспитывающим общением, элемент подчинения устранен совершенно. Подчинение одного, уравновешиваясь равным подчинением другого, означает только то, что связь между ними приняла форму соединения на равных началах. И такую именно форму будет стремиться принять воспитывающее общение в идеальном детском саду. В традиционных детских садах такого равенства в воспитывающем общении не существует. В них ребенок подчиняется воле воспитателя, но воспитатель не подчиняется воле ребенка. В таких детских садах воспитывает только воспитатель, считающий это воспитание своей прерогативой, но воспитывать должен не только воспитатель, но и ребенок воспитателя. И хотя это положение и звучит парадоксом, однако только при последовательном и неуклонном проведении его, мы будем иметь истинных воспитателей, и воспитание будет достигать наибольших возможных положительных результатов. Чем скорее ребенок увидит и почувствует, что не только его воспитывают, но что он сам как бы воспитывает своего воспитателя, что последний под его влиянием непрерывно перевоспитывается и улучшается, тем полнее и плодотворнее будет влияние воспитателя на ребенка. Чем скорее он увидит, что воспитатель не стремится подчинить его своей воле, не старается противодействовать его воле. А напротив того, признает, уважает и оказывает ей всяческое содействие и поддержку, тем более он будет склонен свободно следовать тем разумным и справедливым требованиям, которые ему ставит воспитатель и которые имеют в виду благо ребенка. </w:t>
      </w:r>
    </w:p>
    <w:p w:rsidR="0044370B" w:rsidRPr="0044370B" w:rsidRDefault="0044370B" w:rsidP="0044370B">
      <w:pPr>
        <w:spacing w:after="0" w:line="240" w:lineRule="auto"/>
        <w:ind w:firstLine="708"/>
        <w:jc w:val="both"/>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 xml:space="preserve">К.Н. Вентцель считает, что воспитатели должны прилагать все свои старания к тому, чтобы это учреждение представлялось ребенку не только местом счастья, радости, свободы, но вместе с тем и серьезного торжественного отношения к жизни и ее задачам. Чтобы ребенок все более проникался тем сознанием, что, работая вдумчиво и внимательно над задачами жизни, возникающими в этой маленькой общине, он приучился работать на более широком поприще над теми же задачами жизни, только в более увеличенном масштабе. В целях пробуждения у детей подобного сознательного отношения к детскому саду большую роль должны играть, по мнению ученого, общие совместные беседы обо всех событиях жизни учреждения. При этом воспитатель должен обращать особое внимание на то, чтобы в этих беседах было по возможности меньше внешнего и показного, и чтобы они были свободными, отличаясь искренним и вдумчивым обсуждением вопросов жизни. Также, К. Н. Вентцель считает, что детский сад должен быть местом приобретения тех или иных знаний и навыков, местом свободных игр ребенка, местом удовлетворения всех общественных, научных, эстетических, нравственных и других запросов ребенка, т.е. местом цельной и гармонической его жизни. </w:t>
      </w:r>
      <w:r w:rsidRPr="0044370B">
        <w:rPr>
          <w:rFonts w:ascii="Times New Roman" w:eastAsia="Times New Roman" w:hAnsi="Times New Roman" w:cs="Times New Roman"/>
          <w:sz w:val="24"/>
          <w:szCs w:val="24"/>
          <w:lang w:eastAsia="ru-RU"/>
        </w:rPr>
        <w:lastRenderedPageBreak/>
        <w:t>Однако в процессе свободного воспитания воспитатели, по мнению К. Н. Вентцеля, должны считаться с возрастом детей, которые в нем находятся. Это возраст быстро сменяющихся настроений, быстро перескакивающих интересов, и помещать его в определенные рамки какой-нибудь программы, какого-нибудь расписания значило бы просто вступать в борьбу с ним, значило бы производить с этим возрастом самую отчаянную ломку. И разумный воспитатель никогда не пойдет по этому пути. Каждый возраст должен быть изжит в полной мере своих особенностей, так и тот возраст детства, который приходится на долю детского сада.</w:t>
      </w:r>
    </w:p>
    <w:p w:rsidR="0044370B" w:rsidRPr="0044370B" w:rsidRDefault="0044370B" w:rsidP="0044370B">
      <w:pPr>
        <w:spacing w:after="0" w:line="240" w:lineRule="auto"/>
        <w:ind w:firstLine="708"/>
        <w:jc w:val="both"/>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 xml:space="preserve">Самое главное место, по мнению ученого, здесь должно отводиться играм детей. Игры должны быть свободными, причем в отношении них должен проводиться тот метод освобождения творческих сил, который будет проводиться там по отношению ко всем другим занятиям ребенка. Воспитатели должны заботиться о том, чтобы игры вели к развитию творческих способностей в ребенке, чего нельзя сказать относительно современных воспитателей, которые в большинстве случаев сами предлагают ребенку ту или другую игру, а не стараются делать так, чтобы ребенок самостоятельно изобрел эту последнюю. Этим самым и объясняется прогресс детских игр, из поколения в поколение передающихся и воспроизводящихся. А между тем, отмечает ученый, </w:t>
      </w:r>
      <w:r w:rsidRPr="0044370B">
        <w:rPr>
          <w:rFonts w:ascii="Times New Roman" w:eastAsia="Times New Roman" w:hAnsi="Times New Roman" w:cs="Times New Roman"/>
          <w:sz w:val="24"/>
          <w:szCs w:val="24"/>
          <w:u w:val="single"/>
          <w:lang w:eastAsia="ru-RU"/>
        </w:rPr>
        <w:t>игра – это поприще свободного обнаружения в избытке накопленных сил жизни</w:t>
      </w:r>
      <w:r w:rsidRPr="0044370B">
        <w:rPr>
          <w:rFonts w:ascii="Times New Roman" w:eastAsia="Times New Roman" w:hAnsi="Times New Roman" w:cs="Times New Roman"/>
          <w:sz w:val="24"/>
          <w:szCs w:val="24"/>
          <w:lang w:eastAsia="ru-RU"/>
        </w:rPr>
        <w:t xml:space="preserve"> – могла бы являться одною из наилучших форм упражнения творческих способностей ребенка. И она для современных воспитателей остается почти не утилизированной в этом отношении. Они стараются как можно больше направлять игры детей и руководить ими, и очень мало дают им самим свободно играть, очень мало пробуждают в детях собственную инициативу и собственное самостоятельное творчество.</w:t>
      </w:r>
    </w:p>
    <w:p w:rsidR="0044370B" w:rsidRPr="0044370B" w:rsidRDefault="0044370B" w:rsidP="0044370B">
      <w:pPr>
        <w:spacing w:after="0" w:line="240" w:lineRule="auto"/>
        <w:ind w:firstLine="708"/>
        <w:jc w:val="both"/>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Между тем, деятельность воспитателей ученый видит в запечатлении характера творчества в самой высшей степени как в области воспитания, так и в сфере умственного образования, придерживаясь метода освобождения в ребенке творческих сил, метода пробуждения и поддержания в нем духа искания, исследования, творчества, метода приведения ребенка в состояние наибольшей активности, а не состояние наибольшей пассивности, как это имеет место быть в большинстве случаев при традиционных методах преподавания. Поэтому воспитателям не следует спешить отвечать на вопросы, которые задают им дети, они должны стремиться показать ситуацию таким образом, чтобы дети самостоятельно доходили до разрешения этих вопросов, всячески поощряя самостоятельные их поиски в этом отношении. Для ребенка гораздо большее значение имеет помочь самому, собственными усилиями добиться ответа на возникший вопрос, чем дать ему готовый ответ на него. Этот приём будет в наибольшей степени содействовать развитию духовных сил ребенка, развитию в нем самостоятельного мышления, способности вопрошать природу и самому добиваться от нее ответов на поставленные вопросы. Следует стремиться к тому, чтобы весь процесс обучения имел характер достижения ребенком самим себе поставленных целей.</w:t>
      </w:r>
    </w:p>
    <w:p w:rsidR="0044370B" w:rsidRPr="0044370B" w:rsidRDefault="0044370B" w:rsidP="0044370B">
      <w:pPr>
        <w:spacing w:after="0" w:line="240" w:lineRule="auto"/>
        <w:ind w:firstLine="708"/>
        <w:jc w:val="both"/>
        <w:rPr>
          <w:rFonts w:ascii="Times New Roman" w:eastAsia="Times New Roman" w:hAnsi="Times New Roman" w:cs="Times New Roman"/>
          <w:sz w:val="24"/>
          <w:szCs w:val="24"/>
          <w:lang w:eastAsia="ru-RU"/>
        </w:rPr>
      </w:pPr>
      <w:r w:rsidRPr="0044370B">
        <w:rPr>
          <w:rFonts w:ascii="Times New Roman" w:eastAsia="Times New Roman" w:hAnsi="Times New Roman" w:cs="Times New Roman"/>
          <w:sz w:val="24"/>
          <w:szCs w:val="24"/>
          <w:lang w:eastAsia="ru-RU"/>
        </w:rPr>
        <w:t xml:space="preserve">Определяющим моментом в этой связи будет являться выявление потребностей и интересов ребенка как можно яснее и подробнее, и тогда им удастся наметить тот объем знаний, умений и навыков, рекомендуемый для детей. Воспитатель должен помнить, что ребенку следует предлагать те знания, которые ему нужны в данный момент, а не те, которые ему понадобятся в будущем, а в данный момент не нужны. Таким образом, знания, приобретаемые детьми в детском саду, не будут оторваны от жизни вообще и в частности от жизни детей, от настоящей действительности, непосредственно ими переживаемой жизни, с ее хотя бы и повседневными, но глубоко их захватывающими интересами. Эти знания будут находиться в тесной связи с тем общественно необходимым трудом, который будут исполнять дети. Также большую роль в развитии ребенка будут играть занятия искусством, причем они должны быть тесно связаны с жизнью, с его свободными, душевными переживаниями, с теми образами, которые естественно и самопроизвольно в нем рождаются. При этом воспитатели не должны указывать на </w:t>
      </w:r>
      <w:r w:rsidRPr="0044370B">
        <w:rPr>
          <w:rFonts w:ascii="Times New Roman" w:eastAsia="Times New Roman" w:hAnsi="Times New Roman" w:cs="Times New Roman"/>
          <w:sz w:val="24"/>
          <w:szCs w:val="24"/>
          <w:lang w:eastAsia="ru-RU"/>
        </w:rPr>
        <w:lastRenderedPageBreak/>
        <w:t xml:space="preserve">приёмы работы, так как дети выработают их сами при постоянной практике, и при накоплении все большего запаса опыта и наблюдений. Таким образом, не утрачивая своей самостоятельности, самобытности и оригинальности, он постепенно придет к более совершенному исполнению своих художественных произведений. Через науку, философию, искусство, религию – интеграцию знаний, объединение естественных и гуманитарных наук при изучении человека, человечества, природы и Космоса происходит становление </w:t>
      </w:r>
      <w:r w:rsidRPr="0044370B">
        <w:rPr>
          <w:rFonts w:ascii="Times New Roman" w:eastAsia="Times New Roman" w:hAnsi="Times New Roman" w:cs="Times New Roman"/>
          <w:i/>
          <w:sz w:val="24"/>
          <w:szCs w:val="24"/>
          <w:lang w:eastAsia="ru-RU"/>
        </w:rPr>
        <w:t xml:space="preserve">космического </w:t>
      </w:r>
      <w:r w:rsidRPr="0044370B">
        <w:rPr>
          <w:rFonts w:ascii="Times New Roman" w:eastAsia="Times New Roman" w:hAnsi="Times New Roman" w:cs="Times New Roman"/>
          <w:sz w:val="24"/>
          <w:szCs w:val="24"/>
          <w:lang w:eastAsia="ru-RU"/>
        </w:rPr>
        <w:t xml:space="preserve">сознания ребенка. Овладевая научными знаниями о Мире, растущий человек, по К.Н. Вентцелю, «будет все больше осознавать себя как существо, связанное в своем бытии с человечеством, природой, Космосом». В результате к нему придет «понимание необходимости заботы об окружающей среде». Образование, как считал педагог-философ, может развивать космическое чувство – чувство единения со всем человечеством как носителем космической жизни, чувство любви и ответственности к природе и Космосу, бережное отношении к ним. </w:t>
      </w:r>
    </w:p>
    <w:p w:rsidR="00157EA2" w:rsidRPr="0044370B" w:rsidRDefault="00157EA2" w:rsidP="0044370B">
      <w:pPr>
        <w:jc w:val="both"/>
        <w:rPr>
          <w:sz w:val="24"/>
          <w:szCs w:val="24"/>
        </w:rPr>
      </w:pPr>
    </w:p>
    <w:sectPr w:rsidR="00157EA2" w:rsidRPr="00443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46"/>
    <w:rsid w:val="00157EA2"/>
    <w:rsid w:val="0044370B"/>
    <w:rsid w:val="0047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2011-12-12T17:59:00Z</dcterms:created>
  <dcterms:modified xsi:type="dcterms:W3CDTF">2011-12-12T18:00:00Z</dcterms:modified>
</cp:coreProperties>
</file>