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E6" w:rsidRPr="00E511DD" w:rsidRDefault="00E6343C" w:rsidP="00E511DD">
      <w:pPr>
        <w:pStyle w:val="a3"/>
        <w:rPr>
          <w:lang w:val="ru-RU"/>
        </w:rPr>
      </w:pPr>
      <w:r>
        <w:rPr>
          <w:lang w:val="ru-RU"/>
        </w:rPr>
        <w:t xml:space="preserve">  </w:t>
      </w:r>
      <w:r w:rsidR="00FA7723" w:rsidRPr="00EC38E6">
        <w:rPr>
          <w:rFonts w:ascii="Times New Roman" w:hAnsi="Times New Roman" w:cs="Times New Roman"/>
          <w:sz w:val="24"/>
          <w:szCs w:val="24"/>
          <w:lang w:val="ru-RU"/>
        </w:rPr>
        <w:t xml:space="preserve">                 </w:t>
      </w:r>
      <w:r w:rsidR="00EC38E6" w:rsidRPr="00E511DD">
        <w:rPr>
          <w:rFonts w:ascii="Times New Roman" w:eastAsia="Times New Roman" w:hAnsi="Times New Roman" w:cs="Times New Roman"/>
          <w:color w:val="3366CC"/>
          <w:sz w:val="24"/>
          <w:szCs w:val="24"/>
          <w:lang w:val="ru-RU" w:eastAsia="ru-RU"/>
        </w:rPr>
        <w:t>Всё больше и больше несчастий связано с наркоманией, всё больше жизней уносят наркотики.</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C38E6">
        <w:rPr>
          <w:rFonts w:ascii="Times New Roman" w:eastAsia="Times New Roman" w:hAnsi="Times New Roman" w:cs="Times New Roman"/>
          <w:color w:val="3366CC"/>
          <w:sz w:val="24"/>
          <w:szCs w:val="24"/>
          <w:lang w:eastAsia="ru-RU"/>
        </w:rPr>
        <w:t>О наркотиках ходят различные слухи, распространяется много лжи, неверных данных. Эта статья содержит информацию, которая поможет родителям чувствовать себя более защищёнными и не укорять себя всю жизнь за то, что они чего-то не доглядели, что-то просмотрели, на что-то не обратили внимания.</w:t>
      </w:r>
    </w:p>
    <w:p w:rsid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3366CC"/>
          <w:sz w:val="24"/>
          <w:szCs w:val="24"/>
          <w:lang w:eastAsia="ru-RU"/>
        </w:rPr>
      </w:pPr>
      <w:r w:rsidRPr="00EC38E6">
        <w:rPr>
          <w:rFonts w:ascii="Times New Roman" w:eastAsia="Times New Roman" w:hAnsi="Times New Roman" w:cs="Times New Roman"/>
          <w:color w:val="3366CC"/>
          <w:sz w:val="24"/>
          <w:szCs w:val="24"/>
          <w:lang w:eastAsia="ru-RU"/>
        </w:rPr>
        <w:t xml:space="preserve">Материального благополучия и родительской любви недостаточно, чтобы обеспечить ребятам безоблачное детство. Мы должны знать, что нам противостоит очень жестокий, изощренный наркобизнес. А также изобретательность людей, которые навязывают наркотики, зарабатывая на этом деньги. Что нужно делать в первую очередь? Наблюдайте за поведением своего ребёнка! А знать вы должны о том, что наркомания возникает не в несколько часов, не от первой затяжки </w:t>
      </w:r>
      <w:proofErr w:type="spellStart"/>
      <w:r w:rsidRPr="00EC38E6">
        <w:rPr>
          <w:rFonts w:ascii="Times New Roman" w:eastAsia="Times New Roman" w:hAnsi="Times New Roman" w:cs="Times New Roman"/>
          <w:color w:val="3366CC"/>
          <w:sz w:val="24"/>
          <w:szCs w:val="24"/>
          <w:lang w:eastAsia="ru-RU"/>
        </w:rPr>
        <w:t>анашой</w:t>
      </w:r>
      <w:proofErr w:type="spellEnd"/>
      <w:r w:rsidRPr="00EC38E6">
        <w:rPr>
          <w:rFonts w:ascii="Times New Roman" w:eastAsia="Times New Roman" w:hAnsi="Times New Roman" w:cs="Times New Roman"/>
          <w:color w:val="3366CC"/>
          <w:sz w:val="24"/>
          <w:szCs w:val="24"/>
          <w:lang w:eastAsia="ru-RU"/>
        </w:rPr>
        <w:t xml:space="preserve"> и не от одной таблетки </w:t>
      </w:r>
      <w:proofErr w:type="spellStart"/>
      <w:r w:rsidRPr="00EC38E6">
        <w:rPr>
          <w:rFonts w:ascii="Times New Roman" w:eastAsia="Times New Roman" w:hAnsi="Times New Roman" w:cs="Times New Roman"/>
          <w:color w:val="3366CC"/>
          <w:sz w:val="24"/>
          <w:szCs w:val="24"/>
          <w:lang w:eastAsia="ru-RU"/>
        </w:rPr>
        <w:t>экстази</w:t>
      </w:r>
      <w:proofErr w:type="spellEnd"/>
      <w:r w:rsidRPr="00EC38E6">
        <w:rPr>
          <w:rFonts w:ascii="Times New Roman" w:eastAsia="Times New Roman" w:hAnsi="Times New Roman" w:cs="Times New Roman"/>
          <w:color w:val="3366CC"/>
          <w:sz w:val="24"/>
          <w:szCs w:val="24"/>
          <w:lang w:eastAsia="ru-RU"/>
        </w:rPr>
        <w:t>. Она развивается в течение месяца или нескольких месяцев, ещё до начала регулярного употребления наркотиков. И в это время вы можете заметить изменения в поведении своего ребёнка. В этот момент он еще не болен, и чаще всего полноценной, заинтересованной беседы, когда вы рассказываете ему о том, что такое наркотик, что он может сделать с жизнью, бывает вполне достаточно, чтобы ребёнок утратил к ним всякий интерес или, по меньшей мере, стал более осторожным. Если вы пропустите этот момент, то продолжение употребления наркотиков приводит уже к болезни, на лечение которой потребуются многие и многие месяцы или даже годы.</w:t>
      </w:r>
    </w:p>
    <w:p w:rsidR="00EC38E6" w:rsidRPr="00E511DD"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511DD">
        <w:rPr>
          <w:rFonts w:ascii="Times New Roman" w:hAnsi="Times New Roman" w:cs="Times New Roman"/>
          <w:color w:val="3366CC"/>
          <w:sz w:val="24"/>
          <w:szCs w:val="24"/>
        </w:rPr>
        <w:t xml:space="preserve"> </w:t>
      </w:r>
      <w:proofErr w:type="gramStart"/>
      <w:r w:rsidRPr="00E511DD">
        <w:rPr>
          <w:rFonts w:ascii="Times New Roman" w:eastAsia="Times New Roman" w:hAnsi="Times New Roman" w:cs="Times New Roman"/>
          <w:color w:val="3366CC"/>
          <w:sz w:val="24"/>
          <w:szCs w:val="24"/>
          <w:lang w:eastAsia="ru-RU"/>
        </w:rPr>
        <w:t>Сейчас я хочу обратить внимание родителей на то, что, когда мы говорим о наркомании, речь идёт не только о тех детях, подростках, которые уже заболели наркоманией; в большей степени наша настороженность должна быть ориентирована на тот период жизни детей, когда они ещё не употребляют наркотики, а может, даже ещё ничего о них и не слышали.</w:t>
      </w:r>
      <w:proofErr w:type="gramEnd"/>
      <w:r w:rsidRPr="00E511DD">
        <w:rPr>
          <w:rFonts w:ascii="Times New Roman" w:eastAsia="Times New Roman" w:hAnsi="Times New Roman" w:cs="Times New Roman"/>
          <w:color w:val="3366CC"/>
          <w:sz w:val="24"/>
          <w:szCs w:val="24"/>
          <w:lang w:eastAsia="ru-RU"/>
        </w:rPr>
        <w:t xml:space="preserve"> Вы догадываетесь, что речь идёт о малолетних детях, буквально это касается 5, 6, 7 и 8-летних детей. Почему? Потому что, к сожалению, практика Фонда «Россия без наркотиков» показывает, что очень много детей в возрасте 7, 8, 9 лет родители уже заметили в употреблении наркотиков. Поэтому от того, как вы начнёте готовить своего ребёнка к встрече с этим злом (а он неизбежно с ним столкнется, поскольку распространенность наркомании в Российской Федерации чрезвычайна и этому вряд ли стоит искать дополнительных подтверждений). </w:t>
      </w:r>
      <w:proofErr w:type="gramStart"/>
      <w:r w:rsidRPr="00E511DD">
        <w:rPr>
          <w:rFonts w:ascii="Times New Roman" w:eastAsia="Times New Roman" w:hAnsi="Times New Roman" w:cs="Times New Roman"/>
          <w:color w:val="3366CC"/>
          <w:sz w:val="24"/>
          <w:szCs w:val="24"/>
          <w:lang w:eastAsia="ru-RU"/>
        </w:rPr>
        <w:t>Лучше, если правду о наркотиках он узнает от вас самих, то есть от родителей, а не в подворотне, или в школе, или среди своих сверстников (а может быть от старших детей, которые будут предлагать ему вылечиться, решить свои проблемы химическим путём, обещая ему рай и, естественно, не предупреждая о тех опасностях, о той угрозе, которые наркотики могут принести в жизнь</w:t>
      </w:r>
      <w:proofErr w:type="gramEnd"/>
      <w:r w:rsidRPr="00E511DD">
        <w:rPr>
          <w:rFonts w:ascii="Times New Roman" w:eastAsia="Times New Roman" w:hAnsi="Times New Roman" w:cs="Times New Roman"/>
          <w:color w:val="3366CC"/>
          <w:sz w:val="24"/>
          <w:szCs w:val="24"/>
          <w:lang w:eastAsia="ru-RU"/>
        </w:rPr>
        <w:t xml:space="preserve"> этого ребёнка).</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C38E6">
        <w:rPr>
          <w:rFonts w:ascii="Times New Roman" w:eastAsia="Times New Roman" w:hAnsi="Times New Roman" w:cs="Times New Roman"/>
          <w:color w:val="3366CC"/>
          <w:sz w:val="24"/>
          <w:szCs w:val="24"/>
          <w:lang w:eastAsia="ru-RU"/>
        </w:rPr>
        <w:t>Беседу с ребёнком вы начинаете без элементов морализаторства или нравоучений, а чисто в образовательном плане. Вы начинаете разговор о наркотиках. И для этого вы можете поинтересоваться у вашего ребенка, знает ли он, что такое наркотики, знает ли он названия наркотиков. Где и когда он услышал об этом. Не уди</w:t>
      </w:r>
      <w:r w:rsidRPr="00E511DD">
        <w:rPr>
          <w:rFonts w:ascii="Times New Roman" w:eastAsia="Times New Roman" w:hAnsi="Times New Roman" w:cs="Times New Roman"/>
          <w:color w:val="3366CC"/>
          <w:sz w:val="24"/>
          <w:szCs w:val="24"/>
          <w:lang w:eastAsia="ru-RU"/>
        </w:rPr>
        <w:t xml:space="preserve">вляйтесь, </w:t>
      </w:r>
      <w:r w:rsidRPr="00EC38E6">
        <w:rPr>
          <w:rFonts w:ascii="Times New Roman" w:eastAsia="Times New Roman" w:hAnsi="Times New Roman" w:cs="Times New Roman"/>
          <w:color w:val="3366CC"/>
          <w:sz w:val="24"/>
          <w:szCs w:val="24"/>
          <w:lang w:eastAsia="ru-RU"/>
        </w:rPr>
        <w:t xml:space="preserve"> если ребёнок скажет вам, что он уже слышал какую-то информацию или видел что-то по телевидению, и как бы совершенно не заинтересован в этой теме, потому что его это не касается. Вы можете пропустить это заверение мимо ушей и продолжить разговор с вашим ребёнком, рассчитывая на то, что для вашего ребёнка вы являетесь примером для подражания, и, безусловно, – любви. И то, что вы сможете заложить в него в виде информации, во многом будет сопровождать его дальнейшую жизнь, и уж, во всяком случае, сделает его более осторожным при восприятии тех </w:t>
      </w:r>
      <w:proofErr w:type="gramStart"/>
      <w:r w:rsidRPr="00EC38E6">
        <w:rPr>
          <w:rFonts w:ascii="Times New Roman" w:eastAsia="Times New Roman" w:hAnsi="Times New Roman" w:cs="Times New Roman"/>
          <w:color w:val="3366CC"/>
          <w:sz w:val="24"/>
          <w:szCs w:val="24"/>
          <w:lang w:eastAsia="ru-RU"/>
        </w:rPr>
        <w:t>посулов</w:t>
      </w:r>
      <w:proofErr w:type="gramEnd"/>
      <w:r w:rsidRPr="00EC38E6">
        <w:rPr>
          <w:rFonts w:ascii="Times New Roman" w:eastAsia="Times New Roman" w:hAnsi="Times New Roman" w:cs="Times New Roman"/>
          <w:color w:val="3366CC"/>
          <w:sz w:val="24"/>
          <w:szCs w:val="24"/>
          <w:lang w:eastAsia="ru-RU"/>
        </w:rPr>
        <w:t>, которые будут делать ему распространители наркотиков.</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C38E6">
        <w:rPr>
          <w:rFonts w:ascii="Times New Roman" w:eastAsia="Times New Roman" w:hAnsi="Times New Roman" w:cs="Times New Roman"/>
          <w:color w:val="3366CC"/>
          <w:sz w:val="24"/>
          <w:szCs w:val="24"/>
          <w:lang w:eastAsia="ru-RU"/>
        </w:rPr>
        <w:lastRenderedPageBreak/>
        <w:t>Эту беседу вы можете превратить в какой-то мере в игру. После предварительного собеседования (после того, как вы убедитесь, что ребёнок знает о том, что наркотики стоят очень дорого, что случайно найти их невозможно, что это поле деятельности наркобизнеса, который зарабатывает на этом колоссальные суммы), вы невзначай подводите его к одному из главных вопросов, который вы формулируете таким образом: «Как ты думаешь, почему вначале детям, или вообще людям предлагают наркотики попробовать бесплатно, не беря за это никаких денег?» Попытайтесь на этом вопросе задержаться – пусть ребёнок фантазирует, обдумывает этот вопрос. И в конечном итоге вы, незаметно для него самого, приведёте его в определённой мере к сомнению: а действительно, почему? Наркотики ведь стоят очень дорого. И вы можете обсудить это конкретно, ведь если один день жизни наркомана сегодня стоит для него от 50 до 250 долларов (в зависимости от наркотика и дозы, которую он употребляет), то для ребёнка 7-8 лет эт</w:t>
      </w:r>
      <w:r w:rsidRPr="00E511DD">
        <w:rPr>
          <w:rFonts w:ascii="Times New Roman" w:eastAsia="Times New Roman" w:hAnsi="Times New Roman" w:cs="Times New Roman"/>
          <w:color w:val="3366CC"/>
          <w:sz w:val="24"/>
          <w:szCs w:val="24"/>
          <w:lang w:eastAsia="ru-RU"/>
        </w:rPr>
        <w:t>а сумма просто фантастическая. Т</w:t>
      </w:r>
      <w:r w:rsidRPr="00EC38E6">
        <w:rPr>
          <w:rFonts w:ascii="Times New Roman" w:eastAsia="Times New Roman" w:hAnsi="Times New Roman" w:cs="Times New Roman"/>
          <w:color w:val="3366CC"/>
          <w:sz w:val="24"/>
          <w:szCs w:val="24"/>
          <w:lang w:eastAsia="ru-RU"/>
        </w:rPr>
        <w:t xml:space="preserve">ем не </w:t>
      </w:r>
      <w:proofErr w:type="gramStart"/>
      <w:r w:rsidRPr="00EC38E6">
        <w:rPr>
          <w:rFonts w:ascii="Times New Roman" w:eastAsia="Times New Roman" w:hAnsi="Times New Roman" w:cs="Times New Roman"/>
          <w:color w:val="3366CC"/>
          <w:sz w:val="24"/>
          <w:szCs w:val="24"/>
          <w:lang w:eastAsia="ru-RU"/>
        </w:rPr>
        <w:t>менее</w:t>
      </w:r>
      <w:proofErr w:type="gramEnd"/>
      <w:r w:rsidRPr="00EC38E6">
        <w:rPr>
          <w:rFonts w:ascii="Times New Roman" w:eastAsia="Times New Roman" w:hAnsi="Times New Roman" w:cs="Times New Roman"/>
          <w:color w:val="3366CC"/>
          <w:sz w:val="24"/>
          <w:szCs w:val="24"/>
          <w:lang w:eastAsia="ru-RU"/>
        </w:rPr>
        <w:t xml:space="preserve"> вы говорите, что совершенно точно знаете, что первая проба наркотиков, как правило, даётся бесплатно. Вот если вам удастся посеять сомнение на этот счёт у ребёнка, то вы начинает достигать своего успеха. Дальше вы можете сказать, что новички, которые только-только начали употреблять наркотики, конечно, получают удовольствие от каждой новой дозы наркотиков – они ещё не подозревают, что очень быстро организм перестроится и начнёт требовать дополнительные дозы. Но времени проходит немного – иногда это 2-3 недели, максимум 2-3 месяца, и вдруг ребёнку нужна очередная доза. Он не знает, где её </w:t>
      </w:r>
      <w:proofErr w:type="gramStart"/>
      <w:r w:rsidRPr="00EC38E6">
        <w:rPr>
          <w:rFonts w:ascii="Times New Roman" w:eastAsia="Times New Roman" w:hAnsi="Times New Roman" w:cs="Times New Roman"/>
          <w:color w:val="3366CC"/>
          <w:sz w:val="24"/>
          <w:szCs w:val="24"/>
          <w:lang w:eastAsia="ru-RU"/>
        </w:rPr>
        <w:t>достать</w:t>
      </w:r>
      <w:proofErr w:type="gramEnd"/>
      <w:r w:rsidRPr="00EC38E6">
        <w:rPr>
          <w:rFonts w:ascii="Times New Roman" w:eastAsia="Times New Roman" w:hAnsi="Times New Roman" w:cs="Times New Roman"/>
          <w:color w:val="3366CC"/>
          <w:sz w:val="24"/>
          <w:szCs w:val="24"/>
          <w:lang w:eastAsia="ru-RU"/>
        </w:rPr>
        <w:t xml:space="preserve"> и вынужден покупать её у случайных торговцев. Случайные же торговцы – это, в принципе, его окружение: сверстники или более старшие друзья, знакомые. Вы можете сказать ему, что его знакомые уже ведут себя так, как, возможно, если ты станешь наркоманом, ты будешь вести себя в дальнейшем. То есть, когда к тебе попадёт очередная доза, и ты уже будешь знать, что через несколько часов организм будет требовать дополнительной дозы, ты начнешь хитрить (что на жаргоне наркоманов называется </w:t>
      </w:r>
      <w:proofErr w:type="spellStart"/>
      <w:r w:rsidRPr="00EC38E6">
        <w:rPr>
          <w:rFonts w:ascii="Times New Roman" w:eastAsia="Times New Roman" w:hAnsi="Times New Roman" w:cs="Times New Roman"/>
          <w:color w:val="3366CC"/>
          <w:sz w:val="24"/>
          <w:szCs w:val="24"/>
          <w:lang w:eastAsia="ru-RU"/>
        </w:rPr>
        <w:t>разбодяжить</w:t>
      </w:r>
      <w:proofErr w:type="spellEnd"/>
      <w:r w:rsidRPr="00EC38E6">
        <w:rPr>
          <w:rFonts w:ascii="Times New Roman" w:eastAsia="Times New Roman" w:hAnsi="Times New Roman" w:cs="Times New Roman"/>
          <w:color w:val="3366CC"/>
          <w:sz w:val="24"/>
          <w:szCs w:val="24"/>
          <w:lang w:eastAsia="ru-RU"/>
        </w:rPr>
        <w:t xml:space="preserve"> наркотик, то есть часть этой </w:t>
      </w:r>
      <w:proofErr w:type="gramStart"/>
      <w:r w:rsidRPr="00EC38E6">
        <w:rPr>
          <w:rFonts w:ascii="Times New Roman" w:eastAsia="Times New Roman" w:hAnsi="Times New Roman" w:cs="Times New Roman"/>
          <w:color w:val="3366CC"/>
          <w:sz w:val="24"/>
          <w:szCs w:val="24"/>
          <w:lang w:eastAsia="ru-RU"/>
        </w:rPr>
        <w:t>дозы</w:t>
      </w:r>
      <w:proofErr w:type="gramEnd"/>
      <w:r w:rsidRPr="00EC38E6">
        <w:rPr>
          <w:rFonts w:ascii="Times New Roman" w:eastAsia="Times New Roman" w:hAnsi="Times New Roman" w:cs="Times New Roman"/>
          <w:color w:val="3366CC"/>
          <w:sz w:val="24"/>
          <w:szCs w:val="24"/>
          <w:lang w:eastAsia="ru-RU"/>
        </w:rPr>
        <w:t xml:space="preserve"> наркоман оставляет для себя, а часть смешивает с каким-нибудь (в лучшем случае нейтральным) веществом для того, чтобы перепродать как целое и получить дополнительные деньги на получение наркотика). </w:t>
      </w:r>
      <w:proofErr w:type="gramStart"/>
      <w:r w:rsidRPr="00EC38E6">
        <w:rPr>
          <w:rFonts w:ascii="Times New Roman" w:eastAsia="Times New Roman" w:hAnsi="Times New Roman" w:cs="Times New Roman"/>
          <w:color w:val="3366CC"/>
          <w:sz w:val="24"/>
          <w:szCs w:val="24"/>
          <w:lang w:eastAsia="ru-RU"/>
        </w:rPr>
        <w:t>Ну</w:t>
      </w:r>
      <w:proofErr w:type="gramEnd"/>
      <w:r w:rsidRPr="00EC38E6">
        <w:rPr>
          <w:rFonts w:ascii="Times New Roman" w:eastAsia="Times New Roman" w:hAnsi="Times New Roman" w:cs="Times New Roman"/>
          <w:color w:val="3366CC"/>
          <w:sz w:val="24"/>
          <w:szCs w:val="24"/>
          <w:lang w:eastAsia="ru-RU"/>
        </w:rPr>
        <w:t xml:space="preserve"> хорошо, если это сведущий в химии, или уж во всяком случае, чистоплотный человек и смешает очередную дозу, например кокаина, с сахарной пудрой или с крахмалом. А можете себе представить, если ему попадётся какой-нибудь другой белый порошок, похожий на наркотик, но не являющийся безвредным для организма. И вот тут вы можете сказать, и как бы спровоцировать ответ на этот вопрос: "Ты представляешь, если эта смесь будет несовместима с жизнью?" И вы можете сказать совершенно определённо, что таких случаев довольно много. Для примера можно привести Москву или любой другой большой город, где есть центры токсикологии, куда привозят детей </w:t>
      </w:r>
      <w:proofErr w:type="spellStart"/>
      <w:r w:rsidRPr="00EC38E6">
        <w:rPr>
          <w:rFonts w:ascii="Times New Roman" w:eastAsia="Times New Roman" w:hAnsi="Times New Roman" w:cs="Times New Roman"/>
          <w:color w:val="3366CC"/>
          <w:sz w:val="24"/>
          <w:szCs w:val="24"/>
          <w:lang w:eastAsia="ru-RU"/>
        </w:rPr>
        <w:t>присмерти</w:t>
      </w:r>
      <w:proofErr w:type="spellEnd"/>
      <w:r w:rsidRPr="00EC38E6">
        <w:rPr>
          <w:rFonts w:ascii="Times New Roman" w:eastAsia="Times New Roman" w:hAnsi="Times New Roman" w:cs="Times New Roman"/>
          <w:color w:val="3366CC"/>
          <w:sz w:val="24"/>
          <w:szCs w:val="24"/>
          <w:lang w:eastAsia="ru-RU"/>
        </w:rPr>
        <w:t>, отравившихся незнакомыми наркотиками, наркоманов даже не подозревавших, что им могут продать наркотик с какими-то дополнительными присадками.</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C38E6">
        <w:rPr>
          <w:rFonts w:ascii="Times New Roman" w:eastAsia="Times New Roman" w:hAnsi="Times New Roman" w:cs="Times New Roman"/>
          <w:color w:val="3366CC"/>
          <w:sz w:val="24"/>
          <w:szCs w:val="24"/>
          <w:lang w:eastAsia="ru-RU"/>
        </w:rPr>
        <w:t xml:space="preserve">Ещё один важный момент, который вы можете развить в своей беседе с ребёнком (когда вы обсудили стоимость наркотика), это то, что легальным путем заработать сумму, необходимую для наркотиков, практически невозможно (вы можете привести примеры, о которых читали в прессе). Поэтому наркомания не двоюродная, а родная сестра преступности, в частности - воровства. Придётся воровать! Чтобы не стать объектом этого воровства нужно быть очень разборчивым в знакомствах, особенно, если это новое знакомство. </w:t>
      </w:r>
      <w:proofErr w:type="gramStart"/>
      <w:r w:rsidRPr="00EC38E6">
        <w:rPr>
          <w:rFonts w:ascii="Times New Roman" w:eastAsia="Times New Roman" w:hAnsi="Times New Roman" w:cs="Times New Roman"/>
          <w:color w:val="3366CC"/>
          <w:sz w:val="24"/>
          <w:szCs w:val="24"/>
          <w:lang w:eastAsia="ru-RU"/>
        </w:rPr>
        <w:t>Как правило, наркоманы, распространяющие наркотики, приходящие в новую компанию, пытаются завоевать авторитет в этой компании, рассказывают разные истории, подчеркивают романтизм употребления наркотиков, необходимую смелость, мужественность, говоря, что это атрибут любого взрослого человека, каждый должен попробовать и т.д. и т.п.</w:t>
      </w:r>
      <w:proofErr w:type="gramEnd"/>
      <w:r w:rsidRPr="00EC38E6">
        <w:rPr>
          <w:rFonts w:ascii="Times New Roman" w:eastAsia="Times New Roman" w:hAnsi="Times New Roman" w:cs="Times New Roman"/>
          <w:color w:val="3366CC"/>
          <w:sz w:val="24"/>
          <w:szCs w:val="24"/>
          <w:lang w:eastAsia="ru-RU"/>
        </w:rPr>
        <w:t xml:space="preserve"> Они прибегают </w:t>
      </w:r>
      <w:proofErr w:type="gramStart"/>
      <w:r w:rsidRPr="00EC38E6">
        <w:rPr>
          <w:rFonts w:ascii="Times New Roman" w:eastAsia="Times New Roman" w:hAnsi="Times New Roman" w:cs="Times New Roman"/>
          <w:color w:val="3366CC"/>
          <w:sz w:val="24"/>
          <w:szCs w:val="24"/>
          <w:lang w:eastAsia="ru-RU"/>
        </w:rPr>
        <w:t>ко</w:t>
      </w:r>
      <w:proofErr w:type="gramEnd"/>
      <w:r w:rsidRPr="00EC38E6">
        <w:rPr>
          <w:rFonts w:ascii="Times New Roman" w:eastAsia="Times New Roman" w:hAnsi="Times New Roman" w:cs="Times New Roman"/>
          <w:color w:val="3366CC"/>
          <w:sz w:val="24"/>
          <w:szCs w:val="24"/>
          <w:lang w:eastAsia="ru-RU"/>
        </w:rPr>
        <w:t xml:space="preserve"> всевозможным способам убеждения, интриг – для того, чтобы пробудить интерес ребёнка к пробе наркотика, хотя статистика и </w:t>
      </w:r>
      <w:r w:rsidRPr="00EC38E6">
        <w:rPr>
          <w:rFonts w:ascii="Times New Roman" w:eastAsia="Times New Roman" w:hAnsi="Times New Roman" w:cs="Times New Roman"/>
          <w:color w:val="3366CC"/>
          <w:sz w:val="24"/>
          <w:szCs w:val="24"/>
          <w:lang w:eastAsia="ru-RU"/>
        </w:rPr>
        <w:lastRenderedPageBreak/>
        <w:t xml:space="preserve">показывает, что каждый действующий наркоман в течение года приобщает к употреблению наркотиков от пяти  до семнадцати новых жертв, но это не обязательно должна быть вся компания, с которой он ещё только знакомится и в которую приносит наркотики. Очень часто наркоманы предлагают просмотр видеокассет, интересных журналов, видеоклипов, музыки, набиваясь тем самым в гости. И дети, несведущие в истинных намерениях наркоманов, приглашают этих людей к себе в гости (особенно часто, когда родителей нет дома и нет должного присмотра). Нужно иметь в виду, что в то время, когда ребята будут смотреть телевизор, готовить чай или ещё чем-то заниматься (в зависимости от намерений и настроения компании), наркоман постарается снять копии ключей от этой квартиры. И не удивляйтесь тому, что через несколько дней в этом районе произойдёт серия квартирных краж без следов, без взлома. При этом крадутся самые дорогие вещи: видеотехника, золото, деньги – всё, что можно моментально сбыть или обменять на наркотики. Как правило, наркоманы, планирующие такого рода кражи, не афишируют своё собственное употребление наркотиков, так как понимают, что это может насторожить здорового ребёнка. Тем не менее, они </w:t>
      </w:r>
      <w:proofErr w:type="gramStart"/>
      <w:r w:rsidRPr="00EC38E6">
        <w:rPr>
          <w:rFonts w:ascii="Times New Roman" w:eastAsia="Times New Roman" w:hAnsi="Times New Roman" w:cs="Times New Roman"/>
          <w:color w:val="3366CC"/>
          <w:sz w:val="24"/>
          <w:szCs w:val="24"/>
          <w:lang w:eastAsia="ru-RU"/>
        </w:rPr>
        <w:t>могут</w:t>
      </w:r>
      <w:proofErr w:type="gramEnd"/>
      <w:r w:rsidRPr="00EC38E6">
        <w:rPr>
          <w:rFonts w:ascii="Times New Roman" w:eastAsia="Times New Roman" w:hAnsi="Times New Roman" w:cs="Times New Roman"/>
          <w:color w:val="3366CC"/>
          <w:sz w:val="24"/>
          <w:szCs w:val="24"/>
          <w:lang w:eastAsia="ru-RU"/>
        </w:rPr>
        <w:t xml:space="preserve"> как бы проговариваться, сообщая вскользь, что вот, мол, существуют наркотики, или, вот, есть у них знакомые, которые постоянно употребляют наркоту, и от этого никакого вреда, и т.д.</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C38E6">
        <w:rPr>
          <w:rFonts w:ascii="Times New Roman" w:eastAsia="Times New Roman" w:hAnsi="Times New Roman" w:cs="Times New Roman"/>
          <w:color w:val="3366CC"/>
          <w:sz w:val="24"/>
          <w:szCs w:val="24"/>
          <w:lang w:eastAsia="ru-RU"/>
        </w:rPr>
        <w:t>Рассказывая об этом ребёнку, вы, как правило, увидите широко раскрытые глаза и как бы восприятие откровения для ребёнка. Как правило, дети в этом направлении сами не думают. Эти моменты вы передаёте ребёнку ненавязчиво, без попытки запугать, без назидательности (вы даёте информацию и следите за тем, как ваш ребёнок усваивает эту информацию). Иногда можно ребёнку предложить пофантазировать на эту тему, придумать дополнительные способы, которыми могут воспользоваться наркоманы, чтобы завладеть имуществом, или для того, чтобы приобщить ребёнка к наркотикам. И когда ребёнок включает в этом плане фантазию, – не удивляйтесь. Он выстраивает свои очень жёсткие, очень действующие барьеры, которые сработают в тот момент, когда ребёнку будут предлагать попробовать наркотик.</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24"/>
          <w:szCs w:val="24"/>
          <w:lang w:eastAsia="ru-RU"/>
        </w:rPr>
      </w:pPr>
      <w:r w:rsidRPr="00EC38E6">
        <w:rPr>
          <w:rFonts w:ascii="Times New Roman" w:eastAsia="Times New Roman" w:hAnsi="Times New Roman" w:cs="Times New Roman"/>
          <w:color w:val="3366CC"/>
          <w:sz w:val="24"/>
          <w:szCs w:val="24"/>
          <w:lang w:eastAsia="ru-RU"/>
        </w:rPr>
        <w:t xml:space="preserve">В этом отношении огромную профилактическую роль может играть ваше собственное поведение. Наркомания страшна ещё и потому, что она очень быстро, очень сильно разрушает нравственные представления ребёнка. То есть </w:t>
      </w:r>
      <w:proofErr w:type="gramStart"/>
      <w:r w:rsidRPr="00EC38E6">
        <w:rPr>
          <w:rFonts w:ascii="Times New Roman" w:eastAsia="Times New Roman" w:hAnsi="Times New Roman" w:cs="Times New Roman"/>
          <w:color w:val="3366CC"/>
          <w:sz w:val="24"/>
          <w:szCs w:val="24"/>
          <w:lang w:eastAsia="ru-RU"/>
        </w:rPr>
        <w:t>ложь</w:t>
      </w:r>
      <w:proofErr w:type="gramEnd"/>
      <w:r w:rsidRPr="00EC38E6">
        <w:rPr>
          <w:rFonts w:ascii="Times New Roman" w:eastAsia="Times New Roman" w:hAnsi="Times New Roman" w:cs="Times New Roman"/>
          <w:color w:val="3366CC"/>
          <w:sz w:val="24"/>
          <w:szCs w:val="24"/>
          <w:lang w:eastAsia="ru-RU"/>
        </w:rPr>
        <w:t xml:space="preserve"> и правда как бы перекрещиваются, и граница между ними исчезает. И, конечно, зная, что вы являетесь примером для вашего ребёнка, будьте последовательны. И если уж вы предпочитаете честность, – отстаивайте её до самых незначительных моментов, которые могут посеять сомнения у ребёнка. Ребёнок копирует ваше поведение и не слушает то, что вы ему говорите, а смотрит на то, что вы делаете. Это настолько важно, что, воспользовавшись этими знаниями, этими приёмами, вы убедитесь, что степень защиты вашего ребёнка возрастёт многократно. И не удивляйтесь, что когда-нибудь ребёнок придёт и скажет: "Я был в компании, где предлагали наркотики, но я категорически отказался их принять".</w:t>
      </w:r>
    </w:p>
    <w:p w:rsidR="00EC38E6" w:rsidRPr="00EC38E6" w:rsidRDefault="00EC38E6" w:rsidP="00EC38E6">
      <w:pPr>
        <w:shd w:val="clear" w:color="auto" w:fill="E0E0E0"/>
        <w:spacing w:before="100" w:beforeAutospacing="1" w:after="100" w:afterAutospacing="1" w:line="270" w:lineRule="atLeast"/>
        <w:ind w:firstLine="425"/>
        <w:jc w:val="both"/>
        <w:rPr>
          <w:rFonts w:ascii="Times New Roman" w:eastAsia="Times New Roman" w:hAnsi="Times New Roman" w:cs="Times New Roman"/>
          <w:color w:val="434343"/>
          <w:sz w:val="40"/>
          <w:szCs w:val="40"/>
          <w:lang w:eastAsia="ru-RU"/>
        </w:rPr>
      </w:pPr>
      <w:r w:rsidRPr="00EC38E6">
        <w:rPr>
          <w:rFonts w:ascii="Times New Roman" w:eastAsia="Times New Roman" w:hAnsi="Times New Roman" w:cs="Times New Roman"/>
          <w:color w:val="3366CC"/>
          <w:sz w:val="40"/>
          <w:szCs w:val="40"/>
          <w:lang w:eastAsia="ru-RU"/>
        </w:rPr>
        <w:t>Очень важно научить ребёнка отказываться от предложения попробовать наркоти</w:t>
      </w:r>
      <w:r w:rsidR="00E511DD" w:rsidRPr="00E511DD">
        <w:rPr>
          <w:rFonts w:ascii="Times New Roman" w:eastAsia="Times New Roman" w:hAnsi="Times New Roman" w:cs="Times New Roman"/>
          <w:color w:val="3366CC"/>
          <w:sz w:val="40"/>
          <w:szCs w:val="40"/>
          <w:lang w:eastAsia="ru-RU"/>
        </w:rPr>
        <w:t>к.</w:t>
      </w:r>
    </w:p>
    <w:p w:rsidR="00FA7723" w:rsidRPr="00EC38E6" w:rsidRDefault="00FA7723" w:rsidP="00DD732B">
      <w:pPr>
        <w:pStyle w:val="a3"/>
        <w:rPr>
          <w:rFonts w:ascii="Times New Roman" w:hAnsi="Times New Roman" w:cs="Times New Roman"/>
          <w:sz w:val="24"/>
          <w:szCs w:val="24"/>
          <w:lang w:val="ru-RU"/>
        </w:rPr>
      </w:pPr>
    </w:p>
    <w:p w:rsidR="004F5B98" w:rsidRDefault="00FA7723" w:rsidP="00DD732B">
      <w:pPr>
        <w:pStyle w:val="a3"/>
        <w:rPr>
          <w:lang w:val="ru-RU"/>
        </w:rPr>
      </w:pPr>
      <w:r>
        <w:rPr>
          <w:lang w:val="ru-RU"/>
        </w:rPr>
        <w:t xml:space="preserve">                           </w:t>
      </w:r>
    </w:p>
    <w:p w:rsidR="00FA7723" w:rsidRPr="00E6343C" w:rsidRDefault="004F5B98" w:rsidP="00DD732B">
      <w:pPr>
        <w:pStyle w:val="a3"/>
        <w:rPr>
          <w:lang w:val="ru-RU"/>
        </w:rPr>
      </w:pPr>
      <w:r>
        <w:rPr>
          <w:lang w:val="ru-RU"/>
        </w:rPr>
        <w:t xml:space="preserve">  </w:t>
      </w:r>
    </w:p>
    <w:p w:rsidR="00E6343C" w:rsidRPr="00E6343C" w:rsidRDefault="00E6343C" w:rsidP="00DD732B">
      <w:pPr>
        <w:pStyle w:val="a3"/>
        <w:rPr>
          <w:lang w:val="ru-RU"/>
        </w:rPr>
      </w:pPr>
    </w:p>
    <w:p w:rsidR="00DD732B" w:rsidRPr="00E6343C" w:rsidRDefault="00DD732B" w:rsidP="00DD732B">
      <w:pPr>
        <w:pStyle w:val="a3"/>
        <w:rPr>
          <w:lang w:val="ru-RU"/>
        </w:rPr>
      </w:pPr>
    </w:p>
    <w:p w:rsidR="00DD732B" w:rsidRPr="00E6343C" w:rsidRDefault="00DD732B" w:rsidP="00DD732B">
      <w:pPr>
        <w:pStyle w:val="a3"/>
        <w:rPr>
          <w:lang w:val="ru-RU"/>
        </w:rPr>
      </w:pPr>
    </w:p>
    <w:p w:rsidR="00DD732B" w:rsidRPr="00E6343C" w:rsidRDefault="00DD732B" w:rsidP="00DD732B">
      <w:pPr>
        <w:pStyle w:val="a3"/>
        <w:rPr>
          <w:lang w:val="ru-RU"/>
        </w:rPr>
      </w:pPr>
    </w:p>
    <w:p w:rsidR="00DD732B" w:rsidRPr="00E6343C" w:rsidRDefault="00DD732B" w:rsidP="00DD732B">
      <w:pPr>
        <w:pStyle w:val="a3"/>
        <w:rPr>
          <w:lang w:val="ru-RU"/>
        </w:rPr>
      </w:pPr>
    </w:p>
    <w:p w:rsidR="00DD732B" w:rsidRPr="00E6343C" w:rsidRDefault="00DD732B" w:rsidP="00DD732B">
      <w:pPr>
        <w:pStyle w:val="a3"/>
        <w:rPr>
          <w:lang w:val="ru-RU"/>
        </w:rPr>
      </w:pPr>
    </w:p>
    <w:p w:rsidR="00DD732B" w:rsidRPr="00E6343C" w:rsidRDefault="00DD732B" w:rsidP="00DD732B">
      <w:pPr>
        <w:pStyle w:val="a3"/>
        <w:rPr>
          <w:lang w:val="ru-RU"/>
        </w:rPr>
      </w:pPr>
    </w:p>
    <w:p w:rsidR="00DD732B" w:rsidRPr="00E6343C" w:rsidRDefault="00DD732B" w:rsidP="00DD732B">
      <w:pPr>
        <w:pStyle w:val="a3"/>
        <w:rPr>
          <w:lang w:val="ru-RU"/>
        </w:rPr>
      </w:pPr>
    </w:p>
    <w:p w:rsidR="00A05C7D" w:rsidRDefault="00A05C7D"/>
    <w:sectPr w:rsidR="00A05C7D" w:rsidSect="00A05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43C"/>
    <w:rsid w:val="00095BC1"/>
    <w:rsid w:val="00201F9E"/>
    <w:rsid w:val="00377A52"/>
    <w:rsid w:val="0041222D"/>
    <w:rsid w:val="004F5B98"/>
    <w:rsid w:val="00A05C7D"/>
    <w:rsid w:val="00BF2B43"/>
    <w:rsid w:val="00DD732B"/>
    <w:rsid w:val="00E511DD"/>
    <w:rsid w:val="00E6343C"/>
    <w:rsid w:val="00EC38E6"/>
    <w:rsid w:val="00F14EF9"/>
    <w:rsid w:val="00FA7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32B"/>
    <w:pPr>
      <w:widowControl w:val="0"/>
      <w:tabs>
        <w:tab w:val="center" w:pos="4252"/>
        <w:tab w:val="right" w:pos="8504"/>
      </w:tabs>
      <w:snapToGrid w:val="0"/>
      <w:spacing w:after="0" w:line="240" w:lineRule="auto"/>
      <w:jc w:val="both"/>
    </w:pPr>
    <w:rPr>
      <w:rFonts w:eastAsiaTheme="minorEastAsia"/>
      <w:kern w:val="2"/>
      <w:sz w:val="21"/>
      <w:lang w:val="en-US" w:eastAsia="ja-JP"/>
    </w:rPr>
  </w:style>
  <w:style w:type="character" w:customStyle="1" w:styleId="a4">
    <w:name w:val="Верхний колонтитул Знак"/>
    <w:basedOn w:val="a0"/>
    <w:link w:val="a3"/>
    <w:uiPriority w:val="99"/>
    <w:rsid w:val="00DD732B"/>
    <w:rPr>
      <w:rFonts w:eastAsiaTheme="minorEastAsia"/>
      <w:kern w:val="2"/>
      <w:sz w:val="21"/>
      <w:lang w:val="en-US" w:eastAsia="ja-JP"/>
    </w:rPr>
  </w:style>
  <w:style w:type="paragraph" w:styleId="a5">
    <w:name w:val="Balloon Text"/>
    <w:basedOn w:val="a"/>
    <w:link w:val="a6"/>
    <w:uiPriority w:val="99"/>
    <w:semiHidden/>
    <w:unhideWhenUsed/>
    <w:rsid w:val="00E634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11020">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8DC182"/>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1931-988D-446D-9BC5-ACB67F23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2011-09-19T06:33:00Z</cp:lastPrinted>
  <dcterms:created xsi:type="dcterms:W3CDTF">2011-12-04T18:58:00Z</dcterms:created>
  <dcterms:modified xsi:type="dcterms:W3CDTF">2011-12-04T20:13:00Z</dcterms:modified>
</cp:coreProperties>
</file>