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CD" w:rsidRPr="0067706C" w:rsidRDefault="005878D4" w:rsidP="0067706C">
      <w:pPr>
        <w:jc w:val="center"/>
        <w:rPr>
          <w:rFonts w:cs="Times New Roman"/>
          <w:sz w:val="24"/>
          <w:szCs w:val="24"/>
        </w:rPr>
      </w:pPr>
      <w:r w:rsidRPr="0067706C">
        <w:rPr>
          <w:rFonts w:cs="Times New Roman"/>
          <w:b/>
          <w:sz w:val="24"/>
          <w:szCs w:val="24"/>
        </w:rPr>
        <w:t>Пояснительная записка</w:t>
      </w:r>
    </w:p>
    <w:p w:rsidR="005878D4" w:rsidRPr="0067706C" w:rsidRDefault="005878D4" w:rsidP="005878D4">
      <w:pPr>
        <w:rPr>
          <w:rFonts w:cs="Times New Roman"/>
          <w:sz w:val="24"/>
          <w:szCs w:val="24"/>
        </w:rPr>
      </w:pPr>
    </w:p>
    <w:p w:rsidR="005878D4" w:rsidRPr="0067706C" w:rsidRDefault="005878D4" w:rsidP="005878D4">
      <w:pPr>
        <w:rPr>
          <w:rFonts w:eastAsia="Times New Roman" w:cs="Times New Roman"/>
          <w:sz w:val="24"/>
          <w:szCs w:val="24"/>
          <w:lang w:eastAsia="ru-RU"/>
        </w:rPr>
      </w:pPr>
      <w:r w:rsidRPr="0067706C">
        <w:rPr>
          <w:rFonts w:eastAsia="Times New Roman" w:cs="Times New Roman"/>
          <w:sz w:val="24"/>
          <w:szCs w:val="24"/>
          <w:lang w:eastAsia="ru-RU"/>
        </w:rPr>
        <w:t xml:space="preserve">Модульная программа «Права на всякий случай» соответствует образовательному  стандарту начального общего образования в рамках программы «Новые книги – российским школам», реализуемой Московским отделением Института «Открытое общество» и Министерством образования Российской Федерации по программам В.В.Антонова, </w:t>
      </w:r>
      <w:proofErr w:type="spellStart"/>
      <w:r w:rsidRPr="0067706C">
        <w:rPr>
          <w:rFonts w:eastAsia="Times New Roman" w:cs="Times New Roman"/>
          <w:sz w:val="24"/>
          <w:szCs w:val="24"/>
          <w:lang w:eastAsia="ru-RU"/>
        </w:rPr>
        <w:t>З.К.Шнекендорфа</w:t>
      </w:r>
      <w:proofErr w:type="spellEnd"/>
      <w:r w:rsidRPr="0067706C">
        <w:rPr>
          <w:rFonts w:eastAsia="Times New Roman" w:cs="Times New Roman"/>
          <w:sz w:val="24"/>
          <w:szCs w:val="24"/>
          <w:lang w:eastAsia="ru-RU"/>
        </w:rPr>
        <w:t xml:space="preserve"> и направлена на достижение следующих целей:</w:t>
      </w:r>
    </w:p>
    <w:p w:rsidR="00EF1A8F" w:rsidRPr="0067706C" w:rsidRDefault="00EF1A8F" w:rsidP="0067706C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предоставить дополнительную возможность российским учащимся полнее удовлетворить свои образовательные потребности;</w:t>
      </w:r>
    </w:p>
    <w:p w:rsidR="00EF1A8F" w:rsidRPr="0067706C" w:rsidRDefault="00EF1A8F" w:rsidP="0067706C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обучить учащихся умению общаться с другими людьми.</w:t>
      </w:r>
    </w:p>
    <w:p w:rsidR="009E320E" w:rsidRPr="0067706C" w:rsidRDefault="009E320E" w:rsidP="009E320E">
      <w:pPr>
        <w:ind w:left="709" w:firstLine="0"/>
        <w:rPr>
          <w:rFonts w:cs="Times New Roman"/>
          <w:sz w:val="24"/>
          <w:szCs w:val="24"/>
        </w:rPr>
      </w:pPr>
    </w:p>
    <w:p w:rsidR="005878D4" w:rsidRPr="0067706C" w:rsidRDefault="00EF1A8F" w:rsidP="004A5F3D">
      <w:pPr>
        <w:jc w:val="center"/>
        <w:rPr>
          <w:rFonts w:cs="Times New Roman"/>
          <w:sz w:val="24"/>
          <w:szCs w:val="24"/>
        </w:rPr>
      </w:pPr>
      <w:r w:rsidRPr="0067706C">
        <w:rPr>
          <w:rFonts w:cs="Times New Roman"/>
          <w:b/>
          <w:sz w:val="24"/>
          <w:szCs w:val="24"/>
        </w:rPr>
        <w:t>Задачи преподавания прав человека:</w:t>
      </w:r>
    </w:p>
    <w:p w:rsidR="00EF1A8F" w:rsidRPr="0067706C" w:rsidRDefault="00EF1A8F" w:rsidP="0067706C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 xml:space="preserve">научить учащихся бережному отношению к </w:t>
      </w:r>
      <w:r w:rsidR="004A5F3D">
        <w:rPr>
          <w:rFonts w:cs="Times New Roman"/>
          <w:sz w:val="24"/>
          <w:szCs w:val="24"/>
        </w:rPr>
        <w:t xml:space="preserve">тем ценностям, </w:t>
      </w:r>
      <w:r w:rsidRPr="0067706C">
        <w:rPr>
          <w:rFonts w:cs="Times New Roman"/>
          <w:sz w:val="24"/>
          <w:szCs w:val="24"/>
        </w:rPr>
        <w:t>которые называют общечеловеческими;</w:t>
      </w:r>
    </w:p>
    <w:p w:rsidR="009E320E" w:rsidRPr="0067706C" w:rsidRDefault="009E320E" w:rsidP="0067706C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воспитывать у школьников познания себя и окружающих;</w:t>
      </w:r>
    </w:p>
    <w:p w:rsidR="009E320E" w:rsidRPr="0067706C" w:rsidRDefault="009E320E" w:rsidP="0067706C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 xml:space="preserve">воспитывать чувство собственного достоинства, терпимости, </w:t>
      </w:r>
      <w:r w:rsidRPr="0067706C">
        <w:rPr>
          <w:rFonts w:cs="Times New Roman"/>
          <w:sz w:val="24"/>
          <w:szCs w:val="24"/>
        </w:rPr>
        <w:tab/>
        <w:t xml:space="preserve">доброжелательности к людям. </w:t>
      </w:r>
    </w:p>
    <w:p w:rsidR="009E320E" w:rsidRPr="0067706C" w:rsidRDefault="009E320E" w:rsidP="009E320E">
      <w:pPr>
        <w:ind w:firstLine="0"/>
        <w:rPr>
          <w:rFonts w:cs="Times New Roman"/>
          <w:sz w:val="24"/>
          <w:szCs w:val="24"/>
        </w:rPr>
      </w:pPr>
    </w:p>
    <w:p w:rsidR="009E320E" w:rsidRPr="0067706C" w:rsidRDefault="00F56A44" w:rsidP="009E320E">
      <w:pPr>
        <w:ind w:firstLine="0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ab/>
      </w:r>
      <w:r w:rsidR="009E320E" w:rsidRPr="0067706C">
        <w:rPr>
          <w:rFonts w:cs="Times New Roman"/>
          <w:sz w:val="24"/>
          <w:szCs w:val="24"/>
        </w:rPr>
        <w:t xml:space="preserve">Изучение прав человека в начальной школе требует специально отведённых для этого часов, однако необычность и </w:t>
      </w:r>
      <w:proofErr w:type="spellStart"/>
      <w:r w:rsidR="009E320E" w:rsidRPr="0067706C">
        <w:rPr>
          <w:rFonts w:cs="Times New Roman"/>
          <w:sz w:val="24"/>
          <w:szCs w:val="24"/>
        </w:rPr>
        <w:t>нетрадиционность</w:t>
      </w:r>
      <w:proofErr w:type="spellEnd"/>
      <w:r w:rsidR="009E320E" w:rsidRPr="0067706C">
        <w:rPr>
          <w:rFonts w:cs="Times New Roman"/>
          <w:sz w:val="24"/>
          <w:szCs w:val="24"/>
        </w:rPr>
        <w:t xml:space="preserve"> обучающего материала позволяет осуществлять его освоение через дополнительное образование, в частности, через кружковую работу.</w:t>
      </w:r>
      <w:r w:rsidR="009D7359" w:rsidRPr="0067706C">
        <w:rPr>
          <w:rFonts w:cs="Times New Roman"/>
          <w:sz w:val="24"/>
          <w:szCs w:val="24"/>
        </w:rPr>
        <w:t xml:space="preserve"> Игровой характер подачи материала предоставляет учителю широкие возможности разнообразить занятия, переключать внимание детей на обсуждение хорошо известных и любимых ими сказочных персонажей и литературных героев.</w:t>
      </w:r>
    </w:p>
    <w:p w:rsidR="009D7359" w:rsidRPr="0067706C" w:rsidRDefault="00F56A44" w:rsidP="009E320E">
      <w:pPr>
        <w:ind w:firstLine="0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ab/>
      </w:r>
      <w:r w:rsidR="009D7359" w:rsidRPr="0067706C">
        <w:rPr>
          <w:rFonts w:cs="Times New Roman"/>
          <w:sz w:val="24"/>
          <w:szCs w:val="24"/>
        </w:rPr>
        <w:t>Поскольку официальный текст Всеобщей декларации прав человека изложен довольно сложным юридическим языком, в программе приводится упрощённая лингвистическая версия. Изложение статей известными сказочными персонажами и литературными героями создавая зачастую, комический эффект, позволяет преодолеть присущее детям нежелание читать «скучные» документы, приучает их обращать внимание на значимость каждого слова, используемого в них.</w:t>
      </w:r>
    </w:p>
    <w:p w:rsidR="00F56A44" w:rsidRPr="0067706C" w:rsidRDefault="00F56A44" w:rsidP="009E320E">
      <w:pPr>
        <w:ind w:firstLine="0"/>
        <w:rPr>
          <w:rFonts w:cs="Times New Roman"/>
          <w:sz w:val="24"/>
          <w:szCs w:val="24"/>
        </w:rPr>
      </w:pPr>
    </w:p>
    <w:p w:rsidR="00F56A44" w:rsidRPr="0067706C" w:rsidRDefault="00F56A44" w:rsidP="00F56A44">
      <w:pPr>
        <w:ind w:firstLine="0"/>
        <w:jc w:val="center"/>
        <w:rPr>
          <w:rFonts w:cs="Times New Roman"/>
          <w:b/>
          <w:sz w:val="24"/>
          <w:szCs w:val="24"/>
        </w:rPr>
      </w:pPr>
      <w:r w:rsidRPr="0067706C">
        <w:rPr>
          <w:rFonts w:cs="Times New Roman"/>
          <w:b/>
          <w:sz w:val="24"/>
          <w:szCs w:val="24"/>
        </w:rPr>
        <w:t xml:space="preserve">Для реализации программного содержания используется </w:t>
      </w:r>
      <w:proofErr w:type="spellStart"/>
      <w:r w:rsidRPr="0067706C">
        <w:rPr>
          <w:rFonts w:cs="Times New Roman"/>
          <w:b/>
          <w:sz w:val="24"/>
          <w:szCs w:val="24"/>
        </w:rPr>
        <w:t>учебно</w:t>
      </w:r>
      <w:proofErr w:type="spellEnd"/>
      <w:r w:rsidRPr="0067706C">
        <w:rPr>
          <w:rFonts w:cs="Times New Roman"/>
          <w:b/>
          <w:sz w:val="24"/>
          <w:szCs w:val="24"/>
        </w:rPr>
        <w:t xml:space="preserve"> – методический комплект:</w:t>
      </w:r>
    </w:p>
    <w:p w:rsidR="00F56A44" w:rsidRPr="0067706C" w:rsidRDefault="00F56A44" w:rsidP="00F56A44">
      <w:pPr>
        <w:ind w:firstLine="0"/>
        <w:jc w:val="center"/>
        <w:rPr>
          <w:rFonts w:cs="Times New Roman"/>
          <w:sz w:val="24"/>
          <w:szCs w:val="24"/>
        </w:rPr>
      </w:pPr>
    </w:p>
    <w:p w:rsidR="009E320E" w:rsidRPr="0067706C" w:rsidRDefault="00F56A44" w:rsidP="0067706C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Методическое пособие  В.В.Антонова «Младшим школьникам о   Всеобщей декларации прав человека».</w:t>
      </w:r>
    </w:p>
    <w:p w:rsidR="00F56A44" w:rsidRPr="0067706C" w:rsidRDefault="00F56A44" w:rsidP="0067706C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F56A44" w:rsidRPr="0067706C" w:rsidRDefault="00F56A44" w:rsidP="0067706C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Рабочая тетрадь В.В.Антонова «Изучаем права человека».</w:t>
      </w:r>
    </w:p>
    <w:p w:rsidR="0067706C" w:rsidRPr="0067706C" w:rsidRDefault="00F56A44" w:rsidP="0067706C">
      <w:pPr>
        <w:pStyle w:val="a3"/>
        <w:ind w:firstLine="0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1996г.</w:t>
      </w:r>
      <w:r w:rsidR="00D946A5" w:rsidRPr="0067706C">
        <w:rPr>
          <w:rFonts w:cs="Times New Roman"/>
          <w:sz w:val="24"/>
          <w:szCs w:val="24"/>
        </w:rPr>
        <w:t xml:space="preserve"> </w:t>
      </w:r>
    </w:p>
    <w:p w:rsidR="00D946A5" w:rsidRPr="0067706C" w:rsidRDefault="00D946A5" w:rsidP="0067706C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 xml:space="preserve">Методическое пособие </w:t>
      </w:r>
      <w:proofErr w:type="spellStart"/>
      <w:r w:rsidRPr="0067706C">
        <w:rPr>
          <w:rFonts w:cs="Times New Roman"/>
          <w:sz w:val="24"/>
          <w:szCs w:val="24"/>
        </w:rPr>
        <w:t>З.К.Шнекендорфа</w:t>
      </w:r>
      <w:proofErr w:type="spellEnd"/>
      <w:r w:rsidRPr="0067706C">
        <w:rPr>
          <w:rFonts w:cs="Times New Roman"/>
          <w:sz w:val="24"/>
          <w:szCs w:val="24"/>
        </w:rPr>
        <w:t xml:space="preserve"> «Младшим школьникам</w:t>
      </w:r>
      <w:r w:rsidR="0067706C" w:rsidRPr="0067706C">
        <w:rPr>
          <w:rFonts w:cs="Times New Roman"/>
          <w:sz w:val="24"/>
          <w:szCs w:val="24"/>
        </w:rPr>
        <w:t xml:space="preserve"> о </w:t>
      </w:r>
      <w:r w:rsidRPr="0067706C">
        <w:rPr>
          <w:rFonts w:cs="Times New Roman"/>
          <w:sz w:val="24"/>
          <w:szCs w:val="24"/>
        </w:rPr>
        <w:t xml:space="preserve">правах человека».                               </w:t>
      </w:r>
    </w:p>
    <w:p w:rsidR="00D946A5" w:rsidRPr="0067706C" w:rsidRDefault="00D946A5" w:rsidP="0067706C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D946A5" w:rsidRPr="0067706C" w:rsidRDefault="00D946A5" w:rsidP="0067706C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 xml:space="preserve">Методическое пособие Е.С </w:t>
      </w:r>
      <w:proofErr w:type="spellStart"/>
      <w:r w:rsidRPr="0067706C">
        <w:rPr>
          <w:rFonts w:cs="Times New Roman"/>
          <w:sz w:val="24"/>
          <w:szCs w:val="24"/>
        </w:rPr>
        <w:t>Шабельника</w:t>
      </w:r>
      <w:proofErr w:type="spellEnd"/>
      <w:r w:rsidRPr="0067706C">
        <w:rPr>
          <w:rFonts w:cs="Times New Roman"/>
          <w:sz w:val="24"/>
          <w:szCs w:val="24"/>
        </w:rPr>
        <w:t xml:space="preserve">, </w:t>
      </w:r>
      <w:proofErr w:type="spellStart"/>
      <w:r w:rsidRPr="0067706C">
        <w:rPr>
          <w:rFonts w:cs="Times New Roman"/>
          <w:sz w:val="24"/>
          <w:szCs w:val="24"/>
        </w:rPr>
        <w:t>Е.Г.Каширцевой</w:t>
      </w:r>
      <w:proofErr w:type="spellEnd"/>
      <w:r w:rsidRPr="0067706C">
        <w:rPr>
          <w:rFonts w:cs="Times New Roman"/>
          <w:sz w:val="24"/>
          <w:szCs w:val="24"/>
        </w:rPr>
        <w:t xml:space="preserve"> «Права на всякий случай».</w:t>
      </w:r>
    </w:p>
    <w:p w:rsidR="00D946A5" w:rsidRPr="0067706C" w:rsidRDefault="00D946A5" w:rsidP="0067706C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D946A5" w:rsidRPr="0067706C" w:rsidRDefault="00D946A5" w:rsidP="00D946A5">
      <w:pPr>
        <w:ind w:firstLine="0"/>
        <w:rPr>
          <w:rFonts w:cs="Times New Roman"/>
          <w:sz w:val="24"/>
          <w:szCs w:val="24"/>
        </w:rPr>
      </w:pPr>
    </w:p>
    <w:p w:rsidR="00F56A44" w:rsidRPr="0067706C" w:rsidRDefault="00D946A5" w:rsidP="0067706C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Программа рассчитана на 34 учебных часа (1 раз в неделю).</w:t>
      </w:r>
    </w:p>
    <w:p w:rsidR="00F56A44" w:rsidRPr="0067706C" w:rsidRDefault="00F56A44" w:rsidP="009E320E">
      <w:pPr>
        <w:ind w:firstLine="0"/>
        <w:rPr>
          <w:rFonts w:cs="Times New Roman"/>
          <w:sz w:val="24"/>
          <w:szCs w:val="24"/>
        </w:rPr>
      </w:pPr>
    </w:p>
    <w:p w:rsidR="00A612C3" w:rsidRPr="0067706C" w:rsidRDefault="00A612C3" w:rsidP="009E320E">
      <w:pPr>
        <w:ind w:firstLine="0"/>
        <w:rPr>
          <w:rFonts w:cs="Times New Roman"/>
          <w:sz w:val="24"/>
          <w:szCs w:val="24"/>
        </w:rPr>
      </w:pPr>
    </w:p>
    <w:p w:rsidR="00A612C3" w:rsidRDefault="00A612C3" w:rsidP="009E320E">
      <w:pPr>
        <w:ind w:firstLine="0"/>
        <w:rPr>
          <w:rFonts w:cs="Times New Roman"/>
          <w:sz w:val="24"/>
          <w:szCs w:val="24"/>
        </w:rPr>
      </w:pPr>
    </w:p>
    <w:p w:rsidR="0067706C" w:rsidRPr="0067706C" w:rsidRDefault="0067706C" w:rsidP="009E320E">
      <w:pPr>
        <w:ind w:firstLine="0"/>
        <w:rPr>
          <w:rFonts w:cs="Times New Roman"/>
          <w:sz w:val="24"/>
          <w:szCs w:val="24"/>
        </w:rPr>
      </w:pPr>
    </w:p>
    <w:p w:rsidR="00A612C3" w:rsidRPr="0067706C" w:rsidRDefault="00A612C3" w:rsidP="009E320E">
      <w:pPr>
        <w:ind w:firstLine="0"/>
        <w:rPr>
          <w:rFonts w:cs="Times New Roman"/>
          <w:sz w:val="24"/>
          <w:szCs w:val="24"/>
        </w:rPr>
      </w:pPr>
    </w:p>
    <w:p w:rsidR="009026E4" w:rsidRPr="0067706C" w:rsidRDefault="009026E4" w:rsidP="0067706C">
      <w:pPr>
        <w:ind w:firstLine="0"/>
        <w:jc w:val="center"/>
        <w:rPr>
          <w:rFonts w:cs="Times New Roman"/>
          <w:b/>
          <w:sz w:val="24"/>
          <w:szCs w:val="24"/>
        </w:rPr>
      </w:pPr>
      <w:r w:rsidRPr="0067706C">
        <w:rPr>
          <w:rFonts w:cs="Times New Roman"/>
          <w:b/>
          <w:sz w:val="24"/>
          <w:szCs w:val="24"/>
        </w:rPr>
        <w:lastRenderedPageBreak/>
        <w:t>Календарно-тематическое планирование:</w:t>
      </w:r>
    </w:p>
    <w:p w:rsidR="009026E4" w:rsidRPr="0067706C" w:rsidRDefault="009026E4" w:rsidP="009026E4">
      <w:pPr>
        <w:rPr>
          <w:rFonts w:cs="Times New Roman"/>
          <w:b/>
          <w:sz w:val="24"/>
          <w:szCs w:val="24"/>
        </w:rPr>
      </w:pPr>
    </w:p>
    <w:tbl>
      <w:tblPr>
        <w:tblW w:w="104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27"/>
        <w:gridCol w:w="7546"/>
        <w:gridCol w:w="727"/>
        <w:gridCol w:w="727"/>
      </w:tblGrid>
      <w:tr w:rsidR="009026E4" w:rsidRPr="0067706C" w:rsidTr="004A5F3D">
        <w:trPr>
          <w:trHeight w:val="4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№ уроков</w:t>
            </w:r>
          </w:p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7706C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67706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7706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4" w:rsidRPr="0067706C" w:rsidRDefault="009026E4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№</w:t>
            </w:r>
          </w:p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урока в теме</w:t>
            </w:r>
          </w:p>
        </w:tc>
        <w:tc>
          <w:tcPr>
            <w:tcW w:w="7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DB" w:rsidRPr="0067706C" w:rsidRDefault="003509DB" w:rsidP="004A5F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4" w:rsidRPr="0067706C" w:rsidRDefault="009026E4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Дата</w:t>
            </w:r>
          </w:p>
        </w:tc>
      </w:tr>
      <w:tr w:rsidR="009026E4" w:rsidRPr="0067706C" w:rsidTr="004A5F3D">
        <w:trPr>
          <w:trHeight w:val="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E4" w:rsidRPr="0067706C" w:rsidRDefault="009026E4" w:rsidP="004A5F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E4" w:rsidRPr="0067706C" w:rsidRDefault="009026E4" w:rsidP="004A5F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E4" w:rsidRPr="0067706C" w:rsidRDefault="009026E4" w:rsidP="004A5F3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4" w:rsidRPr="0067706C" w:rsidRDefault="009026E4" w:rsidP="004A5F3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по факту</w:t>
            </w:r>
          </w:p>
        </w:tc>
      </w:tr>
      <w:tr w:rsidR="003509DB" w:rsidRPr="0067706C" w:rsidTr="004A5F3D">
        <w:tblPrEx>
          <w:tblLook w:val="0000"/>
        </w:tblPrEx>
        <w:trPr>
          <w:trHeight w:val="614"/>
        </w:trPr>
        <w:tc>
          <w:tcPr>
            <w:tcW w:w="727" w:type="dxa"/>
          </w:tcPr>
          <w:p w:rsidR="003509DB" w:rsidRPr="0067706C" w:rsidRDefault="003509DB" w:rsidP="00350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2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3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Default="007777EF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4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5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6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7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8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9</w:t>
            </w:r>
          </w:p>
          <w:p w:rsidR="007777EF" w:rsidRPr="0067706C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777EF" w:rsidRPr="0067706C" w:rsidRDefault="007777EF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10</w:t>
            </w:r>
          </w:p>
          <w:p w:rsidR="007777EF" w:rsidRDefault="007777EF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11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7777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Pr="0067706C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27" w:type="dxa"/>
          </w:tcPr>
          <w:p w:rsidR="003509DB" w:rsidRPr="0067706C" w:rsidRDefault="003509DB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2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3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4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5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6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7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8</w:t>
            </w:r>
          </w:p>
          <w:p w:rsidR="004A4BCE" w:rsidRPr="0067706C" w:rsidRDefault="004A4BCE" w:rsidP="004A4B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4BCE" w:rsidRPr="0067706C" w:rsidRDefault="004A4BCE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9</w:t>
            </w:r>
          </w:p>
          <w:p w:rsidR="004A4BCE" w:rsidRDefault="004A4BCE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10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67706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A5F3D" w:rsidRPr="0067706C" w:rsidRDefault="004A5F3D" w:rsidP="004A5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:rsidR="003509DB" w:rsidRPr="0067706C" w:rsidRDefault="003509DB" w:rsidP="009026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b/>
                <w:i/>
                <w:sz w:val="24"/>
                <w:szCs w:val="24"/>
              </w:rPr>
              <w:lastRenderedPageBreak/>
              <w:t>«Введение понятий «права человека» и «свободы» - 1ч.</w:t>
            </w:r>
          </w:p>
          <w:p w:rsidR="003509DB" w:rsidRPr="0067706C" w:rsidRDefault="003509DB" w:rsidP="009026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Всеобщая декларация прав человека.</w:t>
            </w:r>
          </w:p>
          <w:p w:rsidR="003509DB" w:rsidRPr="0067706C" w:rsidRDefault="003509DB" w:rsidP="003509DB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706C">
              <w:rPr>
                <w:rFonts w:cs="Times New Roman"/>
                <w:b/>
                <w:i/>
                <w:sz w:val="24"/>
                <w:szCs w:val="24"/>
              </w:rPr>
              <w:t>«Гражданские права» - 18ч.</w:t>
            </w:r>
          </w:p>
          <w:p w:rsidR="003509DB" w:rsidRPr="0067706C" w:rsidRDefault="00E77C65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1. Все люди рождаются свободными и равными в своих правах. Они наделены разумом и должны относиться к другим людям по – дружески.</w:t>
            </w:r>
          </w:p>
          <w:p w:rsidR="00E77C65" w:rsidRPr="0067706C" w:rsidRDefault="00E77C65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2.</w:t>
            </w:r>
            <w:r w:rsidR="00741BF6" w:rsidRPr="0067706C">
              <w:rPr>
                <w:rFonts w:cs="Times New Roman"/>
                <w:sz w:val="24"/>
                <w:szCs w:val="24"/>
              </w:rPr>
              <w:t xml:space="preserve"> Каждый человек, независимо от пола, различия в цвете кожи, языка, на котором говорит, места рождения и проживания, различия во мнениях, религии и во владении имуществом, обладает всеми правами и свободами, записанными в этой декларации.</w:t>
            </w:r>
          </w:p>
          <w:p w:rsidR="00741BF6" w:rsidRPr="0067706C" w:rsidRDefault="00741BF6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3. Каждый человек имеет право на жизнь и свободу. Никто не имеет права обижать и преследовать другого.</w:t>
            </w:r>
          </w:p>
          <w:p w:rsidR="00741BF6" w:rsidRPr="0067706C" w:rsidRDefault="00741BF6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4. Никто не может сделать тебя рабом, Ты тоже не имеешь права делать другого своим рабом.</w:t>
            </w:r>
          </w:p>
          <w:p w:rsidR="00741BF6" w:rsidRPr="0067706C" w:rsidRDefault="00741BF6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5.</w:t>
            </w:r>
            <w:r w:rsidR="0014266D" w:rsidRPr="0067706C">
              <w:rPr>
                <w:rFonts w:cs="Times New Roman"/>
                <w:sz w:val="24"/>
                <w:szCs w:val="24"/>
              </w:rPr>
              <w:t xml:space="preserve"> Никто не имеет права подвергать другого пыткам, жестокому обращению, унижать и обижать его.</w:t>
            </w:r>
          </w:p>
          <w:p w:rsidR="0014266D" w:rsidRPr="0067706C" w:rsidRDefault="0014266D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6. Закон одинаково должен защищать тебя и всех других людей.</w:t>
            </w:r>
          </w:p>
          <w:p w:rsidR="0014266D" w:rsidRPr="0067706C" w:rsidRDefault="0014266D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7. Перед законом все люди равны, он должен применяться ко всем одинаково.</w:t>
            </w:r>
          </w:p>
          <w:p w:rsidR="0014266D" w:rsidRPr="0067706C" w:rsidRDefault="0014266D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</w:t>
            </w:r>
            <w:r w:rsidR="00084B4A" w:rsidRPr="0067706C">
              <w:rPr>
                <w:rFonts w:cs="Times New Roman"/>
                <w:sz w:val="24"/>
                <w:szCs w:val="24"/>
              </w:rPr>
              <w:t xml:space="preserve"> </w:t>
            </w:r>
            <w:r w:rsidRPr="0067706C">
              <w:rPr>
                <w:rFonts w:cs="Times New Roman"/>
                <w:sz w:val="24"/>
                <w:szCs w:val="24"/>
              </w:rPr>
              <w:t>8. Когда нарушаются твои права, ты можешь искать защиту у закона.</w:t>
            </w:r>
          </w:p>
          <w:p w:rsidR="0014266D" w:rsidRPr="0067706C" w:rsidRDefault="0014266D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Встреча с инспектором ОДН по вопросу о защите гражданских прав.</w:t>
            </w:r>
          </w:p>
          <w:p w:rsidR="007777EF" w:rsidRDefault="0014266D" w:rsidP="003509D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9. Никто не имеет права заключить тебя в тюрьму без обоснованной причины, выслать из страны. Каждый имеет право на справедливый суд</w:t>
            </w:r>
            <w:r w:rsidR="0067706C">
              <w:rPr>
                <w:rFonts w:cs="Times New Roman"/>
                <w:sz w:val="24"/>
                <w:szCs w:val="24"/>
              </w:rPr>
              <w:t>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10. Каждый человек имеет право на справедливую и открытую защиту своих прав в суде.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11. Каждый человек не может считаться виновным, пока его вина не будет доказана судом.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12. Никто не имеет права оскорбить твоё доброе имя, вмешиваться в личную жизнь других людей, входить без разрешения в чужой дом, читать чужие письма.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13. Каждый человек имеет право свободно передвигаться по своей стране, выбирать себе местожительства, свободно выезжать из своей страны и возвращаться обратно.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14. Каждый человек имеет право уехать в другую страну и искать там защиту от преследований.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15. Каждый человек имеет право на гражданство, т.е. принадлежность к какой – либо стране. Никто не может лишить тебя этого права, как и право изменить своё гражданство.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16. Когда люди достигают совершеннолетия, они имеют право жениться или выходить замуж, создавать свою семью. Государство должно охранять благополучие семьи.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17. Каждый человек имеет право владеть имуществом. Никто не может отобрать у него принадлежащие ему вещи.</w:t>
            </w:r>
          </w:p>
          <w:p w:rsidR="0067706C" w:rsidRPr="0067706C" w:rsidRDefault="0067706C" w:rsidP="0067706C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706C">
              <w:rPr>
                <w:rFonts w:cs="Times New Roman"/>
                <w:b/>
                <w:i/>
                <w:sz w:val="24"/>
                <w:szCs w:val="24"/>
              </w:rPr>
              <w:lastRenderedPageBreak/>
              <w:t>«Политические права и свободы» - 5ч.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18. Каждый человек имеет право свободно исповедовать свою религию, менять её по своему желанию.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19. У каждого человека есть право иметь собственное мнение и свободно говорить о том, что он думает.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20. Все люди имеют право на свободу мирных собраний, добровольно объединяться в группы и союзы.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21. Власть в государстве должна зависеть от воли народа. Каждый человек, чтобы выразить свою волю, имеет право голосовать, участвовать в управлении страной, поступать на государственную службу.</w:t>
            </w:r>
          </w:p>
          <w:p w:rsidR="0067706C" w:rsidRPr="0067706C" w:rsidRDefault="0067706C" w:rsidP="0067706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Встреча с инспектором ОДН по вопросу о защите политических прав и свобод.</w:t>
            </w:r>
          </w:p>
          <w:p w:rsidR="0067706C" w:rsidRPr="0067706C" w:rsidRDefault="0067706C" w:rsidP="0067706C">
            <w:pPr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67706C">
              <w:rPr>
                <w:rFonts w:cs="Times New Roman"/>
                <w:b/>
                <w:i/>
                <w:sz w:val="24"/>
                <w:szCs w:val="24"/>
              </w:rPr>
              <w:t>«Экономические, социальные и культурные права» - 7ч.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22. Каждый имеет право на работу, свободно выбирать её по своим интересам и возможностям, получать справедливую зарплату, которая даст возможность обеспечить жизнь и здоровье его и семьи. Все работающие должны получать равную оплату за равный труд.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23. Каждый имеет право на работу, свободно выбирать её по своим интересам и возможностям, получать справедливую зарплату, которая даст возможность обеспечить жизнь и здоровье его и семьи. Все работающие должны получать равную оплату за равный труд. Продолжение.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24. Каждый человек имеет право на хорошие условия работы, отдых и оплачиваемый отпуск. Рабочий день не должен быть слишком длинным.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25. Каждый человек имеет право на обеспечение пищей, одеждой, жильём, медицинской помощью. Право на особую помощь имеют дети, независимо от того, женаты их родители или нет.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26. Ты имеешь право ходить в школу, учиться бесплатно и получать профессию. Школа должна помогать развитию всех способностей ребёнка, учить его уважать людей, их права и свободы, взаимопониманию, миру и дружбе между народами.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27. Каждый человек имеет право на собственную культуру, её сохранение и приобщение к культуре других народов.</w:t>
            </w:r>
          </w:p>
          <w:p w:rsidR="0067706C" w:rsidRPr="0067706C" w:rsidRDefault="0067706C" w:rsidP="0067706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 xml:space="preserve">  Встреча с инспектором ОДН по вопросу о защите экономических, социальных и культурных прав.</w:t>
            </w:r>
          </w:p>
          <w:p w:rsidR="0067706C" w:rsidRPr="0067706C" w:rsidRDefault="0067706C" w:rsidP="0067706C">
            <w:pPr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67706C">
              <w:rPr>
                <w:rFonts w:cs="Times New Roman"/>
                <w:b/>
                <w:i/>
                <w:sz w:val="24"/>
                <w:szCs w:val="24"/>
              </w:rPr>
              <w:t>«Заключительные статьи Всеобщей декларации» - 3ч.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28.Чтобы права и свободы человека выполнялись, нужен мир, разоружение, справедливый порядок в стране, где ты живёшь, и во всём мире.</w:t>
            </w:r>
          </w:p>
          <w:p w:rsidR="0067706C" w:rsidRPr="0067706C" w:rsidRDefault="0067706C" w:rsidP="0067706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29. Каждый человек имеет не только права, но и обязанности перед обществом, в котором живёт, и перед людьми, которые его окружают. Это значит, что его права и свободы не должны мешать правам и свободам других людей. Права и обязанности неразделимы.</w:t>
            </w:r>
          </w:p>
          <w:p w:rsidR="0067706C" w:rsidRPr="0067706C" w:rsidRDefault="0067706C" w:rsidP="0067706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706C">
              <w:rPr>
                <w:rFonts w:cs="Times New Roman"/>
                <w:sz w:val="24"/>
                <w:szCs w:val="24"/>
              </w:rPr>
              <w:t>Статья 30. Всё это записано во Всеобщей декларации прав человека, принятой ООН и одобренной всеми странами. Чтобы люди жили в мире и согласии, они должны не только знать эту декларацию, но и поступать, как она призывает.</w:t>
            </w:r>
          </w:p>
        </w:tc>
        <w:tc>
          <w:tcPr>
            <w:tcW w:w="727" w:type="dxa"/>
          </w:tcPr>
          <w:p w:rsidR="003509DB" w:rsidRPr="0067706C" w:rsidRDefault="003509DB" w:rsidP="009026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509DB" w:rsidRPr="0067706C" w:rsidRDefault="003509DB" w:rsidP="009026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706C" w:rsidRDefault="0067706C" w:rsidP="004A5F3D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rFonts w:eastAsiaTheme="minorHAnsi"/>
          <w:sz w:val="24"/>
          <w:szCs w:val="24"/>
        </w:rPr>
      </w:pPr>
      <w:bookmarkStart w:id="0" w:name="bookmark6"/>
    </w:p>
    <w:p w:rsidR="004A5F3D" w:rsidRDefault="004A5F3D" w:rsidP="004A5F3D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</w:rPr>
      </w:pPr>
    </w:p>
    <w:p w:rsidR="00384A9E" w:rsidRPr="0067706C" w:rsidRDefault="00384A9E" w:rsidP="00384A9E">
      <w:pPr>
        <w:pStyle w:val="3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67706C">
        <w:rPr>
          <w:b/>
          <w:sz w:val="24"/>
          <w:szCs w:val="24"/>
        </w:rPr>
        <w:t>Знания и умения учащихся</w:t>
      </w:r>
      <w:bookmarkEnd w:id="0"/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rPr>
          <w:sz w:val="24"/>
          <w:szCs w:val="24"/>
        </w:rPr>
      </w:pPr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  <w:r w:rsidRPr="0067706C">
        <w:rPr>
          <w:sz w:val="24"/>
          <w:szCs w:val="24"/>
        </w:rPr>
        <w:t>В течение учебного года</w:t>
      </w:r>
      <w:r w:rsidRPr="0067706C">
        <w:rPr>
          <w:rStyle w:val="91"/>
          <w:sz w:val="24"/>
          <w:szCs w:val="24"/>
        </w:rPr>
        <w:t xml:space="preserve"> </w:t>
      </w:r>
      <w:r w:rsidRPr="0067706C">
        <w:rPr>
          <w:rStyle w:val="91"/>
          <w:i w:val="0"/>
          <w:sz w:val="24"/>
          <w:szCs w:val="24"/>
        </w:rPr>
        <w:t>учащиеся должны ознакомиться</w:t>
      </w:r>
      <w:r w:rsidRPr="0067706C">
        <w:rPr>
          <w:sz w:val="24"/>
          <w:szCs w:val="24"/>
        </w:rPr>
        <w:t xml:space="preserve"> с основными статьями Всеобщей декларации прав человека и</w:t>
      </w:r>
      <w:r w:rsidRPr="0067706C">
        <w:rPr>
          <w:rStyle w:val="91"/>
          <w:sz w:val="24"/>
          <w:szCs w:val="24"/>
        </w:rPr>
        <w:t xml:space="preserve"> </w:t>
      </w:r>
      <w:r w:rsidRPr="0067706C">
        <w:rPr>
          <w:rStyle w:val="91"/>
          <w:i w:val="0"/>
          <w:sz w:val="24"/>
          <w:szCs w:val="24"/>
        </w:rPr>
        <w:t>усвоить:</w:t>
      </w:r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  <w:r w:rsidRPr="0067706C">
        <w:rPr>
          <w:rStyle w:val="91"/>
          <w:i w:val="0"/>
          <w:sz w:val="24"/>
          <w:szCs w:val="24"/>
        </w:rPr>
        <w:t>1. Понятия «права человека» и «свободы»;</w:t>
      </w:r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  <w:r w:rsidRPr="0067706C">
        <w:rPr>
          <w:rStyle w:val="91"/>
          <w:i w:val="0"/>
          <w:sz w:val="24"/>
          <w:szCs w:val="24"/>
        </w:rPr>
        <w:t>2.Гражданские права;</w:t>
      </w:r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  <w:r w:rsidRPr="0067706C">
        <w:rPr>
          <w:rStyle w:val="91"/>
          <w:i w:val="0"/>
          <w:sz w:val="24"/>
          <w:szCs w:val="24"/>
        </w:rPr>
        <w:t>3.Политические права и свободы;</w:t>
      </w:r>
    </w:p>
    <w:p w:rsidR="00384A9E" w:rsidRPr="0067706C" w:rsidRDefault="00384A9E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  <w:r w:rsidRPr="0067706C">
        <w:rPr>
          <w:rStyle w:val="91"/>
          <w:i w:val="0"/>
          <w:sz w:val="24"/>
          <w:szCs w:val="24"/>
        </w:rPr>
        <w:t>4.Экономические, социальные и культурные права.</w:t>
      </w:r>
    </w:p>
    <w:p w:rsidR="00183C1B" w:rsidRPr="0067706C" w:rsidRDefault="00183C1B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</w:p>
    <w:p w:rsidR="00183C1B" w:rsidRPr="0067706C" w:rsidRDefault="00183C1B" w:rsidP="00384A9E">
      <w:pPr>
        <w:pStyle w:val="90"/>
        <w:shd w:val="clear" w:color="auto" w:fill="auto"/>
        <w:spacing w:after="0" w:line="240" w:lineRule="auto"/>
        <w:ind w:firstLine="708"/>
        <w:rPr>
          <w:rStyle w:val="91"/>
          <w:i w:val="0"/>
          <w:sz w:val="24"/>
          <w:szCs w:val="24"/>
        </w:rPr>
      </w:pPr>
    </w:p>
    <w:p w:rsidR="00183C1B" w:rsidRPr="0067706C" w:rsidRDefault="00183C1B" w:rsidP="00384A9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</w:p>
    <w:p w:rsidR="00183C1B" w:rsidRPr="0067706C" w:rsidRDefault="00183C1B" w:rsidP="004A5F3D">
      <w:pPr>
        <w:ind w:firstLine="708"/>
        <w:jc w:val="center"/>
        <w:rPr>
          <w:rStyle w:val="2"/>
          <w:rFonts w:eastAsia="Arial Unicode MS"/>
          <w:b/>
          <w:sz w:val="24"/>
          <w:szCs w:val="24"/>
        </w:rPr>
      </w:pPr>
      <w:r w:rsidRPr="0067706C">
        <w:rPr>
          <w:rStyle w:val="20"/>
          <w:rFonts w:eastAsia="Arial Unicode MS"/>
          <w:b/>
          <w:i w:val="0"/>
          <w:sz w:val="24"/>
          <w:szCs w:val="24"/>
        </w:rPr>
        <w:t>К концу учебного года</w:t>
      </w:r>
      <w:r w:rsidRPr="0067706C">
        <w:rPr>
          <w:rStyle w:val="2"/>
          <w:rFonts w:eastAsia="Arial Unicode MS"/>
          <w:b/>
          <w:sz w:val="24"/>
          <w:szCs w:val="24"/>
        </w:rPr>
        <w:t xml:space="preserve"> учащиеся должны уметь:</w:t>
      </w:r>
    </w:p>
    <w:p w:rsidR="00183C1B" w:rsidRPr="0067706C" w:rsidRDefault="00183C1B" w:rsidP="00183C1B">
      <w:pPr>
        <w:ind w:firstLine="708"/>
        <w:rPr>
          <w:rStyle w:val="2"/>
          <w:rFonts w:eastAsia="Arial Unicode MS"/>
          <w:b/>
          <w:sz w:val="24"/>
          <w:szCs w:val="24"/>
        </w:rPr>
      </w:pPr>
    </w:p>
    <w:p w:rsidR="00183C1B" w:rsidRPr="0067706C" w:rsidRDefault="005A4D93" w:rsidP="00183C1B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>1. Р</w:t>
      </w:r>
      <w:r w:rsidR="00183C1B" w:rsidRPr="0067706C">
        <w:rPr>
          <w:rStyle w:val="2"/>
          <w:rFonts w:eastAsia="Arial Unicode MS"/>
          <w:sz w:val="24"/>
          <w:szCs w:val="24"/>
        </w:rPr>
        <w:t xml:space="preserve">азличать понятия «права человека» </w:t>
      </w:r>
      <w:r w:rsidRPr="0067706C">
        <w:rPr>
          <w:rStyle w:val="2"/>
          <w:rFonts w:eastAsia="Arial Unicode MS"/>
          <w:sz w:val="24"/>
          <w:szCs w:val="24"/>
        </w:rPr>
        <w:t>и «свободы», гражданские, политические, экономические, социальные и культурные права и свободы;</w:t>
      </w:r>
    </w:p>
    <w:p w:rsidR="005A4D93" w:rsidRPr="0067706C" w:rsidRDefault="005A4D93" w:rsidP="00183C1B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>2. Приводить краткие исторические сведения о создании ООН и принятии документа о правах человека;</w:t>
      </w:r>
    </w:p>
    <w:p w:rsidR="005A4D93" w:rsidRPr="0067706C" w:rsidRDefault="005A4D93" w:rsidP="00183C1B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>3. Раскрывать определение понятия «права человека»;</w:t>
      </w:r>
    </w:p>
    <w:p w:rsidR="005A4D93" w:rsidRPr="0067706C" w:rsidRDefault="005A4D93" w:rsidP="005A4D93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>4. Излагать содержание Всеобщей декларации прав человека.</w:t>
      </w:r>
    </w:p>
    <w:p w:rsidR="00C063DB" w:rsidRPr="0067706C" w:rsidRDefault="00C063DB" w:rsidP="005A4D93">
      <w:pPr>
        <w:ind w:firstLine="708"/>
        <w:rPr>
          <w:rStyle w:val="2"/>
          <w:rFonts w:eastAsia="Arial Unicode MS"/>
          <w:sz w:val="24"/>
          <w:szCs w:val="24"/>
        </w:rPr>
      </w:pPr>
    </w:p>
    <w:p w:rsidR="00C063DB" w:rsidRPr="0067706C" w:rsidRDefault="00C063DB" w:rsidP="004A5F3D">
      <w:pPr>
        <w:ind w:firstLine="708"/>
        <w:jc w:val="center"/>
        <w:rPr>
          <w:rStyle w:val="2"/>
          <w:rFonts w:eastAsia="Arial Unicode MS"/>
          <w:b/>
          <w:sz w:val="24"/>
          <w:szCs w:val="24"/>
        </w:rPr>
      </w:pPr>
      <w:r w:rsidRPr="0067706C">
        <w:rPr>
          <w:rStyle w:val="2"/>
          <w:rFonts w:eastAsia="Arial Unicode MS"/>
          <w:b/>
          <w:sz w:val="24"/>
          <w:szCs w:val="24"/>
        </w:rPr>
        <w:t>Критерий оценок:</w:t>
      </w:r>
    </w:p>
    <w:p w:rsidR="00C063DB" w:rsidRPr="0067706C" w:rsidRDefault="00C063DB" w:rsidP="005A4D93">
      <w:pPr>
        <w:ind w:firstLine="708"/>
        <w:rPr>
          <w:rStyle w:val="2"/>
          <w:rFonts w:eastAsia="Arial Unicode MS"/>
          <w:b/>
          <w:sz w:val="24"/>
          <w:szCs w:val="24"/>
        </w:rPr>
      </w:pPr>
    </w:p>
    <w:p w:rsidR="00C063DB" w:rsidRPr="0067706C" w:rsidRDefault="00C063DB" w:rsidP="005A4D93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 xml:space="preserve">При проведении кружковых занятий используется метод </w:t>
      </w:r>
      <w:proofErr w:type="spellStart"/>
      <w:r w:rsidRPr="0067706C">
        <w:rPr>
          <w:rStyle w:val="2"/>
          <w:rFonts w:eastAsia="Arial Unicode MS"/>
          <w:sz w:val="24"/>
          <w:szCs w:val="24"/>
        </w:rPr>
        <w:t>безотметочного</w:t>
      </w:r>
      <w:proofErr w:type="spellEnd"/>
      <w:r w:rsidRPr="0067706C">
        <w:rPr>
          <w:rStyle w:val="2"/>
          <w:rFonts w:eastAsia="Arial Unicode MS"/>
          <w:sz w:val="24"/>
          <w:szCs w:val="24"/>
        </w:rPr>
        <w:t xml:space="preserve"> оценивания.</w:t>
      </w:r>
    </w:p>
    <w:p w:rsidR="00C063DB" w:rsidRPr="0067706C" w:rsidRDefault="00C063DB" w:rsidP="005A4D93">
      <w:pPr>
        <w:ind w:firstLine="708"/>
        <w:rPr>
          <w:rStyle w:val="2"/>
          <w:rFonts w:eastAsia="Arial Unicode MS"/>
          <w:sz w:val="24"/>
          <w:szCs w:val="24"/>
        </w:rPr>
      </w:pPr>
      <w:r w:rsidRPr="0067706C">
        <w:rPr>
          <w:rStyle w:val="2"/>
          <w:rFonts w:eastAsia="Arial Unicode MS"/>
          <w:sz w:val="24"/>
          <w:szCs w:val="24"/>
        </w:rPr>
        <w:t xml:space="preserve"> </w:t>
      </w:r>
    </w:p>
    <w:p w:rsidR="00C063DB" w:rsidRPr="0067706C" w:rsidRDefault="00C063DB" w:rsidP="004A5F3D">
      <w:pPr>
        <w:ind w:firstLine="708"/>
        <w:jc w:val="center"/>
        <w:rPr>
          <w:rStyle w:val="2"/>
          <w:rFonts w:eastAsia="Arial Unicode MS"/>
          <w:b/>
          <w:sz w:val="24"/>
          <w:szCs w:val="24"/>
        </w:rPr>
      </w:pPr>
      <w:r w:rsidRPr="0067706C">
        <w:rPr>
          <w:rStyle w:val="2"/>
          <w:rFonts w:eastAsia="Arial Unicode MS"/>
          <w:b/>
          <w:sz w:val="24"/>
          <w:szCs w:val="24"/>
        </w:rPr>
        <w:t>Литература:</w:t>
      </w:r>
    </w:p>
    <w:p w:rsidR="00C063DB" w:rsidRPr="0067706C" w:rsidRDefault="00C063DB" w:rsidP="005A4D93">
      <w:pPr>
        <w:ind w:firstLine="708"/>
        <w:rPr>
          <w:rStyle w:val="2"/>
          <w:rFonts w:eastAsia="Arial Unicode MS"/>
          <w:b/>
          <w:sz w:val="24"/>
          <w:szCs w:val="24"/>
        </w:rPr>
      </w:pPr>
    </w:p>
    <w:p w:rsidR="00C063DB" w:rsidRPr="0067706C" w:rsidRDefault="00C063DB" w:rsidP="005A4D93">
      <w:pPr>
        <w:ind w:firstLine="708"/>
        <w:rPr>
          <w:rFonts w:eastAsia="Arial Unicode MS" w:cs="Times New Roman"/>
          <w:b/>
          <w:sz w:val="24"/>
          <w:szCs w:val="24"/>
        </w:rPr>
      </w:pPr>
    </w:p>
    <w:p w:rsidR="004A5F3D" w:rsidRPr="004A5F3D" w:rsidRDefault="00C063DB" w:rsidP="004A5F3D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4A5F3D">
        <w:rPr>
          <w:rFonts w:cs="Times New Roman"/>
          <w:sz w:val="24"/>
          <w:szCs w:val="24"/>
        </w:rPr>
        <w:t>Методическое пособие  В.В.Антонова «Младшим школь</w:t>
      </w:r>
      <w:r w:rsidR="004A5F3D" w:rsidRPr="004A5F3D">
        <w:rPr>
          <w:rFonts w:cs="Times New Roman"/>
          <w:sz w:val="24"/>
          <w:szCs w:val="24"/>
        </w:rPr>
        <w:t xml:space="preserve">никам о Всеобщей </w:t>
      </w:r>
      <w:r w:rsidRPr="004A5F3D">
        <w:rPr>
          <w:rFonts w:cs="Times New Roman"/>
          <w:sz w:val="24"/>
          <w:szCs w:val="24"/>
        </w:rPr>
        <w:t>декларации прав человека».</w:t>
      </w:r>
    </w:p>
    <w:p w:rsidR="00C063DB" w:rsidRPr="0067706C" w:rsidRDefault="00C063DB" w:rsidP="004A5F3D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4A5F3D" w:rsidRPr="004A5F3D" w:rsidRDefault="00C063DB" w:rsidP="004A5F3D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4A5F3D">
        <w:rPr>
          <w:rFonts w:cs="Times New Roman"/>
          <w:sz w:val="24"/>
          <w:szCs w:val="24"/>
        </w:rPr>
        <w:t>Рабочая тетрадь В.В.Антонова «Изучаем права человека».</w:t>
      </w:r>
    </w:p>
    <w:p w:rsidR="004A5F3D" w:rsidRDefault="00C063DB" w:rsidP="004A5F3D">
      <w:pPr>
        <w:ind w:left="12"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 xml:space="preserve">Издательство: «Вита – Пресс», г. Москва, 1996г.  </w:t>
      </w:r>
    </w:p>
    <w:p w:rsidR="004A5F3D" w:rsidRPr="004A5F3D" w:rsidRDefault="00C063DB" w:rsidP="004A5F3D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4A5F3D">
        <w:rPr>
          <w:rFonts w:cs="Times New Roman"/>
          <w:sz w:val="24"/>
          <w:szCs w:val="24"/>
        </w:rPr>
        <w:t xml:space="preserve">Методическое пособие </w:t>
      </w:r>
      <w:proofErr w:type="spellStart"/>
      <w:r w:rsidRPr="004A5F3D">
        <w:rPr>
          <w:rFonts w:cs="Times New Roman"/>
          <w:sz w:val="24"/>
          <w:szCs w:val="24"/>
        </w:rPr>
        <w:t>З.К.Шнекендорфа</w:t>
      </w:r>
      <w:proofErr w:type="spellEnd"/>
      <w:r w:rsidRPr="004A5F3D">
        <w:rPr>
          <w:rFonts w:cs="Times New Roman"/>
          <w:sz w:val="24"/>
          <w:szCs w:val="24"/>
        </w:rPr>
        <w:t xml:space="preserve"> «Младшим школьникам о</w:t>
      </w:r>
      <w:r w:rsidR="004A5F3D" w:rsidRPr="004A5F3D">
        <w:rPr>
          <w:rFonts w:cs="Times New Roman"/>
          <w:sz w:val="24"/>
          <w:szCs w:val="24"/>
        </w:rPr>
        <w:t xml:space="preserve"> </w:t>
      </w:r>
      <w:r w:rsidRPr="004A5F3D">
        <w:rPr>
          <w:rFonts w:cs="Times New Roman"/>
          <w:sz w:val="24"/>
          <w:szCs w:val="24"/>
        </w:rPr>
        <w:t>правах человека»</w:t>
      </w:r>
      <w:r w:rsidR="004A5F3D" w:rsidRPr="004A5F3D">
        <w:rPr>
          <w:rFonts w:cs="Times New Roman"/>
          <w:sz w:val="24"/>
          <w:szCs w:val="24"/>
        </w:rPr>
        <w:t>.</w:t>
      </w:r>
    </w:p>
    <w:p w:rsidR="00C063DB" w:rsidRPr="004A5F3D" w:rsidRDefault="00C063DB" w:rsidP="004A5F3D">
      <w:pPr>
        <w:ind w:firstLine="708"/>
        <w:rPr>
          <w:rFonts w:cs="Times New Roman"/>
          <w:sz w:val="24"/>
          <w:szCs w:val="24"/>
        </w:rPr>
      </w:pPr>
      <w:r w:rsidRPr="004A5F3D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C063DB" w:rsidRPr="004A5F3D" w:rsidRDefault="00C063DB" w:rsidP="004A5F3D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4A5F3D">
        <w:rPr>
          <w:rFonts w:cs="Times New Roman"/>
          <w:sz w:val="24"/>
          <w:szCs w:val="24"/>
        </w:rPr>
        <w:t xml:space="preserve">Методическое пособие Е.С </w:t>
      </w:r>
      <w:proofErr w:type="spellStart"/>
      <w:r w:rsidRPr="004A5F3D">
        <w:rPr>
          <w:rFonts w:cs="Times New Roman"/>
          <w:sz w:val="24"/>
          <w:szCs w:val="24"/>
        </w:rPr>
        <w:t>Шабельника</w:t>
      </w:r>
      <w:proofErr w:type="spellEnd"/>
      <w:r w:rsidRPr="004A5F3D">
        <w:rPr>
          <w:rFonts w:cs="Times New Roman"/>
          <w:sz w:val="24"/>
          <w:szCs w:val="24"/>
        </w:rPr>
        <w:t xml:space="preserve">, </w:t>
      </w:r>
      <w:proofErr w:type="spellStart"/>
      <w:r w:rsidRPr="004A5F3D">
        <w:rPr>
          <w:rFonts w:cs="Times New Roman"/>
          <w:sz w:val="24"/>
          <w:szCs w:val="24"/>
        </w:rPr>
        <w:t>Е</w:t>
      </w:r>
      <w:r w:rsidR="004A5F3D" w:rsidRPr="004A5F3D">
        <w:rPr>
          <w:rFonts w:cs="Times New Roman"/>
          <w:sz w:val="24"/>
          <w:szCs w:val="24"/>
        </w:rPr>
        <w:t>.Г.Каширцевой</w:t>
      </w:r>
      <w:proofErr w:type="spellEnd"/>
      <w:r w:rsidR="004A5F3D" w:rsidRPr="004A5F3D">
        <w:rPr>
          <w:rFonts w:cs="Times New Roman"/>
          <w:sz w:val="24"/>
          <w:szCs w:val="24"/>
        </w:rPr>
        <w:t xml:space="preserve"> «Права на </w:t>
      </w:r>
      <w:r w:rsidRPr="004A5F3D">
        <w:rPr>
          <w:rFonts w:cs="Times New Roman"/>
          <w:sz w:val="24"/>
          <w:szCs w:val="24"/>
        </w:rPr>
        <w:t>всякий случай».</w:t>
      </w:r>
    </w:p>
    <w:p w:rsidR="00C063DB" w:rsidRPr="0067706C" w:rsidRDefault="00C063DB" w:rsidP="004A5F3D">
      <w:pPr>
        <w:ind w:firstLine="708"/>
        <w:rPr>
          <w:rFonts w:cs="Times New Roman"/>
          <w:sz w:val="24"/>
          <w:szCs w:val="24"/>
        </w:rPr>
      </w:pPr>
      <w:r w:rsidRPr="0067706C">
        <w:rPr>
          <w:rFonts w:cs="Times New Roman"/>
          <w:sz w:val="24"/>
          <w:szCs w:val="24"/>
        </w:rPr>
        <w:t>Издательство: «Вита – Пресс», г. Москва, 1995г.</w:t>
      </w:r>
    </w:p>
    <w:p w:rsidR="00DB1C6E" w:rsidRPr="00C063DB" w:rsidRDefault="00DB1C6E" w:rsidP="009E320E">
      <w:pPr>
        <w:ind w:firstLine="0"/>
        <w:rPr>
          <w:szCs w:val="28"/>
        </w:rPr>
      </w:pPr>
    </w:p>
    <w:sectPr w:rsidR="00DB1C6E" w:rsidRPr="00C063DB" w:rsidSect="0011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0E"/>
    <w:multiLevelType w:val="hybridMultilevel"/>
    <w:tmpl w:val="476EC104"/>
    <w:lvl w:ilvl="0" w:tplc="EA044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E32"/>
    <w:multiLevelType w:val="hybridMultilevel"/>
    <w:tmpl w:val="1046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172"/>
    <w:multiLevelType w:val="hybridMultilevel"/>
    <w:tmpl w:val="B2A4D15E"/>
    <w:lvl w:ilvl="0" w:tplc="668698A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A19"/>
    <w:multiLevelType w:val="hybridMultilevel"/>
    <w:tmpl w:val="B2CA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5FDE"/>
    <w:multiLevelType w:val="hybridMultilevel"/>
    <w:tmpl w:val="2E90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5F1"/>
    <w:multiLevelType w:val="hybridMultilevel"/>
    <w:tmpl w:val="7CAEB682"/>
    <w:lvl w:ilvl="0" w:tplc="20443C0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1453"/>
    <w:multiLevelType w:val="hybridMultilevel"/>
    <w:tmpl w:val="39D4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A5FF3"/>
    <w:multiLevelType w:val="hybridMultilevel"/>
    <w:tmpl w:val="77B866E4"/>
    <w:lvl w:ilvl="0" w:tplc="20443C0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C3A"/>
    <w:multiLevelType w:val="hybridMultilevel"/>
    <w:tmpl w:val="6C8C9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F7034"/>
    <w:multiLevelType w:val="hybridMultilevel"/>
    <w:tmpl w:val="E7289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8D4"/>
    <w:rsid w:val="000335CD"/>
    <w:rsid w:val="00084B4A"/>
    <w:rsid w:val="000A4DB7"/>
    <w:rsid w:val="001148CD"/>
    <w:rsid w:val="0014266D"/>
    <w:rsid w:val="00182053"/>
    <w:rsid w:val="00183C1B"/>
    <w:rsid w:val="001C061A"/>
    <w:rsid w:val="003509DB"/>
    <w:rsid w:val="00384A9E"/>
    <w:rsid w:val="004A4BCE"/>
    <w:rsid w:val="004A5F3D"/>
    <w:rsid w:val="005878D4"/>
    <w:rsid w:val="005A4D93"/>
    <w:rsid w:val="00675FBE"/>
    <w:rsid w:val="0067706C"/>
    <w:rsid w:val="00741BF6"/>
    <w:rsid w:val="007777EF"/>
    <w:rsid w:val="008A4679"/>
    <w:rsid w:val="009026E4"/>
    <w:rsid w:val="0094426E"/>
    <w:rsid w:val="009D7359"/>
    <w:rsid w:val="009E320E"/>
    <w:rsid w:val="00A612C3"/>
    <w:rsid w:val="00BA02C0"/>
    <w:rsid w:val="00BE7E92"/>
    <w:rsid w:val="00C063DB"/>
    <w:rsid w:val="00CE08E3"/>
    <w:rsid w:val="00D90613"/>
    <w:rsid w:val="00D946A5"/>
    <w:rsid w:val="00DB1C6E"/>
    <w:rsid w:val="00E77C65"/>
    <w:rsid w:val="00EE75E9"/>
    <w:rsid w:val="00EF1A8F"/>
    <w:rsid w:val="00F46303"/>
    <w:rsid w:val="00F56A44"/>
    <w:rsid w:val="00F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8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777EF"/>
  </w:style>
  <w:style w:type="character" w:customStyle="1" w:styleId="32">
    <w:name w:val="Заголовок №3 (2)_"/>
    <w:basedOn w:val="a0"/>
    <w:link w:val="320"/>
    <w:locked/>
    <w:rsid w:val="00384A9E"/>
    <w:rPr>
      <w:rFonts w:eastAsia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384A9E"/>
    <w:pPr>
      <w:shd w:val="clear" w:color="auto" w:fill="FFFFFF"/>
      <w:spacing w:line="0" w:lineRule="atLeast"/>
      <w:ind w:firstLine="260"/>
      <w:outlineLvl w:val="2"/>
    </w:pPr>
    <w:rPr>
      <w:rFonts w:eastAsia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4A9E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4A9E"/>
    <w:pPr>
      <w:shd w:val="clear" w:color="auto" w:fill="FFFFFF"/>
      <w:spacing w:after="120" w:line="0" w:lineRule="atLeast"/>
      <w:ind w:firstLine="0"/>
    </w:pPr>
    <w:rPr>
      <w:rFonts w:eastAsia="Times New Roman" w:cs="Times New Roman"/>
    </w:rPr>
  </w:style>
  <w:style w:type="character" w:customStyle="1" w:styleId="91">
    <w:name w:val="Основной текст (9) + Курсив"/>
    <w:basedOn w:val="9"/>
    <w:rsid w:val="00384A9E"/>
    <w:rPr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 (2)"/>
    <w:basedOn w:val="a0"/>
    <w:rsid w:val="00183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">
    <w:name w:val="Основной текст (2) + Не курсив"/>
    <w:basedOn w:val="a0"/>
    <w:rsid w:val="00183C1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63A6-BA2C-48D6-89D8-39A0EF7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2011-07-01T12:18:00Z</dcterms:created>
  <dcterms:modified xsi:type="dcterms:W3CDTF">2011-07-01T12:18:00Z</dcterms:modified>
</cp:coreProperties>
</file>