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422"/>
        <w:gridCol w:w="954"/>
        <w:gridCol w:w="709"/>
        <w:gridCol w:w="851"/>
        <w:gridCol w:w="1712"/>
        <w:gridCol w:w="1406"/>
        <w:gridCol w:w="992"/>
        <w:gridCol w:w="851"/>
        <w:gridCol w:w="1417"/>
        <w:gridCol w:w="2803"/>
        <w:gridCol w:w="2803"/>
      </w:tblGrid>
      <w:tr w:rsidR="002156BF" w:rsidTr="006851B9">
        <w:tc>
          <w:tcPr>
            <w:tcW w:w="1422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семья</w:t>
            </w:r>
          </w:p>
        </w:tc>
        <w:tc>
          <w:tcPr>
            <w:tcW w:w="954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156BF">
              <w:rPr>
                <w:rFonts w:ascii="Times New Roman" w:hAnsi="Times New Roman" w:cs="Times New Roman"/>
                <w:b/>
                <w:sz w:val="12"/>
                <w:szCs w:val="16"/>
              </w:rPr>
              <w:t>Структура семьи</w:t>
            </w:r>
          </w:p>
        </w:tc>
        <w:tc>
          <w:tcPr>
            <w:tcW w:w="709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56BF">
              <w:rPr>
                <w:rFonts w:ascii="Times New Roman" w:hAnsi="Times New Roman" w:cs="Times New Roman"/>
                <w:b/>
                <w:sz w:val="12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оличеств</w:t>
            </w:r>
            <w:r w:rsidRPr="002156BF">
              <w:rPr>
                <w:rFonts w:ascii="Times New Roman" w:hAnsi="Times New Roman" w:cs="Times New Roman"/>
                <w:b/>
                <w:sz w:val="12"/>
                <w:szCs w:val="16"/>
              </w:rPr>
              <w:t>о детей</w:t>
            </w:r>
          </w:p>
        </w:tc>
        <w:tc>
          <w:tcPr>
            <w:tcW w:w="851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56BF">
              <w:rPr>
                <w:rFonts w:ascii="Times New Roman" w:hAnsi="Times New Roman" w:cs="Times New Roman"/>
                <w:b/>
                <w:sz w:val="14"/>
                <w:szCs w:val="16"/>
              </w:rPr>
              <w:t>Материальная обеспеченность</w:t>
            </w:r>
          </w:p>
        </w:tc>
        <w:tc>
          <w:tcPr>
            <w:tcW w:w="1712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Социально-правовая устойчивость</w:t>
            </w:r>
          </w:p>
        </w:tc>
        <w:tc>
          <w:tcPr>
            <w:tcW w:w="1406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B9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Воспитательный потенциал</w:t>
            </w:r>
          </w:p>
        </w:tc>
        <w:tc>
          <w:tcPr>
            <w:tcW w:w="992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B9">
              <w:rPr>
                <w:rFonts w:ascii="Times New Roman" w:hAnsi="Times New Roman" w:cs="Times New Roman"/>
                <w:b/>
                <w:sz w:val="14"/>
                <w:szCs w:val="16"/>
              </w:rPr>
              <w:t>взаимоотношения</w:t>
            </w:r>
          </w:p>
        </w:tc>
        <w:tc>
          <w:tcPr>
            <w:tcW w:w="851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B9">
              <w:rPr>
                <w:rFonts w:ascii="Times New Roman" w:hAnsi="Times New Roman" w:cs="Times New Roman"/>
                <w:b/>
                <w:sz w:val="14"/>
                <w:szCs w:val="16"/>
              </w:rPr>
              <w:t>Семейная ориентация</w:t>
            </w:r>
          </w:p>
        </w:tc>
        <w:tc>
          <w:tcPr>
            <w:tcW w:w="1417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позиция семьи</w:t>
            </w:r>
          </w:p>
        </w:tc>
        <w:tc>
          <w:tcPr>
            <w:tcW w:w="2803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Отношение родителей к ребенку</w:t>
            </w:r>
          </w:p>
        </w:tc>
        <w:tc>
          <w:tcPr>
            <w:tcW w:w="2803" w:type="dxa"/>
          </w:tcPr>
          <w:p w:rsidR="002156BF" w:rsidRPr="002156BF" w:rsidRDefault="002156BF" w:rsidP="002156B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Последствия в формировании личности</w:t>
            </w: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Вятчанин</w:t>
            </w:r>
            <w:proofErr w:type="spellEnd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 xml:space="preserve"> Максим Русланович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Зорина Кристина Павловна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Калинин Максим Сергеевич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Кошевская</w:t>
            </w:r>
            <w:proofErr w:type="spellEnd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Кошкина Лиана Юрьевна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Кощеев Борис Валентинович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Кощеева Наталья Валентиновна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Матвеева Анастасия Сергеевна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Мохирева</w:t>
            </w:r>
            <w:proofErr w:type="spellEnd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 xml:space="preserve"> Софья Ивановна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Рогожкин Николай Александрович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Сергеев Александр Валерьевич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Стародумов Валентин Алексеевич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Толстобров</w:t>
            </w:r>
            <w:proofErr w:type="spellEnd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Евгеньевич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E40AF" w:rsidTr="006851B9">
        <w:tc>
          <w:tcPr>
            <w:tcW w:w="1422" w:type="dxa"/>
          </w:tcPr>
          <w:p w:rsidR="008E40AF" w:rsidRPr="008E40AF" w:rsidRDefault="008E40AF" w:rsidP="004C73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>Шиляев</w:t>
            </w:r>
            <w:proofErr w:type="spellEnd"/>
            <w:r w:rsidRPr="008E40AF">
              <w:rPr>
                <w:rFonts w:ascii="Times New Roman" w:hAnsi="Times New Roman" w:cs="Times New Roman"/>
                <w:sz w:val="16"/>
                <w:szCs w:val="16"/>
              </w:rPr>
              <w:t xml:space="preserve"> Даниил Александрович</w:t>
            </w:r>
          </w:p>
        </w:tc>
        <w:tc>
          <w:tcPr>
            <w:tcW w:w="954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1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06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92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1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03" w:type="dxa"/>
          </w:tcPr>
          <w:p w:rsidR="008E40AF" w:rsidRPr="008E40AF" w:rsidRDefault="008E40AF" w:rsidP="002156BF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7507F" w:rsidRPr="002156BF" w:rsidRDefault="0037507F" w:rsidP="002156BF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7507F" w:rsidRPr="002156BF" w:rsidSect="002156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6BF"/>
    <w:rsid w:val="002156BF"/>
    <w:rsid w:val="0037507F"/>
    <w:rsid w:val="00625341"/>
    <w:rsid w:val="006851B9"/>
    <w:rsid w:val="008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BF"/>
    <w:pPr>
      <w:spacing w:after="0" w:line="240" w:lineRule="auto"/>
    </w:pPr>
  </w:style>
  <w:style w:type="table" w:styleId="a4">
    <w:name w:val="Table Grid"/>
    <w:basedOn w:val="a1"/>
    <w:uiPriority w:val="59"/>
    <w:rsid w:val="0021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User</cp:lastModifiedBy>
  <cp:revision>3</cp:revision>
  <dcterms:created xsi:type="dcterms:W3CDTF">2010-10-16T16:39:00Z</dcterms:created>
  <dcterms:modified xsi:type="dcterms:W3CDTF">2011-09-06T17:40:00Z</dcterms:modified>
</cp:coreProperties>
</file>