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8" w:rsidRPr="0023306F" w:rsidRDefault="00574DF2" w:rsidP="00D1083F">
      <w:pPr>
        <w:jc w:val="center"/>
        <w:rPr>
          <w:rFonts w:ascii="Times New Roman" w:hAnsi="Times New Roman" w:cs="Times New Roman"/>
          <w:b/>
        </w:rPr>
      </w:pPr>
      <w:r w:rsidRPr="0023306F">
        <w:rPr>
          <w:rFonts w:ascii="Times New Roman" w:hAnsi="Times New Roman" w:cs="Times New Roman"/>
          <w:b/>
        </w:rPr>
        <w:t>Нравственно- патриотическое воспитание  личности  младшего  школьника  через  внеурочную деятельность</w:t>
      </w:r>
    </w:p>
    <w:p w:rsidR="00D1083F" w:rsidRPr="00135FBD" w:rsidRDefault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574DF2" w:rsidRPr="00135FBD" w:rsidRDefault="00D1083F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574DF2" w:rsidRPr="00135FBD">
        <w:rPr>
          <w:rFonts w:ascii="Times New Roman" w:hAnsi="Times New Roman" w:cs="Times New Roman"/>
        </w:rPr>
        <w:t>Карачакова И.Н</w:t>
      </w:r>
    </w:p>
    <w:p w:rsidR="0023306F" w:rsidRDefault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3306F">
        <w:rPr>
          <w:rFonts w:ascii="Times New Roman" w:hAnsi="Times New Roman" w:cs="Times New Roman"/>
        </w:rPr>
        <w:t xml:space="preserve">              учитель начальных  </w:t>
      </w:r>
    </w:p>
    <w:p w:rsidR="00574DF2" w:rsidRPr="00135FBD" w:rsidRDefault="00233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классов                  </w:t>
      </w:r>
    </w:p>
    <w:p w:rsidR="00574DF2" w:rsidRPr="00135FBD" w:rsidRDefault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МБОУ «СОШ № 22»</w:t>
      </w:r>
    </w:p>
    <w:p w:rsidR="00574DF2" w:rsidRPr="00135FBD" w:rsidRDefault="00574DF2" w:rsidP="00574DF2">
      <w:pPr>
        <w:tabs>
          <w:tab w:val="left" w:pos="8400"/>
        </w:tabs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ab/>
        <w:t xml:space="preserve">  </w:t>
      </w:r>
    </w:p>
    <w:p w:rsidR="00574DF2" w:rsidRPr="00135FBD" w:rsidRDefault="00091BF9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    </w:t>
      </w:r>
      <w:r w:rsidR="00574DF2" w:rsidRPr="00135FBD">
        <w:rPr>
          <w:rFonts w:ascii="Times New Roman" w:hAnsi="Times New Roman" w:cs="Times New Roman"/>
        </w:rPr>
        <w:t>Новый кл</w:t>
      </w:r>
      <w:r w:rsidR="007F23EE">
        <w:rPr>
          <w:rFonts w:ascii="Times New Roman" w:hAnsi="Times New Roman" w:cs="Times New Roman"/>
        </w:rPr>
        <w:t xml:space="preserve">асс. Период знакомства с детьми, </w:t>
      </w:r>
      <w:r w:rsidR="002D4B18" w:rsidRPr="00135FBD">
        <w:rPr>
          <w:rFonts w:ascii="Times New Roman" w:hAnsi="Times New Roman" w:cs="Times New Roman"/>
        </w:rPr>
        <w:t xml:space="preserve"> их родителями, определения стратегии развития взаимоотношений, создания условий  для  комфортного, продуктивного сотрудничества.  Родительское собрание. </w:t>
      </w:r>
      <w:r w:rsidR="00135FBD">
        <w:rPr>
          <w:rFonts w:ascii="Times New Roman" w:hAnsi="Times New Roman" w:cs="Times New Roman"/>
        </w:rPr>
        <w:t>«Что значат</w:t>
      </w:r>
      <w:r w:rsidR="002D4B18" w:rsidRPr="00135FBD">
        <w:rPr>
          <w:rFonts w:ascii="Times New Roman" w:hAnsi="Times New Roman" w:cs="Times New Roman"/>
        </w:rPr>
        <w:t>, в вашем понимании, понятия духовность, нравственность, патриотизм</w:t>
      </w:r>
      <w:r w:rsidR="00A55D6C" w:rsidRPr="00135FBD">
        <w:rPr>
          <w:rFonts w:ascii="Times New Roman" w:hAnsi="Times New Roman" w:cs="Times New Roman"/>
        </w:rPr>
        <w:t>»</w:t>
      </w:r>
      <w:r w:rsidR="002D4B18" w:rsidRPr="00135FBD">
        <w:rPr>
          <w:rFonts w:ascii="Times New Roman" w:hAnsi="Times New Roman" w:cs="Times New Roman"/>
        </w:rPr>
        <w:t xml:space="preserve">? – спрашиваю я родителей </w:t>
      </w:r>
      <w:r w:rsidR="00A55D6C" w:rsidRPr="00135FBD">
        <w:rPr>
          <w:rFonts w:ascii="Times New Roman" w:hAnsi="Times New Roman" w:cs="Times New Roman"/>
        </w:rPr>
        <w:t xml:space="preserve"> </w:t>
      </w:r>
      <w:r w:rsidR="002D4B18" w:rsidRPr="00135FBD">
        <w:rPr>
          <w:rFonts w:ascii="Times New Roman" w:hAnsi="Times New Roman" w:cs="Times New Roman"/>
        </w:rPr>
        <w:t xml:space="preserve">моих «новых» воспитанников. </w:t>
      </w:r>
      <w:r w:rsidR="00A55D6C" w:rsidRPr="00135FBD">
        <w:rPr>
          <w:rFonts w:ascii="Times New Roman" w:hAnsi="Times New Roman" w:cs="Times New Roman"/>
        </w:rPr>
        <w:t xml:space="preserve"> К моему удивлению внятных ответов я не услышала, эти понятия были трактованы немного приближённо к конкретному смыслу. Наблюдалс</w:t>
      </w:r>
      <w:r w:rsidR="007F23EE">
        <w:rPr>
          <w:rFonts w:ascii="Times New Roman" w:hAnsi="Times New Roman" w:cs="Times New Roman"/>
        </w:rPr>
        <w:t>я  разброс мнений и  явное «недопонимание» понятий</w:t>
      </w:r>
      <w:r w:rsidR="00A55D6C" w:rsidRPr="00135FBD">
        <w:rPr>
          <w:rFonts w:ascii="Times New Roman" w:hAnsi="Times New Roman" w:cs="Times New Roman"/>
        </w:rPr>
        <w:t xml:space="preserve"> нравственности, духовности, патриотизма. И это вполне понятно. Я объясняю данн</w:t>
      </w:r>
      <w:r w:rsidR="007F23EE">
        <w:rPr>
          <w:rFonts w:ascii="Times New Roman" w:hAnsi="Times New Roman" w:cs="Times New Roman"/>
        </w:rPr>
        <w:t>ое явление «непонимания» просто:</w:t>
      </w:r>
      <w:r w:rsidR="00A55D6C" w:rsidRPr="00135FBD">
        <w:rPr>
          <w:rFonts w:ascii="Times New Roman" w:hAnsi="Times New Roman" w:cs="Times New Roman"/>
        </w:rPr>
        <w:t xml:space="preserve"> со времён прекращения существования СССР, её социалистической идеологи</w:t>
      </w:r>
      <w:r w:rsidR="00C10F4D" w:rsidRPr="00135FBD">
        <w:rPr>
          <w:rFonts w:ascii="Times New Roman" w:hAnsi="Times New Roman" w:cs="Times New Roman"/>
        </w:rPr>
        <w:t>и</w:t>
      </w:r>
      <w:r w:rsidR="00321B7E">
        <w:rPr>
          <w:rFonts w:ascii="Times New Roman" w:hAnsi="Times New Roman" w:cs="Times New Roman"/>
        </w:rPr>
        <w:t>,</w:t>
      </w:r>
      <w:r w:rsidR="00C10F4D" w:rsidRPr="00135FBD">
        <w:rPr>
          <w:rFonts w:ascii="Times New Roman" w:hAnsi="Times New Roman" w:cs="Times New Roman"/>
        </w:rPr>
        <w:t xml:space="preserve"> проблемой патриотизма практически в течение 20 лет никто глобально не занимался. Этот период </w:t>
      </w:r>
      <w:r w:rsidR="00D1083F" w:rsidRPr="00135FBD">
        <w:rPr>
          <w:rFonts w:ascii="Times New Roman" w:hAnsi="Times New Roman" w:cs="Times New Roman"/>
        </w:rPr>
        <w:t xml:space="preserve"> </w:t>
      </w:r>
      <w:r w:rsidR="00C10F4D" w:rsidRPr="00135FBD">
        <w:rPr>
          <w:rFonts w:ascii="Times New Roman" w:hAnsi="Times New Roman" w:cs="Times New Roman"/>
        </w:rPr>
        <w:t>В.В. Путин называет «периодом  увядания национальной идеологии»</w:t>
      </w:r>
      <w:r w:rsidR="00D1083F" w:rsidRPr="00135FBD">
        <w:rPr>
          <w:rFonts w:ascii="Times New Roman" w:hAnsi="Times New Roman" w:cs="Times New Roman"/>
        </w:rPr>
        <w:t xml:space="preserve"> </w:t>
      </w:r>
      <w:r w:rsidR="00C10F4D" w:rsidRPr="00135FBD">
        <w:rPr>
          <w:rFonts w:ascii="Times New Roman" w:hAnsi="Times New Roman" w:cs="Times New Roman"/>
        </w:rPr>
        <w:t xml:space="preserve">(Краснодар, совещание  «о патриотизме» 12 сентября 2012года). </w:t>
      </w:r>
      <w:r w:rsidR="00D1083F" w:rsidRPr="00135FBD">
        <w:rPr>
          <w:rFonts w:ascii="Times New Roman" w:hAnsi="Times New Roman" w:cs="Times New Roman"/>
        </w:rPr>
        <w:t>Именно н</w:t>
      </w:r>
      <w:r w:rsidR="00C10F4D" w:rsidRPr="00135FBD">
        <w:rPr>
          <w:rFonts w:ascii="Times New Roman" w:hAnsi="Times New Roman" w:cs="Times New Roman"/>
        </w:rPr>
        <w:t xml:space="preserve">а этот  период выпало становление </w:t>
      </w:r>
      <w:r w:rsidR="00321B7E">
        <w:rPr>
          <w:rFonts w:ascii="Times New Roman" w:hAnsi="Times New Roman" w:cs="Times New Roman"/>
        </w:rPr>
        <w:t xml:space="preserve">личности у </w:t>
      </w:r>
      <w:r w:rsidR="00C10F4D" w:rsidRPr="00135FBD">
        <w:rPr>
          <w:rFonts w:ascii="Times New Roman" w:hAnsi="Times New Roman" w:cs="Times New Roman"/>
        </w:rPr>
        <w:t>большинства нынешних родителей</w:t>
      </w:r>
      <w:r w:rsidRPr="00135FBD">
        <w:rPr>
          <w:rFonts w:ascii="Times New Roman" w:hAnsi="Times New Roman" w:cs="Times New Roman"/>
        </w:rPr>
        <w:t xml:space="preserve">.  Отсюда и все вытекающие последствия. </w:t>
      </w:r>
    </w:p>
    <w:p w:rsidR="00091BF9" w:rsidRPr="00135FBD" w:rsidRDefault="00091BF9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 </w:t>
      </w:r>
      <w:r w:rsidR="005266D5">
        <w:rPr>
          <w:rFonts w:ascii="Times New Roman" w:hAnsi="Times New Roman" w:cs="Times New Roman"/>
        </w:rPr>
        <w:t xml:space="preserve">  </w:t>
      </w:r>
      <w:r w:rsidRPr="00135FBD">
        <w:rPr>
          <w:rFonts w:ascii="Times New Roman" w:hAnsi="Times New Roman" w:cs="Times New Roman"/>
        </w:rPr>
        <w:t>Сегодня патриотическое воспитание в образовании  выделено в качестве одной из приоритетных направлений (Концепция программы ФГОС НОО «Патриотическое воспитание граждан  Российской Федерации»)</w:t>
      </w:r>
      <w:r w:rsidR="00E47CDC" w:rsidRPr="00135FBD">
        <w:rPr>
          <w:rFonts w:ascii="Times New Roman" w:hAnsi="Times New Roman" w:cs="Times New Roman"/>
        </w:rPr>
        <w:t>. Суть её заключается в том, что «современная начальная школа</w:t>
      </w:r>
      <w:r w:rsidR="00D1083F" w:rsidRPr="00135FBD">
        <w:rPr>
          <w:rFonts w:ascii="Times New Roman" w:hAnsi="Times New Roman" w:cs="Times New Roman"/>
        </w:rPr>
        <w:t xml:space="preserve"> призвана создавать гражданина, </w:t>
      </w:r>
      <w:r w:rsidR="00E47CDC" w:rsidRPr="00135FBD">
        <w:rPr>
          <w:rFonts w:ascii="Times New Roman" w:hAnsi="Times New Roman" w:cs="Times New Roman"/>
        </w:rPr>
        <w:t xml:space="preserve"> воспитывать патриота, </w:t>
      </w:r>
      <w:r w:rsidR="00D1083F" w:rsidRPr="00135FBD">
        <w:rPr>
          <w:rFonts w:ascii="Times New Roman" w:hAnsi="Times New Roman" w:cs="Times New Roman"/>
        </w:rPr>
        <w:t xml:space="preserve"> </w:t>
      </w:r>
      <w:r w:rsidR="00E47CDC" w:rsidRPr="00135FBD">
        <w:rPr>
          <w:rFonts w:ascii="Times New Roman" w:hAnsi="Times New Roman" w:cs="Times New Roman"/>
        </w:rPr>
        <w:t>раскрывать способности и таланты молодых россиян».</w:t>
      </w:r>
    </w:p>
    <w:p w:rsidR="00E47CDC" w:rsidRPr="00135FBD" w:rsidRDefault="00E47CDC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</w:t>
      </w:r>
      <w:r w:rsidR="00D1083F" w:rsidRPr="00135FBD">
        <w:rPr>
          <w:rFonts w:ascii="Times New Roman" w:hAnsi="Times New Roman" w:cs="Times New Roman"/>
        </w:rPr>
        <w:t xml:space="preserve"> </w:t>
      </w:r>
      <w:r w:rsidR="005266D5">
        <w:rPr>
          <w:rFonts w:ascii="Times New Roman" w:hAnsi="Times New Roman" w:cs="Times New Roman"/>
        </w:rPr>
        <w:t xml:space="preserve"> </w:t>
      </w:r>
      <w:r w:rsidR="00D1083F" w:rsidRPr="00135FBD">
        <w:rPr>
          <w:rFonts w:ascii="Times New Roman" w:hAnsi="Times New Roman" w:cs="Times New Roman"/>
        </w:rPr>
        <w:t>Для реализации госзаказа  р</w:t>
      </w:r>
      <w:r w:rsidRPr="00135FBD">
        <w:rPr>
          <w:rFonts w:ascii="Times New Roman" w:hAnsi="Times New Roman" w:cs="Times New Roman"/>
        </w:rPr>
        <w:t xml:space="preserve">абота классного руководителя по нравственно- патриотическому воспитанию должна быть </w:t>
      </w:r>
      <w:r w:rsidR="00D1083F" w:rsidRPr="00135FBD">
        <w:rPr>
          <w:rFonts w:ascii="Times New Roman" w:hAnsi="Times New Roman" w:cs="Times New Roman"/>
        </w:rPr>
        <w:t xml:space="preserve">более чем </w:t>
      </w:r>
      <w:r w:rsidRPr="00135FBD">
        <w:rPr>
          <w:rFonts w:ascii="Times New Roman" w:hAnsi="Times New Roman" w:cs="Times New Roman"/>
        </w:rPr>
        <w:t>эффективной, значит сист</w:t>
      </w:r>
      <w:r w:rsidR="00EB5B3C" w:rsidRPr="00135FBD">
        <w:rPr>
          <w:rFonts w:ascii="Times New Roman" w:hAnsi="Times New Roman" w:cs="Times New Roman"/>
        </w:rPr>
        <w:t>емной, последовательной. В</w:t>
      </w:r>
      <w:r w:rsidR="00D1083F" w:rsidRPr="00135FBD">
        <w:rPr>
          <w:rFonts w:ascii="Times New Roman" w:hAnsi="Times New Roman" w:cs="Times New Roman"/>
        </w:rPr>
        <w:t xml:space="preserve"> данном случае самым оптимальным</w:t>
      </w:r>
      <w:r w:rsidR="00EB5B3C" w:rsidRPr="00135FBD">
        <w:rPr>
          <w:rFonts w:ascii="Times New Roman" w:hAnsi="Times New Roman" w:cs="Times New Roman"/>
        </w:rPr>
        <w:t xml:space="preserve">  решением, по моему мнению, будет идея  создания «воспитательного треугольника»</w:t>
      </w:r>
      <w:r w:rsidR="00D1083F" w:rsidRPr="00135FBD">
        <w:rPr>
          <w:rFonts w:ascii="Times New Roman" w:hAnsi="Times New Roman" w:cs="Times New Roman"/>
        </w:rPr>
        <w:t>.</w:t>
      </w:r>
      <w:r w:rsidR="00EB5B3C" w:rsidRPr="00135FBD">
        <w:rPr>
          <w:rFonts w:ascii="Times New Roman" w:hAnsi="Times New Roman" w:cs="Times New Roman"/>
        </w:rPr>
        <w:t xml:space="preserve"> </w:t>
      </w:r>
    </w:p>
    <w:p w:rsidR="00EB5B3C" w:rsidRPr="00135FBD" w:rsidRDefault="00EB5B3C" w:rsidP="00574DF2">
      <w:pPr>
        <w:rPr>
          <w:rFonts w:ascii="Times New Roman" w:hAnsi="Times New Roman" w:cs="Times New Roman"/>
        </w:rPr>
      </w:pPr>
    </w:p>
    <w:p w:rsidR="00EB5B3C" w:rsidRPr="00135FBD" w:rsidRDefault="00EB5B3C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5850" cy="504825"/>
            <wp:effectExtent l="0" t="76200" r="0" b="285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1083F" w:rsidRPr="00135FBD" w:rsidRDefault="00EB5B3C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</w:t>
      </w:r>
    </w:p>
    <w:p w:rsidR="008E0108" w:rsidRPr="00135FBD" w:rsidRDefault="00EB5B3C" w:rsidP="00574DF2">
      <w:p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Для работы с родителями мною  разработан </w:t>
      </w:r>
      <w:r w:rsidR="005266D5">
        <w:rPr>
          <w:rFonts w:ascii="Times New Roman" w:hAnsi="Times New Roman" w:cs="Times New Roman"/>
        </w:rPr>
        <w:t xml:space="preserve"> </w:t>
      </w:r>
      <w:r w:rsidRPr="00135FBD">
        <w:rPr>
          <w:rFonts w:ascii="Times New Roman" w:hAnsi="Times New Roman" w:cs="Times New Roman"/>
        </w:rPr>
        <w:t>план</w:t>
      </w:r>
      <w:r w:rsidR="008E0108" w:rsidRPr="00135FBD">
        <w:rPr>
          <w:rFonts w:ascii="Times New Roman" w:hAnsi="Times New Roman" w:cs="Times New Roman"/>
        </w:rPr>
        <w:t>. Он включает себя:</w:t>
      </w:r>
    </w:p>
    <w:p w:rsidR="008E0108" w:rsidRPr="00135FBD" w:rsidRDefault="008E0108" w:rsidP="008E01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>Тематические собрания- лектории («Что такое нравственность, духовность, патриотизм», «Патриотическое воспитание младших школьников, «Как воспитать патриота», «</w:t>
      </w:r>
      <w:r w:rsidR="005266D5">
        <w:rPr>
          <w:rFonts w:ascii="Times New Roman" w:hAnsi="Times New Roman" w:cs="Times New Roman"/>
        </w:rPr>
        <w:t>Я</w:t>
      </w:r>
      <w:r w:rsidR="005266D5" w:rsidRPr="00135FBD">
        <w:rPr>
          <w:rFonts w:ascii="Times New Roman" w:hAnsi="Times New Roman" w:cs="Times New Roman"/>
        </w:rPr>
        <w:t>-</w:t>
      </w:r>
      <w:r w:rsidRPr="00135FBD">
        <w:rPr>
          <w:rFonts w:ascii="Times New Roman" w:hAnsi="Times New Roman" w:cs="Times New Roman"/>
        </w:rPr>
        <w:t xml:space="preserve"> гражданин России»)</w:t>
      </w:r>
    </w:p>
    <w:p w:rsidR="008E0108" w:rsidRPr="00135FBD" w:rsidRDefault="008E0108" w:rsidP="008E01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Реализация совместных проектов « Моя семья»  </w:t>
      </w:r>
      <w:r w:rsidR="005266D5">
        <w:rPr>
          <w:rFonts w:ascii="Times New Roman" w:hAnsi="Times New Roman" w:cs="Times New Roman"/>
        </w:rPr>
        <w:t>(</w:t>
      </w:r>
      <w:r w:rsidRPr="00135FBD">
        <w:rPr>
          <w:rFonts w:ascii="Times New Roman" w:hAnsi="Times New Roman" w:cs="Times New Roman"/>
        </w:rPr>
        <w:t>рассказ</w:t>
      </w:r>
      <w:r w:rsidR="005266D5">
        <w:rPr>
          <w:rFonts w:ascii="Times New Roman" w:hAnsi="Times New Roman" w:cs="Times New Roman"/>
        </w:rPr>
        <w:t>-презентация</w:t>
      </w:r>
      <w:r w:rsidRPr="00135FBD">
        <w:rPr>
          <w:rFonts w:ascii="Times New Roman" w:hAnsi="Times New Roman" w:cs="Times New Roman"/>
        </w:rPr>
        <w:t xml:space="preserve"> об истории семьи, её </w:t>
      </w:r>
      <w:r w:rsidR="0012485D">
        <w:rPr>
          <w:rFonts w:ascii="Times New Roman" w:hAnsi="Times New Roman" w:cs="Times New Roman"/>
        </w:rPr>
        <w:t>традициях), «Моя родословная» (</w:t>
      </w:r>
      <w:r w:rsidRPr="00135FBD">
        <w:rPr>
          <w:rFonts w:ascii="Times New Roman" w:hAnsi="Times New Roman" w:cs="Times New Roman"/>
        </w:rPr>
        <w:t>составление родословного древа</w:t>
      </w:r>
      <w:r w:rsidR="00AE6D60" w:rsidRPr="00135FBD">
        <w:rPr>
          <w:rFonts w:ascii="Times New Roman" w:hAnsi="Times New Roman" w:cs="Times New Roman"/>
        </w:rPr>
        <w:t>), «Красота моего города» ( конкурс – фотовыставка), «Заповедная Хакасия» ( презентация малоизвестных уникальных уголков  Хакасии).</w:t>
      </w:r>
    </w:p>
    <w:p w:rsidR="007256BE" w:rsidRPr="00135FBD" w:rsidRDefault="00AE6D60" w:rsidP="008E01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>Проведение совместных мероприятий « Любовь к Родине начинается с любви матери», «Папа- главный Защитник Отечества», «Бабушка и дедушка – патриоты Родины»</w:t>
      </w:r>
      <w:r w:rsidR="007256BE" w:rsidRPr="00135FBD">
        <w:rPr>
          <w:rFonts w:ascii="Times New Roman" w:hAnsi="Times New Roman" w:cs="Times New Roman"/>
        </w:rPr>
        <w:t>, «День Земли»- «Чир Ине».</w:t>
      </w:r>
    </w:p>
    <w:p w:rsidR="005266D5" w:rsidRDefault="005266D5" w:rsidP="007256BE">
      <w:pPr>
        <w:ind w:lef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56BE" w:rsidRPr="00135FBD">
        <w:rPr>
          <w:rFonts w:ascii="Times New Roman" w:hAnsi="Times New Roman" w:cs="Times New Roman"/>
        </w:rPr>
        <w:t>Работа с детьми должна быть построена с учётом возрастных, психологических особенностей,  с опорой на  их мотивационную, эмоциональную и интеллектуальную сферы. На это надо о</w:t>
      </w:r>
      <w:r w:rsidR="000A780A" w:rsidRPr="00135FBD">
        <w:rPr>
          <w:rFonts w:ascii="Times New Roman" w:hAnsi="Times New Roman" w:cs="Times New Roman"/>
        </w:rPr>
        <w:t>пираться и при выборе методов</w:t>
      </w:r>
      <w:r w:rsidR="007256BE" w:rsidRPr="00135FBD">
        <w:rPr>
          <w:rFonts w:ascii="Times New Roman" w:hAnsi="Times New Roman" w:cs="Times New Roman"/>
        </w:rPr>
        <w:t xml:space="preserve">, приёмов и форм воспитательной работы. </w:t>
      </w:r>
    </w:p>
    <w:p w:rsidR="00AE6D60" w:rsidRPr="00135FBD" w:rsidRDefault="00AB3E90" w:rsidP="007256BE">
      <w:pPr>
        <w:ind w:left="30"/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Обращаюсь к словам великого мастера - педагога  К.Д. Ушинского: «Система обучения и воспитания, созданная самим народом и основанная на народных началах имеет ту воспитательную силу, которой нет в самых лучших системах, основанных на абстрактных идеях заимствованных у других народов». По </w:t>
      </w:r>
      <w:r w:rsidR="005266D5">
        <w:rPr>
          <w:rFonts w:ascii="Times New Roman" w:hAnsi="Times New Roman" w:cs="Times New Roman"/>
        </w:rPr>
        <w:t>«</w:t>
      </w:r>
      <w:r w:rsidRPr="00135FBD">
        <w:rPr>
          <w:rFonts w:ascii="Times New Roman" w:hAnsi="Times New Roman" w:cs="Times New Roman"/>
        </w:rPr>
        <w:t>совету</w:t>
      </w:r>
      <w:r w:rsidR="005266D5">
        <w:rPr>
          <w:rFonts w:ascii="Times New Roman" w:hAnsi="Times New Roman" w:cs="Times New Roman"/>
        </w:rPr>
        <w:t xml:space="preserve">» </w:t>
      </w:r>
      <w:r w:rsidRPr="00135FBD">
        <w:rPr>
          <w:rFonts w:ascii="Times New Roman" w:hAnsi="Times New Roman" w:cs="Times New Roman"/>
        </w:rPr>
        <w:t xml:space="preserve"> великого педагога-мастера, мы изучаем  </w:t>
      </w:r>
      <w:r w:rsidR="00D1083F" w:rsidRPr="00135FBD">
        <w:rPr>
          <w:rFonts w:ascii="Times New Roman" w:hAnsi="Times New Roman" w:cs="Times New Roman"/>
        </w:rPr>
        <w:t xml:space="preserve">историка </w:t>
      </w:r>
      <w:r w:rsidRPr="00135FBD">
        <w:rPr>
          <w:rFonts w:ascii="Times New Roman" w:hAnsi="Times New Roman" w:cs="Times New Roman"/>
        </w:rPr>
        <w:t>- культурное наследие своего народа и народов проживающих на территории Хакасии.</w:t>
      </w:r>
      <w:r w:rsidR="000A780A" w:rsidRPr="00135FBD">
        <w:rPr>
          <w:rFonts w:ascii="Times New Roman" w:hAnsi="Times New Roman" w:cs="Times New Roman"/>
        </w:rPr>
        <w:t xml:space="preserve"> Такую возможность мы имеем благодаря  урокам хакасского языка и внеурочному курсу </w:t>
      </w:r>
      <w:r w:rsidR="005266D5">
        <w:rPr>
          <w:rFonts w:ascii="Times New Roman" w:hAnsi="Times New Roman" w:cs="Times New Roman"/>
        </w:rPr>
        <w:t xml:space="preserve">                   «</w:t>
      </w:r>
      <w:r w:rsidR="000A780A" w:rsidRPr="00135FBD">
        <w:rPr>
          <w:rFonts w:ascii="Times New Roman" w:hAnsi="Times New Roman" w:cs="Times New Roman"/>
        </w:rPr>
        <w:t>История и культура моей Хакасии». Учитывая возрастные особенности моих воспитанников, занятия проектирую и провожу в нестандартной форме</w:t>
      </w:r>
      <w:r w:rsidR="00DB6910" w:rsidRPr="00135FBD">
        <w:rPr>
          <w:rFonts w:ascii="Times New Roman" w:hAnsi="Times New Roman" w:cs="Times New Roman"/>
        </w:rPr>
        <w:t xml:space="preserve"> </w:t>
      </w:r>
      <w:r w:rsidR="000A780A" w:rsidRPr="00135FBD">
        <w:rPr>
          <w:rFonts w:ascii="Times New Roman" w:hAnsi="Times New Roman" w:cs="Times New Roman"/>
        </w:rPr>
        <w:t xml:space="preserve">(интерактивные игры, </w:t>
      </w:r>
      <w:r w:rsidR="00DB6910" w:rsidRPr="00135FBD">
        <w:rPr>
          <w:rFonts w:ascii="Times New Roman" w:hAnsi="Times New Roman" w:cs="Times New Roman"/>
        </w:rPr>
        <w:t xml:space="preserve">аукционы, </w:t>
      </w:r>
      <w:r w:rsidR="00DB6910" w:rsidRPr="00135FBD">
        <w:rPr>
          <w:rFonts w:ascii="Times New Roman" w:hAnsi="Times New Roman" w:cs="Times New Roman"/>
        </w:rPr>
        <w:lastRenderedPageBreak/>
        <w:t>путешествия, деловые игры, викторины, соревнования, КВНы и т.д.) с красочным  наглядным сопровождением, с заданиями развивающего характера.</w:t>
      </w:r>
    </w:p>
    <w:p w:rsidR="00DB6910" w:rsidRPr="00135FBD" w:rsidRDefault="00DB6910" w:rsidP="007256BE">
      <w:pPr>
        <w:ind w:left="30"/>
        <w:rPr>
          <w:rFonts w:ascii="Times New Roman" w:hAnsi="Times New Roman" w:cs="Times New Roman"/>
        </w:rPr>
      </w:pPr>
      <w:r w:rsidRPr="00135FBD">
        <w:rPr>
          <w:rFonts w:ascii="Times New Roman" w:hAnsi="Times New Roman" w:cs="Times New Roman"/>
        </w:rPr>
        <w:t xml:space="preserve">   Представляю  вашему вниманию одну из моих разработок.</w:t>
      </w:r>
    </w:p>
    <w:p w:rsidR="00DB6910" w:rsidRDefault="00DB6910" w:rsidP="007256BE">
      <w:pPr>
        <w:ind w:left="30"/>
      </w:pPr>
    </w:p>
    <w:p w:rsidR="00EB427C" w:rsidRDefault="00EB427C" w:rsidP="00EB427C">
      <w:pPr>
        <w:jc w:val="center"/>
        <w:rPr>
          <w:rFonts w:ascii="Times New Roman" w:hAnsi="Times New Roman" w:cs="Times New Roman"/>
          <w:b/>
        </w:rPr>
      </w:pPr>
      <w:r w:rsidRPr="00EB427C">
        <w:rPr>
          <w:rFonts w:ascii="Times New Roman" w:hAnsi="Times New Roman" w:cs="Times New Roman"/>
          <w:b/>
        </w:rPr>
        <w:t>Внеклассное  занятие</w:t>
      </w:r>
    </w:p>
    <w:p w:rsidR="00EB427C" w:rsidRPr="00EB427C" w:rsidRDefault="00EB427C" w:rsidP="00EB42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(Деловая игра с элементами экскурсии)</w:t>
      </w:r>
    </w:p>
    <w:p w:rsidR="00EB427C" w:rsidRPr="00EB427C" w:rsidRDefault="00EB427C" w:rsidP="00EB427C">
      <w:pPr>
        <w:jc w:val="center"/>
        <w:rPr>
          <w:rFonts w:ascii="Times New Roman" w:hAnsi="Times New Roman" w:cs="Times New Roman"/>
          <w:b/>
        </w:rPr>
      </w:pPr>
      <w:r w:rsidRPr="00EB427C">
        <w:rPr>
          <w:rFonts w:ascii="Times New Roman" w:hAnsi="Times New Roman" w:cs="Times New Roman"/>
          <w:b/>
        </w:rPr>
        <w:t>« Издательство юбилейного номера  журнала  «Абакан»»</w:t>
      </w:r>
      <w:bookmarkStart w:id="0" w:name="_GoBack"/>
      <w:bookmarkEnd w:id="0"/>
    </w:p>
    <w:p w:rsidR="00EB427C" w:rsidRPr="00EB427C" w:rsidRDefault="00EB427C" w:rsidP="00EB427C">
      <w:pPr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>Форма</w:t>
      </w:r>
      <w:r w:rsidRPr="00EB427C">
        <w:rPr>
          <w:rFonts w:ascii="Times New Roman" w:hAnsi="Times New Roman" w:cs="Times New Roman"/>
        </w:rPr>
        <w:t>: деловая игра с элементами экскурсии.</w:t>
      </w:r>
    </w:p>
    <w:p w:rsidR="00EB427C" w:rsidRPr="00EB427C" w:rsidRDefault="00EB427C" w:rsidP="00EB427C">
      <w:pPr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>Участники</w:t>
      </w:r>
      <w:r w:rsidRPr="00EB427C">
        <w:rPr>
          <w:rFonts w:ascii="Times New Roman" w:hAnsi="Times New Roman" w:cs="Times New Roman"/>
        </w:rPr>
        <w:t>: 3-4 класс</w:t>
      </w:r>
    </w:p>
    <w:p w:rsidR="00EB427C" w:rsidRPr="00EB427C" w:rsidRDefault="00EB427C" w:rsidP="00EB427C">
      <w:pPr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 xml:space="preserve">Цель: </w:t>
      </w:r>
      <w:r w:rsidRPr="00EB427C">
        <w:rPr>
          <w:rFonts w:ascii="Times New Roman" w:hAnsi="Times New Roman" w:cs="Times New Roman"/>
        </w:rPr>
        <w:t>воспитание духовно богатой, свободной, творчески мыслящей личности, ориентированной на высокие нравственные ценности.</w:t>
      </w:r>
    </w:p>
    <w:p w:rsidR="00EB427C" w:rsidRPr="00EB427C" w:rsidRDefault="00EB427C" w:rsidP="00EB427C">
      <w:pPr>
        <w:ind w:left="993" w:hanging="993"/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>Задачи</w:t>
      </w:r>
      <w:r w:rsidRPr="00EB427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-</w:t>
      </w:r>
      <w:r w:rsidRPr="00EB427C">
        <w:rPr>
          <w:rFonts w:ascii="Times New Roman" w:hAnsi="Times New Roman" w:cs="Times New Roman"/>
        </w:rPr>
        <w:t xml:space="preserve"> формировать</w:t>
      </w:r>
      <w:r>
        <w:rPr>
          <w:rFonts w:ascii="Times New Roman" w:hAnsi="Times New Roman" w:cs="Times New Roman"/>
        </w:rPr>
        <w:t xml:space="preserve"> </w:t>
      </w:r>
      <w:r w:rsidRPr="00EB427C">
        <w:rPr>
          <w:rFonts w:ascii="Times New Roman" w:hAnsi="Times New Roman" w:cs="Times New Roman"/>
        </w:rPr>
        <w:t>устойчивую потребность к освоению</w:t>
      </w:r>
      <w:r>
        <w:rPr>
          <w:rFonts w:ascii="Times New Roman" w:hAnsi="Times New Roman" w:cs="Times New Roman"/>
        </w:rPr>
        <w:t xml:space="preserve"> </w:t>
      </w:r>
      <w:r w:rsidRPr="00EB427C">
        <w:rPr>
          <w:rFonts w:ascii="Times New Roman" w:hAnsi="Times New Roman" w:cs="Times New Roman"/>
        </w:rPr>
        <w:t>культурного   наследия прошлого, традиций и обычаев своего народа;</w:t>
      </w:r>
    </w:p>
    <w:p w:rsidR="00EB427C" w:rsidRPr="00EB427C" w:rsidRDefault="00EB427C" w:rsidP="00EB427C">
      <w:pPr>
        <w:ind w:left="993" w:hanging="993"/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</w:rPr>
        <w:t xml:space="preserve">             </w:t>
      </w:r>
      <w:r w:rsidR="00526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B427C">
        <w:rPr>
          <w:rFonts w:ascii="Times New Roman" w:hAnsi="Times New Roman" w:cs="Times New Roman"/>
        </w:rPr>
        <w:t xml:space="preserve"> привлекать обучающихся к работе по возрождению, сохранению и преумножению культурных, духовных, нравственных ценностей, накопленных поколениями;</w:t>
      </w:r>
    </w:p>
    <w:p w:rsidR="00EB427C" w:rsidRPr="00EB427C" w:rsidRDefault="00EB427C" w:rsidP="00EB427C">
      <w:pPr>
        <w:ind w:left="993" w:hanging="993"/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</w:rPr>
        <w:t xml:space="preserve">             </w:t>
      </w:r>
      <w:r w:rsidR="00526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B427C">
        <w:rPr>
          <w:rFonts w:ascii="Times New Roman" w:hAnsi="Times New Roman" w:cs="Times New Roman"/>
        </w:rPr>
        <w:t xml:space="preserve"> развивать творческую личность.</w:t>
      </w:r>
    </w:p>
    <w:p w:rsidR="00EB427C" w:rsidRPr="00EB427C" w:rsidRDefault="00EB427C" w:rsidP="00EB427C">
      <w:pPr>
        <w:ind w:left="993" w:hanging="993"/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>Оборудование:</w:t>
      </w:r>
      <w:r w:rsidRPr="00EB427C">
        <w:rPr>
          <w:rFonts w:ascii="Times New Roman" w:hAnsi="Times New Roman" w:cs="Times New Roman"/>
        </w:rPr>
        <w:t xml:space="preserve"> мультимедиа, раздаточный материал, карточки с заданиями.</w:t>
      </w:r>
    </w:p>
    <w:p w:rsidR="00EB427C" w:rsidRPr="00EB427C" w:rsidRDefault="00EB427C" w:rsidP="00EB427C">
      <w:pPr>
        <w:rPr>
          <w:rFonts w:ascii="Times New Roman" w:hAnsi="Times New Roman" w:cs="Times New Roman"/>
        </w:rPr>
      </w:pPr>
      <w:r w:rsidRPr="00EB42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EB427C">
        <w:rPr>
          <w:rFonts w:ascii="Times New Roman" w:hAnsi="Times New Roman" w:cs="Times New Roman"/>
          <w:b/>
        </w:rPr>
        <w:t>Ход занятия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6237"/>
        <w:gridCol w:w="2517"/>
      </w:tblGrid>
      <w:tr w:rsidR="00EB427C" w:rsidRPr="00EB427C" w:rsidTr="00EB427C">
        <w:tc>
          <w:tcPr>
            <w:tcW w:w="817" w:type="dxa"/>
          </w:tcPr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Этапы п/п</w:t>
            </w:r>
          </w:p>
        </w:tc>
        <w:tc>
          <w:tcPr>
            <w:tcW w:w="6237" w:type="dxa"/>
          </w:tcPr>
          <w:p w:rsidR="00EB427C" w:rsidRPr="00EB427C" w:rsidRDefault="00EB427C" w:rsidP="00EB427C">
            <w:pPr>
              <w:jc w:val="center"/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Содержание. Деятельность учителя.</w:t>
            </w:r>
          </w:p>
        </w:tc>
        <w:tc>
          <w:tcPr>
            <w:tcW w:w="2517" w:type="dxa"/>
          </w:tcPr>
          <w:p w:rsidR="00EB427C" w:rsidRPr="00EB427C" w:rsidRDefault="00EB427C" w:rsidP="00EB427C">
            <w:pPr>
              <w:jc w:val="center"/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EB427C" w:rsidRPr="00EB427C" w:rsidTr="00135FBD">
        <w:trPr>
          <w:trHeight w:val="7644"/>
        </w:trPr>
        <w:tc>
          <w:tcPr>
            <w:tcW w:w="817" w:type="dxa"/>
          </w:tcPr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EB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B427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5266D5" w:rsidRDefault="005266D5" w:rsidP="008776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jc w:val="center"/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135FBD" w:rsidRDefault="00EB427C" w:rsidP="0087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</w:rPr>
            </w:pPr>
            <w:r w:rsidRPr="00EB427C">
              <w:rPr>
                <w:rFonts w:ascii="Times New Roman" w:hAnsi="Times New Roman" w:cs="Times New Roman"/>
                <w:b/>
              </w:rPr>
              <w:lastRenderedPageBreak/>
              <w:t>Организационный момент.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1.Приветствие учителя и детей.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-Здравствуйте, ребята.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2. Приветствие детьми друг друга.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Кто в дружбу верит горячо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Кто рядом чувствует плечо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Тот никогда не пропадет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Тот никогда не подведёт!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3.Представление темы, знакомство с планом работы.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-Ребята, я приглашаю вас сыграть в деловую игру. Мы сегодня будем журналистами, займёмся изданием художественно-публицистического журнала «Абакан».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Как вы думаете, какому важному, для нашего города, событию будет посвящен этот номер журнала?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(80-летнему юбилею города Абакана)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Назовите  дату рождения нашего города?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(30 апреля 1931г)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Правильно . 30 апреля 1931г. село Усть-Абаканское было переименовано в город Абакан.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</w:rPr>
            </w:pPr>
            <w:r w:rsidRPr="00EB427C">
              <w:rPr>
                <w:rFonts w:ascii="Times New Roman" w:hAnsi="Times New Roman" w:cs="Times New Roman"/>
                <w:b/>
              </w:rPr>
              <w:t xml:space="preserve"> Деловая игра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1.Представление сотрудников издательства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Разрешите представить  уважаемых сотрудников издательства.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1гр. Сотрудники отдела дизайна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(словарная работа, «дизайн»)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2гр. Сотрудники отдела науки.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3гр. Сотрудники отдела корреспонденции.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Я- заместитель главного редактора.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Заседание редакционного совета считаю открытым.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2. Постановка цели и задач  для сотрудников.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По заданию главного редактора мы должны разработать этот номер  журнала,  посвященный  юбилею города Абакана.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Основная рубрика – «Абакан- земля предков» здесь мы должны осветить традиции, культуру, быт людей издавна населявших эти места.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Уважаемые коллеги о ком пойдёт речь?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lastRenderedPageBreak/>
              <w:t>(о хакасском народе)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Сопутствующие рубрики.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1) «Легенда об Абакане». Происхождение названия «Абакан»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2) «Город, в котором хочется жить». Абакан сегодня.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3) «Люблю тебя, мой Абакан». Творчество читателей (стихи, фотографии)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3. Интеллектуальная разминка.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Профессиональный сотрудник издательства должен быть человеком эрудированным. Предлагаю выяснить каков наш багаж знаний относительно этой темы.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u w:val="single"/>
              </w:rPr>
            </w:pPr>
            <w:r w:rsidRPr="00EB427C">
              <w:rPr>
                <w:rFonts w:ascii="Times New Roman" w:hAnsi="Times New Roman" w:cs="Times New Roman"/>
                <w:u w:val="single"/>
              </w:rPr>
              <w:t>Вопросы: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а) Осенний праздник-  праздник урожая? (Уртун той)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б) Как называются каменные изваяния? (Стелы)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в) Продукт из молотого измельченного ячменя или пшеницы? (Талган)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г) Как называется традиционное жилище хакассов? (Юрта)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д) Уникальное нагрудное украшение женщин? (Пого)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ж) Из какой ткани шили праздничные платья хакасские женщины? (Из шёлка)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е) Напиток, приготовленный из прокисшего коровьего молока?  (Айран)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ё) Хакасский струнный музыкальный инструмент, принадлежащий исключительно хакасам?   (Чатхан)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Итак, у нас проблема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27C">
              <w:rPr>
                <w:rFonts w:ascii="Times New Roman" w:hAnsi="Times New Roman" w:cs="Times New Roman"/>
              </w:rPr>
              <w:t>- знаний недостаточно. Что делать?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-Да, нужно найти источник информации.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Есть предложение посетить краеведческий музей города Абакана.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4. Сбор информации.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По пути в музей мы совершим небольшую экскурсию по городу.  (Слайды 7- 17)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Теоретическая часть.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В краеведческом музее нас встречают экскурсоводы.  (Помощники учителя)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1) Экспозиция «Традиционное жилище» (Слайд)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2) Экспозиция «Традиционная одежда»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(Слайд)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3) Экспозиция «Традиционная кухня»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(Слайд)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-Поблагодарим сотрудников музея за ценную информацию. 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Практическая часть.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Чтобы лучше понять, запомнить, нужно применить знания на практике.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u w:val="single"/>
              </w:rPr>
            </w:pPr>
            <w:r w:rsidRPr="00EB427C">
              <w:rPr>
                <w:rFonts w:ascii="Times New Roman" w:hAnsi="Times New Roman" w:cs="Times New Roman"/>
                <w:u w:val="single"/>
              </w:rPr>
              <w:t>Задания для отделов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Отдел науки – головоломка «Найди 5 названий хакасских блюд».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Отдел корреспонденции - решить кроссворд. 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Отдел дизайна – творческая работа </w:t>
            </w:r>
            <w:r w:rsidR="00135FBD">
              <w:rPr>
                <w:rFonts w:ascii="Times New Roman" w:hAnsi="Times New Roman" w:cs="Times New Roman"/>
              </w:rPr>
              <w:t xml:space="preserve"> создать «п</w:t>
            </w:r>
            <w:r w:rsidRPr="00EB427C">
              <w:rPr>
                <w:rFonts w:ascii="Times New Roman" w:hAnsi="Times New Roman" w:cs="Times New Roman"/>
              </w:rPr>
              <w:t>ого»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  <w:u w:val="single"/>
              </w:rPr>
              <w:t>Проверка результатов работы.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-Теперь я вижу, что мы готовы к основной работе, к изданию журнала.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5.Сбор и обработка материала.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Отдел науки занимается составлением статей по темам: «Традиционное жилище»,  «Традиционная одежда», «Традиционная кухня».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- Отдел корреспонденции занимается отбором лучших </w:t>
            </w:r>
            <w:r w:rsidRPr="00EB427C">
              <w:rPr>
                <w:rFonts w:ascii="Times New Roman" w:hAnsi="Times New Roman" w:cs="Times New Roman"/>
              </w:rPr>
              <w:lastRenderedPageBreak/>
              <w:t>творческих работ: стихов, фотографий присланных читателями, подбирают  стихотворения писателей об Абакане.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- Отдел дизайна выбирают цвет для каждой из рубрик, обрабатывают фотографии, </w:t>
            </w:r>
            <w:r w:rsidR="00135FBD">
              <w:rPr>
                <w:rFonts w:ascii="Times New Roman" w:hAnsi="Times New Roman" w:cs="Times New Roman"/>
              </w:rPr>
              <w:t>продумывают</w:t>
            </w:r>
            <w:r w:rsidRPr="00EB427C">
              <w:rPr>
                <w:rFonts w:ascii="Times New Roman" w:hAnsi="Times New Roman" w:cs="Times New Roman"/>
              </w:rPr>
              <w:t xml:space="preserve"> дизайн обложки журнала.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Заместитель главного редактора готовит статьи «Абакан сегодня», « Легенда об Абакане».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6. Вёрстка журнала.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Каждый отдел  защищает свою работу.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- Пробный вариант журнала  отдаем 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для оценки главному редактору (жюри, гостям)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- А пока журнал проверяют, мы вместе прочитаем эти замечательные строки из песни. </w:t>
            </w:r>
          </w:p>
          <w:p w:rsidR="00EB427C" w:rsidRPr="00EB427C" w:rsidRDefault="00EB427C" w:rsidP="00877609">
            <w:pPr>
              <w:rPr>
                <w:rFonts w:ascii="Andalus" w:hAnsi="Andalus"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Много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городов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на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свете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есть</w:t>
            </w:r>
            <w:r w:rsidRPr="00EB427C">
              <w:rPr>
                <w:rFonts w:ascii="Andalus" w:hAnsi="Andalus" w:cs="Andalus"/>
                <w:i/>
              </w:rPr>
              <w:t>,</w:t>
            </w:r>
          </w:p>
          <w:p w:rsidR="00EB427C" w:rsidRPr="00EB427C" w:rsidRDefault="00EB427C" w:rsidP="00877609">
            <w:pPr>
              <w:rPr>
                <w:rFonts w:ascii="Andalus" w:hAnsi="Andalus"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Где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чудес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невиданных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не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счесть</w:t>
            </w:r>
            <w:r w:rsidRPr="00EB427C">
              <w:rPr>
                <w:rFonts w:ascii="Andalus" w:hAnsi="Andalus" w:cs="Andalus"/>
                <w:i/>
              </w:rPr>
              <w:t>.</w:t>
            </w:r>
          </w:p>
          <w:p w:rsidR="00EB427C" w:rsidRPr="00EB427C" w:rsidRDefault="00EB427C" w:rsidP="00877609">
            <w:pPr>
              <w:rPr>
                <w:rFonts w:ascii="Andalus" w:hAnsi="Andalus"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Много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мест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на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свете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есть</w:t>
            </w:r>
            <w:r w:rsidRPr="00EB427C">
              <w:rPr>
                <w:rFonts w:ascii="Andalus" w:hAnsi="Andalus" w:cs="Andalus"/>
                <w:i/>
              </w:rPr>
              <w:t xml:space="preserve">, </w:t>
            </w:r>
          </w:p>
          <w:p w:rsidR="00EB427C" w:rsidRPr="00EB427C" w:rsidRDefault="00EB427C" w:rsidP="00877609">
            <w:pPr>
              <w:rPr>
                <w:rFonts w:ascii="Andalus" w:hAnsi="Andalus"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Но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всё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же</w:t>
            </w:r>
          </w:p>
          <w:p w:rsidR="00EB427C" w:rsidRPr="00EB427C" w:rsidRDefault="00EB427C" w:rsidP="00877609">
            <w:pPr>
              <w:rPr>
                <w:rFonts w:ascii="Andalus" w:hAnsi="Andalus"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Счастлив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только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здесь</w:t>
            </w:r>
            <w:r w:rsidRPr="00EB427C">
              <w:rPr>
                <w:rFonts w:ascii="Andalus" w:hAnsi="Andalus" w:cs="Andalus"/>
                <w:i/>
              </w:rPr>
              <w:t>,</w:t>
            </w:r>
          </w:p>
          <w:p w:rsidR="00EB427C" w:rsidRPr="00EB427C" w:rsidRDefault="00EB427C" w:rsidP="00877609">
            <w:pPr>
              <w:rPr>
                <w:rFonts w:cs="Andalus"/>
                <w:i/>
              </w:rPr>
            </w:pPr>
            <w:r w:rsidRPr="00EB427C">
              <w:rPr>
                <w:rFonts w:ascii="Times New Roman" w:hAnsi="Times New Roman" w:cs="Times New Roman"/>
                <w:i/>
              </w:rPr>
              <w:t>Счастлив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быть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могу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я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только</w:t>
            </w:r>
            <w:r w:rsidR="00135FBD">
              <w:rPr>
                <w:rFonts w:ascii="Times New Roman" w:hAnsi="Times New Roman" w:cs="Times New Roman"/>
                <w:i/>
              </w:rPr>
              <w:t xml:space="preserve"> </w:t>
            </w:r>
            <w:r w:rsidRPr="00EB427C">
              <w:rPr>
                <w:rFonts w:ascii="Times New Roman" w:hAnsi="Times New Roman" w:cs="Times New Roman"/>
                <w:i/>
              </w:rPr>
              <w:t>здесь</w:t>
            </w:r>
            <w:r w:rsidRPr="00EB427C">
              <w:rPr>
                <w:rFonts w:ascii="Andalus" w:hAnsi="Andalus" w:cs="Andalus"/>
                <w:i/>
              </w:rPr>
              <w:t>…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-Уважаемые сотрудники наш журнал получил высокую оценку.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Я благодарю вас за плодотворную творческую работу.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</w:rPr>
            </w:pPr>
            <w:r w:rsidRPr="00EB427C">
              <w:rPr>
                <w:rFonts w:ascii="Times New Roman" w:hAnsi="Times New Roman" w:cs="Times New Roman"/>
                <w:b/>
              </w:rPr>
              <w:t>Итог занятия.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  <w:b/>
                <w:i/>
              </w:rPr>
            </w:pPr>
            <w:r w:rsidRPr="00EB427C">
              <w:rPr>
                <w:rFonts w:ascii="Times New Roman" w:hAnsi="Times New Roman" w:cs="Times New Roman"/>
                <w:b/>
                <w:i/>
              </w:rPr>
              <w:t>1.Рефлексия.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Ребята, вы доставили мне огромное удовольствие своей работой. В благодарность позвольте вручить вам памятные медали «За творческие успехи»</w:t>
            </w:r>
          </w:p>
          <w:p w:rsidR="00EB427C" w:rsidRPr="00135FBD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- Если вам понравилось со</w:t>
            </w:r>
            <w:r w:rsidR="00135FBD">
              <w:rPr>
                <w:rFonts w:ascii="Times New Roman" w:hAnsi="Times New Roman" w:cs="Times New Roman"/>
              </w:rPr>
              <w:t>трудничать со мной, улыбнитесь</w:t>
            </w:r>
            <w:r w:rsidR="005266D5">
              <w:rPr>
                <w:rFonts w:ascii="Times New Roman" w:hAnsi="Times New Roman" w:cs="Times New Roman"/>
              </w:rPr>
              <w:t xml:space="preserve">. </w:t>
            </w:r>
            <w:r w:rsidRPr="00EB427C">
              <w:rPr>
                <w:rFonts w:ascii="Times New Roman" w:hAnsi="Times New Roman" w:cs="Times New Roman"/>
              </w:rPr>
              <w:t>Спасибо.</w:t>
            </w:r>
          </w:p>
          <w:p w:rsidR="000D684C" w:rsidRDefault="000D684C" w:rsidP="00877609">
            <w:pPr>
              <w:rPr>
                <w:rFonts w:ascii="Times New Roman" w:hAnsi="Times New Roman" w:cs="Times New Roman"/>
              </w:rPr>
            </w:pPr>
          </w:p>
          <w:p w:rsidR="00EB427C" w:rsidRPr="000D684C" w:rsidRDefault="00EB427C" w:rsidP="000D6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lastRenderedPageBreak/>
              <w:t>Приветствуют учителя.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 xml:space="preserve">Повторяют за учителем, держась за руки. 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Отвечают.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Отвечают.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Дети работают в группах.</w:t>
            </w:r>
          </w:p>
          <w:p w:rsidR="00135FBD" w:rsidRDefault="00135FBD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Дети встают, когда их представляют.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Отвечают.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Отвечаю на вопросы по принципу поднятой руки.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Предлагают возможные варианты решения проблем.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Слушают рассказ экскурсоводов.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Работают в группах.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Осуждают, спорят, совещаются.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Выполняют  задания по группам.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Дети поочерёдно защищают свои проекты.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  <w:r w:rsidRPr="00EB427C">
              <w:rPr>
                <w:rFonts w:ascii="Times New Roman" w:hAnsi="Times New Roman" w:cs="Times New Roman"/>
              </w:rPr>
              <w:t>Читают хором.</w:t>
            </w: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  <w:p w:rsidR="00EB427C" w:rsidRPr="00EB427C" w:rsidRDefault="00EB427C" w:rsidP="00877609">
            <w:pPr>
              <w:rPr>
                <w:rFonts w:ascii="Times New Roman" w:hAnsi="Times New Roman" w:cs="Times New Roman"/>
              </w:rPr>
            </w:pPr>
          </w:p>
        </w:tc>
      </w:tr>
    </w:tbl>
    <w:p w:rsidR="00321B7E" w:rsidRDefault="00321B7E" w:rsidP="00321B7E">
      <w:r>
        <w:lastRenderedPageBreak/>
        <w:t>Правильное воспитание – это наша счастливая старость,</w:t>
      </w:r>
    </w:p>
    <w:p w:rsidR="000D684C" w:rsidRDefault="00321B7E" w:rsidP="00321B7E">
      <w:r>
        <w:t xml:space="preserve">плохое воспитание – это наше будущее горе, это наши слезы, </w:t>
      </w:r>
    </w:p>
    <w:p w:rsidR="00321B7E" w:rsidRDefault="00321B7E" w:rsidP="00321B7E">
      <w:r>
        <w:t xml:space="preserve"> это наша вина перед другими людьми, перед всей страной.</w:t>
      </w:r>
    </w:p>
    <w:p w:rsidR="00EB427C" w:rsidRPr="00EB427C" w:rsidRDefault="000D684C" w:rsidP="00321B7E">
      <w:r>
        <w:t xml:space="preserve">                                                                                  </w:t>
      </w:r>
      <w:r w:rsidR="00321B7E">
        <w:t>А.С.МАКАРЕНКО</w:t>
      </w:r>
    </w:p>
    <w:sectPr w:rsidR="00EB427C" w:rsidRPr="00EB427C" w:rsidSect="002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2E" w:rsidRDefault="00C06B2E" w:rsidP="00135FBD">
      <w:r>
        <w:separator/>
      </w:r>
    </w:p>
  </w:endnote>
  <w:endnote w:type="continuationSeparator" w:id="1">
    <w:p w:rsidR="00C06B2E" w:rsidRDefault="00C06B2E" w:rsidP="0013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2E" w:rsidRDefault="00C06B2E" w:rsidP="00135FBD">
      <w:r>
        <w:separator/>
      </w:r>
    </w:p>
  </w:footnote>
  <w:footnote w:type="continuationSeparator" w:id="1">
    <w:p w:rsidR="00C06B2E" w:rsidRDefault="00C06B2E" w:rsidP="0013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6B39"/>
    <w:multiLevelType w:val="hybridMultilevel"/>
    <w:tmpl w:val="A04C2044"/>
    <w:lvl w:ilvl="0" w:tplc="4036C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DF2"/>
    <w:rsid w:val="00091BF9"/>
    <w:rsid w:val="000A780A"/>
    <w:rsid w:val="000D684C"/>
    <w:rsid w:val="0012485D"/>
    <w:rsid w:val="00135FBD"/>
    <w:rsid w:val="0023306F"/>
    <w:rsid w:val="002D4B18"/>
    <w:rsid w:val="002E2C70"/>
    <w:rsid w:val="00321B7E"/>
    <w:rsid w:val="00337852"/>
    <w:rsid w:val="004E65B8"/>
    <w:rsid w:val="005266D5"/>
    <w:rsid w:val="00574DF2"/>
    <w:rsid w:val="005B120C"/>
    <w:rsid w:val="007256BE"/>
    <w:rsid w:val="007F23EE"/>
    <w:rsid w:val="008E0108"/>
    <w:rsid w:val="00A55D6C"/>
    <w:rsid w:val="00AB3E90"/>
    <w:rsid w:val="00AE6D60"/>
    <w:rsid w:val="00C06B2E"/>
    <w:rsid w:val="00C10F4D"/>
    <w:rsid w:val="00D1083F"/>
    <w:rsid w:val="00DB6910"/>
    <w:rsid w:val="00E47CDC"/>
    <w:rsid w:val="00EB24AC"/>
    <w:rsid w:val="00EB427C"/>
    <w:rsid w:val="00E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B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108"/>
    <w:pPr>
      <w:ind w:left="720"/>
      <w:contextualSpacing/>
    </w:pPr>
  </w:style>
  <w:style w:type="table" w:styleId="a6">
    <w:name w:val="Table Grid"/>
    <w:basedOn w:val="a1"/>
    <w:uiPriority w:val="59"/>
    <w:rsid w:val="00EB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35F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FBD"/>
  </w:style>
  <w:style w:type="paragraph" w:styleId="a9">
    <w:name w:val="footer"/>
    <w:basedOn w:val="a"/>
    <w:link w:val="aa"/>
    <w:uiPriority w:val="99"/>
    <w:semiHidden/>
    <w:unhideWhenUsed/>
    <w:rsid w:val="00135F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23C1B3-3827-4809-A15F-50A4A54FC766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E796D8-7F37-4EF9-B87E-3DC1E350B5A2}">
      <dgm:prSet phldrT="[Текст]"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r>
            <a:rPr lang="ru-RU"/>
            <a:t>учитель</a:t>
          </a:r>
        </a:p>
      </dgm:t>
    </dgm:pt>
    <dgm:pt modelId="{266662B4-CB49-47FA-9E6D-C58202CE92F1}" type="parTrans" cxnId="{8F560C25-EA50-4D3C-8114-A1E6AA17DA8D}">
      <dgm:prSet/>
      <dgm:spPr/>
      <dgm:t>
        <a:bodyPr/>
        <a:lstStyle/>
        <a:p>
          <a:endParaRPr lang="ru-RU"/>
        </a:p>
      </dgm:t>
    </dgm:pt>
    <dgm:pt modelId="{BC9F6185-DCB7-4C94-8186-CCDC7CCA617A}" type="sibTrans" cxnId="{8F560C25-EA50-4D3C-8114-A1E6AA17DA8D}">
      <dgm:prSet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endParaRPr lang="ru-RU"/>
        </a:p>
      </dgm:t>
    </dgm:pt>
    <dgm:pt modelId="{C5569FAD-87F0-4ECF-8988-E9679898367D}">
      <dgm:prSet phldrT="[Текст]"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r>
            <a:rPr lang="ru-RU"/>
            <a:t>ученик</a:t>
          </a:r>
        </a:p>
      </dgm:t>
    </dgm:pt>
    <dgm:pt modelId="{ECB7CB64-20DC-4C41-BA65-C18F3A85C62B}" type="parTrans" cxnId="{8E7C0A76-1B20-4743-90DF-162D09F98F88}">
      <dgm:prSet/>
      <dgm:spPr/>
      <dgm:t>
        <a:bodyPr/>
        <a:lstStyle/>
        <a:p>
          <a:endParaRPr lang="ru-RU"/>
        </a:p>
      </dgm:t>
    </dgm:pt>
    <dgm:pt modelId="{E23C7C66-4C92-4851-9F97-BD8392F4EF56}" type="sibTrans" cxnId="{8E7C0A76-1B20-4743-90DF-162D09F98F88}">
      <dgm:prSet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endParaRPr lang="ru-RU"/>
        </a:p>
      </dgm:t>
    </dgm:pt>
    <dgm:pt modelId="{D39769AE-13A6-4B00-949F-3E131D4367E2}">
      <dgm:prSet phldrT="[Текст]"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r>
            <a:rPr lang="ru-RU"/>
            <a:t>родитель</a:t>
          </a:r>
        </a:p>
      </dgm:t>
    </dgm:pt>
    <dgm:pt modelId="{51EBB3ED-B971-41B3-BCF5-1C834AD8B155}" type="parTrans" cxnId="{DBDB621D-7321-42AC-9D8B-CBC32500AEF5}">
      <dgm:prSet/>
      <dgm:spPr/>
      <dgm:t>
        <a:bodyPr/>
        <a:lstStyle/>
        <a:p>
          <a:endParaRPr lang="ru-RU"/>
        </a:p>
      </dgm:t>
    </dgm:pt>
    <dgm:pt modelId="{15E8AB92-43AF-4C36-BC07-EBB09BEC201C}" type="sibTrans" cxnId="{DBDB621D-7321-42AC-9D8B-CBC32500AEF5}">
      <dgm:prSet/>
      <dgm:spPr>
        <a:scene3d>
          <a:camera prst="orthographicFront"/>
          <a:lightRig rig="threePt" dir="t"/>
        </a:scene3d>
        <a:sp3d>
          <a:bevelT w="6350"/>
        </a:sp3d>
      </dgm:spPr>
      <dgm:t>
        <a:bodyPr/>
        <a:lstStyle/>
        <a:p>
          <a:endParaRPr lang="ru-RU"/>
        </a:p>
      </dgm:t>
    </dgm:pt>
    <dgm:pt modelId="{0601C84A-7E92-4852-B4AA-9DBACB5268DB}" type="pres">
      <dgm:prSet presAssocID="{6A23C1B3-3827-4809-A15F-50A4A54FC76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526034-B598-4F05-A098-108E7E71AF2F}" type="pres">
      <dgm:prSet presAssocID="{EBE796D8-7F37-4EF9-B87E-3DC1E350B5A2}" presName="node" presStyleLbl="node1" presStyleIdx="0" presStyleCnt="3" custScaleX="174913" custScaleY="1767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CD1388-DD31-429E-98D2-2A5444D47CAA}" type="pres">
      <dgm:prSet presAssocID="{BC9F6185-DCB7-4C94-8186-CCDC7CCA617A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FE903BE-89E8-4B3B-B567-5B1AF2B2999D}" type="pres">
      <dgm:prSet presAssocID="{BC9F6185-DCB7-4C94-8186-CCDC7CCA617A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E32BFD2-32AB-4126-A5DD-5390EA8DE1C7}" type="pres">
      <dgm:prSet presAssocID="{C5569FAD-87F0-4ECF-8988-E9679898367D}" presName="node" presStyleLbl="node1" presStyleIdx="1" presStyleCnt="3" custScaleX="119089" custScaleY="156772" custRadScaleRad="101965" custRadScaleInc="31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323340-6FDB-4CD5-828D-7EBAE22E768C}" type="pres">
      <dgm:prSet presAssocID="{E23C7C66-4C92-4851-9F97-BD8392F4EF56}" presName="sibTrans" presStyleLbl="sibTrans2D1" presStyleIdx="1" presStyleCnt="3"/>
      <dgm:spPr/>
      <dgm:t>
        <a:bodyPr/>
        <a:lstStyle/>
        <a:p>
          <a:endParaRPr lang="ru-RU"/>
        </a:p>
      </dgm:t>
    </dgm:pt>
    <dgm:pt modelId="{C92A6C36-CF64-444B-B469-8DEB82C7341F}" type="pres">
      <dgm:prSet presAssocID="{E23C7C66-4C92-4851-9F97-BD8392F4EF56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CE98660C-CFE2-43F5-B9EF-12BE6CF84E61}" type="pres">
      <dgm:prSet presAssocID="{D39769AE-13A6-4B00-949F-3E131D4367E2}" presName="node" presStyleLbl="node1" presStyleIdx="2" presStyleCnt="3" custScaleX="153271" custScaleY="157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E8AF83-5FBA-4031-A52A-8F85AE5361E6}" type="pres">
      <dgm:prSet presAssocID="{15E8AB92-43AF-4C36-BC07-EBB09BEC201C}" presName="sibTrans" presStyleLbl="sibTrans2D1" presStyleIdx="2" presStyleCnt="3"/>
      <dgm:spPr/>
      <dgm:t>
        <a:bodyPr/>
        <a:lstStyle/>
        <a:p>
          <a:endParaRPr lang="ru-RU"/>
        </a:p>
      </dgm:t>
    </dgm:pt>
    <dgm:pt modelId="{1E55B6A3-6769-4EA2-91B4-9D7DA18D576B}" type="pres">
      <dgm:prSet presAssocID="{15E8AB92-43AF-4C36-BC07-EBB09BEC201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37955F3F-1E1B-4922-85E5-CB3573862472}" type="presOf" srcId="{D39769AE-13A6-4B00-949F-3E131D4367E2}" destId="{CE98660C-CFE2-43F5-B9EF-12BE6CF84E61}" srcOrd="0" destOrd="0" presId="urn:microsoft.com/office/officeart/2005/8/layout/cycle7"/>
    <dgm:cxn modelId="{215725DC-599A-4A7A-9817-3F79C49B5E0F}" type="presOf" srcId="{EBE796D8-7F37-4EF9-B87E-3DC1E350B5A2}" destId="{70526034-B598-4F05-A098-108E7E71AF2F}" srcOrd="0" destOrd="0" presId="urn:microsoft.com/office/officeart/2005/8/layout/cycle7"/>
    <dgm:cxn modelId="{0CEC4AC0-3111-43E4-9142-1E83EB27C6D5}" type="presOf" srcId="{BC9F6185-DCB7-4C94-8186-CCDC7CCA617A}" destId="{9FE903BE-89E8-4B3B-B567-5B1AF2B2999D}" srcOrd="1" destOrd="0" presId="urn:microsoft.com/office/officeart/2005/8/layout/cycle7"/>
    <dgm:cxn modelId="{1487E590-C3EC-4818-A5ED-E7D2E94CD904}" type="presOf" srcId="{15E8AB92-43AF-4C36-BC07-EBB09BEC201C}" destId="{09E8AF83-5FBA-4031-A52A-8F85AE5361E6}" srcOrd="0" destOrd="0" presId="urn:microsoft.com/office/officeart/2005/8/layout/cycle7"/>
    <dgm:cxn modelId="{80EEAC3C-08C9-4D59-9A7A-13A93ADF4D38}" type="presOf" srcId="{C5569FAD-87F0-4ECF-8988-E9679898367D}" destId="{0E32BFD2-32AB-4126-A5DD-5390EA8DE1C7}" srcOrd="0" destOrd="0" presId="urn:microsoft.com/office/officeart/2005/8/layout/cycle7"/>
    <dgm:cxn modelId="{8B81F4B9-CCD6-467B-9E71-1D71AE9AFEA8}" type="presOf" srcId="{BC9F6185-DCB7-4C94-8186-CCDC7CCA617A}" destId="{76CD1388-DD31-429E-98D2-2A5444D47CAA}" srcOrd="0" destOrd="0" presId="urn:microsoft.com/office/officeart/2005/8/layout/cycle7"/>
    <dgm:cxn modelId="{8E7C0A76-1B20-4743-90DF-162D09F98F88}" srcId="{6A23C1B3-3827-4809-A15F-50A4A54FC766}" destId="{C5569FAD-87F0-4ECF-8988-E9679898367D}" srcOrd="1" destOrd="0" parTransId="{ECB7CB64-20DC-4C41-BA65-C18F3A85C62B}" sibTransId="{E23C7C66-4C92-4851-9F97-BD8392F4EF56}"/>
    <dgm:cxn modelId="{8F560C25-EA50-4D3C-8114-A1E6AA17DA8D}" srcId="{6A23C1B3-3827-4809-A15F-50A4A54FC766}" destId="{EBE796D8-7F37-4EF9-B87E-3DC1E350B5A2}" srcOrd="0" destOrd="0" parTransId="{266662B4-CB49-47FA-9E6D-C58202CE92F1}" sibTransId="{BC9F6185-DCB7-4C94-8186-CCDC7CCA617A}"/>
    <dgm:cxn modelId="{DBDB621D-7321-42AC-9D8B-CBC32500AEF5}" srcId="{6A23C1B3-3827-4809-A15F-50A4A54FC766}" destId="{D39769AE-13A6-4B00-949F-3E131D4367E2}" srcOrd="2" destOrd="0" parTransId="{51EBB3ED-B971-41B3-BCF5-1C834AD8B155}" sibTransId="{15E8AB92-43AF-4C36-BC07-EBB09BEC201C}"/>
    <dgm:cxn modelId="{382582F6-B461-4405-A0BE-998F6A7E3826}" type="presOf" srcId="{E23C7C66-4C92-4851-9F97-BD8392F4EF56}" destId="{20323340-6FDB-4CD5-828D-7EBAE22E768C}" srcOrd="0" destOrd="0" presId="urn:microsoft.com/office/officeart/2005/8/layout/cycle7"/>
    <dgm:cxn modelId="{50A855A4-63DF-44E3-97E5-F5151B7ED41E}" type="presOf" srcId="{15E8AB92-43AF-4C36-BC07-EBB09BEC201C}" destId="{1E55B6A3-6769-4EA2-91B4-9D7DA18D576B}" srcOrd="1" destOrd="0" presId="urn:microsoft.com/office/officeart/2005/8/layout/cycle7"/>
    <dgm:cxn modelId="{E6251442-4C1E-449D-8CF2-DE0F07AEE859}" type="presOf" srcId="{E23C7C66-4C92-4851-9F97-BD8392F4EF56}" destId="{C92A6C36-CF64-444B-B469-8DEB82C7341F}" srcOrd="1" destOrd="0" presId="urn:microsoft.com/office/officeart/2005/8/layout/cycle7"/>
    <dgm:cxn modelId="{D349332F-8D11-407A-8FD3-6B6F6F147380}" type="presOf" srcId="{6A23C1B3-3827-4809-A15F-50A4A54FC766}" destId="{0601C84A-7E92-4852-B4AA-9DBACB5268DB}" srcOrd="0" destOrd="0" presId="urn:microsoft.com/office/officeart/2005/8/layout/cycle7"/>
    <dgm:cxn modelId="{4A4F504B-BEB7-4E59-B6C5-883A6263F5E4}" type="presParOf" srcId="{0601C84A-7E92-4852-B4AA-9DBACB5268DB}" destId="{70526034-B598-4F05-A098-108E7E71AF2F}" srcOrd="0" destOrd="0" presId="urn:microsoft.com/office/officeart/2005/8/layout/cycle7"/>
    <dgm:cxn modelId="{1EE6D43E-D3D0-4D6C-92DC-C4E6A7231D92}" type="presParOf" srcId="{0601C84A-7E92-4852-B4AA-9DBACB5268DB}" destId="{76CD1388-DD31-429E-98D2-2A5444D47CAA}" srcOrd="1" destOrd="0" presId="urn:microsoft.com/office/officeart/2005/8/layout/cycle7"/>
    <dgm:cxn modelId="{6D445CE8-3787-4BAB-AC5C-EB8FB2118A22}" type="presParOf" srcId="{76CD1388-DD31-429E-98D2-2A5444D47CAA}" destId="{9FE903BE-89E8-4B3B-B567-5B1AF2B2999D}" srcOrd="0" destOrd="0" presId="urn:microsoft.com/office/officeart/2005/8/layout/cycle7"/>
    <dgm:cxn modelId="{808D07EA-181F-465B-A905-6083F5F4A998}" type="presParOf" srcId="{0601C84A-7E92-4852-B4AA-9DBACB5268DB}" destId="{0E32BFD2-32AB-4126-A5DD-5390EA8DE1C7}" srcOrd="2" destOrd="0" presId="urn:microsoft.com/office/officeart/2005/8/layout/cycle7"/>
    <dgm:cxn modelId="{3AEDE424-9036-4986-B27E-4330BEEBEEDE}" type="presParOf" srcId="{0601C84A-7E92-4852-B4AA-9DBACB5268DB}" destId="{20323340-6FDB-4CD5-828D-7EBAE22E768C}" srcOrd="3" destOrd="0" presId="urn:microsoft.com/office/officeart/2005/8/layout/cycle7"/>
    <dgm:cxn modelId="{C3CF04D2-836E-4213-B6F0-312389759530}" type="presParOf" srcId="{20323340-6FDB-4CD5-828D-7EBAE22E768C}" destId="{C92A6C36-CF64-444B-B469-8DEB82C7341F}" srcOrd="0" destOrd="0" presId="urn:microsoft.com/office/officeart/2005/8/layout/cycle7"/>
    <dgm:cxn modelId="{10FA5747-2328-4DBC-8884-37AD4C14E51C}" type="presParOf" srcId="{0601C84A-7E92-4852-B4AA-9DBACB5268DB}" destId="{CE98660C-CFE2-43F5-B9EF-12BE6CF84E61}" srcOrd="4" destOrd="0" presId="urn:microsoft.com/office/officeart/2005/8/layout/cycle7"/>
    <dgm:cxn modelId="{7B20D8B6-6D5A-462E-AA2C-C1BE93D03426}" type="presParOf" srcId="{0601C84A-7E92-4852-B4AA-9DBACB5268DB}" destId="{09E8AF83-5FBA-4031-A52A-8F85AE5361E6}" srcOrd="5" destOrd="0" presId="urn:microsoft.com/office/officeart/2005/8/layout/cycle7"/>
    <dgm:cxn modelId="{2FCEA5AE-3A27-4B02-804B-42D08E202C24}" type="presParOf" srcId="{09E8AF83-5FBA-4031-A52A-8F85AE5361E6}" destId="{1E55B6A3-6769-4EA2-91B4-9D7DA18D576B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05EF-E347-4920-A76F-05E58837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2012-11-15T13:38:00Z</dcterms:created>
  <dcterms:modified xsi:type="dcterms:W3CDTF">2012-11-19T11:33:00Z</dcterms:modified>
</cp:coreProperties>
</file>