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b/>
          <w:bCs/>
          <w:color w:val="856B00"/>
          <w:sz w:val="28"/>
          <w:szCs w:val="28"/>
          <w:lang w:eastAsia="ru-RU"/>
        </w:rPr>
        <w:t>В дружбе - сила.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EF6E44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Цель урока (классного часа)</w:t>
      </w:r>
    </w:p>
    <w:p w:rsidR="002C176C" w:rsidRPr="002C176C" w:rsidRDefault="002C176C" w:rsidP="00EF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раскрытие значения понятий «друг», «приятель», «товарищ»;</w:t>
      </w:r>
    </w:p>
    <w:p w:rsidR="002C176C" w:rsidRPr="002C176C" w:rsidRDefault="002C176C" w:rsidP="00EF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развитие умений учащихся вести рассуждения;</w:t>
      </w:r>
    </w:p>
    <w:p w:rsidR="002C176C" w:rsidRPr="002C176C" w:rsidRDefault="002C176C" w:rsidP="00EF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формирование умений аргументировать свою точку зрения;</w:t>
      </w:r>
    </w:p>
    <w:p w:rsidR="002C176C" w:rsidRPr="002C176C" w:rsidRDefault="002C176C" w:rsidP="00EF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формирование нравственных качеств учащихся: умение дружить, беречь дружбу.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b/>
          <w:bCs/>
          <w:color w:val="5D4B00"/>
          <w:sz w:val="20"/>
          <w:szCs w:val="20"/>
          <w:lang w:eastAsia="ru-RU"/>
        </w:rPr>
        <w:t>Ход урока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1. Организационная часть.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Ребята, у нас сегодня гости. Улыбнитесь гостям, поздоровайтесь с ними.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А сейчас споем песню «Улыбка».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Звучит песня в исполнении учеников.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Дружба начинается с улыбки.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От улыбки хмурый день светлей,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От улыбки в небе радуга проснется.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 xml:space="preserve">Поделись </w:t>
      </w:r>
      <w:proofErr w:type="spellStart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улыбкою</w:t>
      </w:r>
      <w:proofErr w:type="spellEnd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своей</w:t>
      </w:r>
      <w:proofErr w:type="gramStart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И</w:t>
      </w:r>
      <w:proofErr w:type="gramEnd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она к тебе не раз еще вернется.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И тогда, наверняка, вдруг запляшут облака,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И кузнечик запиликает на скрипке.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С голубого ручейка начинается река,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Ну, а дружба начинается с улыбки.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b/>
          <w:bCs/>
          <w:i/>
          <w:iCs/>
          <w:color w:val="5D4B00"/>
          <w:sz w:val="16"/>
          <w:szCs w:val="16"/>
          <w:lang w:eastAsia="ru-RU"/>
        </w:rPr>
        <w:t>Слово учителя.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Ребята, посмотрите друг другу в глаза, улыбнитесь и скажите: «Я желаю тебе…» 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(Ребята говорят пожелания друг другу.)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Садитесь.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2. Вступительная часть.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Прочитайте записи на доске и назовите тему нашего классного часа.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На доске висит плакат со словами «друг», «приятель», «товарищ» и написано предложение «Друг – это тот, кто…»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Правильно, тема классного часа: «Дружба». А сейчас я предлагаю вам поработать в группах (3 группы по 4 человека). Не забывайте о правилах работы в группах: прислушивайтесь к мнению товарищей. 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3. Основная часть.</w:t>
      </w:r>
      <w:r w:rsidRPr="002C176C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br/>
        <w:t>Знакомство с понятием «дружба» (работа в группах).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Составление пословиц о дружбе.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Учащиеся трех групп получают конверт с пословицами о дружбе. Надо собрать пословицу из отдельных слов (на листочках) и прикрепить на доске. 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1-я группа.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«Друг за друга стой – выиграешь бой</w:t>
      </w:r>
      <w:proofErr w:type="gramStart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.»</w:t>
      </w:r>
      <w:proofErr w:type="gramEnd"/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2-я группа.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«С хорошим товарищем веселее при удаче, легче в беде».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3-я группа.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«Без друга на душе вьюга».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Обсуждение понятия «дружба».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Молодцы, пословицы у вас получились.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- Какова общая тема пословиц?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- Как вы понимаете слово «дружба»?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- Кто такой друг?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- Что значит «дружить»?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- Есть ли определенные правила дружбы?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- « Друг», « приятель», « товарищ» - одно ли значение у этих слов?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Обобщение.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Итак, мы с вами рассказали друг другу, кто такой друг. Вы высказали интересные суждения о том, как надо дружить и какие правила должны существовать. А сейчас я вам предлагаю поиграть в «Ромашку». Лепестки этого красивого цветка вы заполните словами. Напишите на каждом лепестке по одному самому главному, на ваш взгляд, качеству, без которого дружба состояться не сможет.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proofErr w:type="gramStart"/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(Каждой группе выдается по три лепестка.</w:t>
      </w:r>
      <w:proofErr w:type="gramEnd"/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 xml:space="preserve"> </w:t>
      </w:r>
      <w:proofErr w:type="gramStart"/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Ребята пишут в тайне, а затем прикрепляют на доске.)</w:t>
      </w:r>
      <w:proofErr w:type="gramEnd"/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Посмотрим, какими же качествами должен обладать настоящий друг? 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lastRenderedPageBreak/>
        <w:t xml:space="preserve">Физкультминутка 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«Мы с тобой друзья»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Я – дрозд, (показывает на себя)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ты – дрозд</w:t>
      </w:r>
      <w:proofErr w:type="gramStart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,(</w:t>
      </w:r>
      <w:proofErr w:type="gramEnd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показывает на товарища)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У меня нос, у тебя нос,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 xml:space="preserve">У меня щечки </w:t>
      </w:r>
      <w:proofErr w:type="spellStart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мягенькие</w:t>
      </w:r>
      <w:proofErr w:type="spellEnd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,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 xml:space="preserve">У тебя щечки </w:t>
      </w:r>
      <w:proofErr w:type="spellStart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мягенькие</w:t>
      </w:r>
      <w:proofErr w:type="spellEnd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,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У меня губки аленькие,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У тебя губки аленькие,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Я твой друг и ты мой друг,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Мы с тобой - друзья! (рукопожатия)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Комментирование ситуаций.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А теперь я предлагаю поработать вам консультантами. Каждая группа получает конверт. В нем вы найдете описание той или иной ситуации. Задача вашей группы – прокомментировать ее. 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1-я группа.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Твой друг употребляет плохие слова и выражения. Твои действия.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2-я группа.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Твой друг стал получать плохие отметки, и твои родители запрещают тебе с ним дружить. Твои действия.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3-я группа.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Твой друг сделал что-то плохое, а наказывают тебя. Твои действия.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>Формулирование правил, законов дружбы.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Вы замечательно справились с работой консультантов. Предлагаю каждой группе на листочках записать правила, законы дружбы. Мы их все прикрепим на доску и выберем общие законы для нашего класса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Учащиеся работают в группах, в итоге все вместе отбирают наиболее значимые для всех законы.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Законы дружбы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1. Помогай другу в беде.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2. Умей с другом разделить радость.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3. Не смейся над недостатками друга.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4. Останови друга, если он делает что-то плохое.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5. Умей принять помощь, совет, не обижайся на критику.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6. Не обманывай друга.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7. Умей признать свои ошибки, помириться с другом.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8. Не предавай своего друга.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>9. Относись к своему другу так, как хотелось бы</w:t>
      </w:r>
      <w:proofErr w:type="gramStart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,</w:t>
      </w:r>
      <w:proofErr w:type="gramEnd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чтобы относились к тебе.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Ребята, как вы думаете, почему с маленьких лет мы должны учиться дружить? 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bookmarkStart w:id="0" w:name="_GoBack"/>
      <w:bookmarkEnd w:id="0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- А почему возникла такая необходимость? Какие события подтолкнули к этому? (Терроры, гражданские войны, возникающие то там, то здесь.) 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 xml:space="preserve">- К каким последствиям приводят террористические акты? Почему они возникают? </w:t>
      </w:r>
      <w:proofErr w:type="gramStart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(Гибнут невинные мирные граждане.</w:t>
      </w:r>
      <w:proofErr w:type="gramEnd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</w:t>
      </w:r>
      <w:proofErr w:type="gramStart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Люди озлоблены, ищут причину в людях другой национальности.)</w:t>
      </w:r>
      <w:proofErr w:type="gramEnd"/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 </w:t>
      </w: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  <w:t xml:space="preserve">- Что мы можем сделать, чтобы не возникало чувство неприязни к людям другой веры, другой национальности? (Ответы детей.) 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4. Заключительная часть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Нам с вами нужно быть терпимыми к чужому мнению, вероисповеданию, поведению, культуре, политическим взглядам, национальности, понимать и уважать личность другого человека. Этому надо учиться с маленьких лет, и тогда на нашей планете люди будут жить мирно, потому что в дружбе – сила.</w:t>
      </w: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 xml:space="preserve">Классный час заканчивается песней </w:t>
      </w:r>
      <w:r w:rsidRPr="002C176C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«Дружат дети всей Земли</w:t>
      </w:r>
      <w:proofErr w:type="gramStart"/>
      <w:r w:rsidRPr="002C176C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.»</w:t>
      </w:r>
      <w:proofErr w:type="gramEnd"/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C176C" w:rsidRPr="002C176C" w:rsidRDefault="002C176C" w:rsidP="00EF6E4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C176C">
        <w:rPr>
          <w:rFonts w:ascii="Verdana" w:eastAsia="Times New Roman" w:hAnsi="Verdana" w:cs="Times New Roman"/>
          <w:b/>
          <w:bCs/>
          <w:i/>
          <w:iCs/>
          <w:color w:val="5D4B00"/>
          <w:sz w:val="16"/>
          <w:szCs w:val="16"/>
          <w:lang w:eastAsia="ru-RU"/>
        </w:rPr>
        <w:t>Припев: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Шире круг, шире круг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Музыка зовет,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Всех друзей, всех подруг</w:t>
      </w:r>
      <w:proofErr w:type="gramStart"/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В</w:t>
      </w:r>
      <w:proofErr w:type="gramEnd"/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t xml:space="preserve"> шумный хоровод.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1. Дружат пчелка и цветок,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Дружат лист и мотылек,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Дружат реки и леса,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Дружат в хоре голоса.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2. Дружат птицы в вышине,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Дружат рыбы в глубине,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Дружит с небом океан,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Дружат люди разных стран.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3. Дружат солнце и луна,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Дружат звезды и луна,</w:t>
      </w:r>
      <w:r w:rsidRPr="002C176C">
        <w:rPr>
          <w:rFonts w:ascii="Verdana" w:eastAsia="Times New Roman" w:hAnsi="Verdana" w:cs="Times New Roman"/>
          <w:i/>
          <w:iCs/>
          <w:color w:val="5D4B00"/>
          <w:sz w:val="16"/>
          <w:szCs w:val="16"/>
          <w:lang w:eastAsia="ru-RU"/>
        </w:rPr>
        <w:br/>
        <w:t>Дружат в море корабли, Дружат дети всей Земли!</w:t>
      </w:r>
    </w:p>
    <w:p w:rsidR="00307F23" w:rsidRDefault="00307F23" w:rsidP="00EF6E44"/>
    <w:sectPr w:rsidR="0030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E20"/>
    <w:multiLevelType w:val="multilevel"/>
    <w:tmpl w:val="8362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1F"/>
    <w:rsid w:val="002C176C"/>
    <w:rsid w:val="00307F23"/>
    <w:rsid w:val="00B27B1F"/>
    <w:rsid w:val="00E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5</cp:revision>
  <dcterms:created xsi:type="dcterms:W3CDTF">2013-01-11T08:28:00Z</dcterms:created>
  <dcterms:modified xsi:type="dcterms:W3CDTF">2013-01-11T08:57:00Z</dcterms:modified>
</cp:coreProperties>
</file>