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B0" w:rsidRDefault="002A72B0" w:rsidP="00D77862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D77862" w:rsidRPr="002A72B0" w:rsidRDefault="002A72B0" w:rsidP="002A72B0">
      <w:pPr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D77862">
        <w:rPr>
          <w:rFonts w:ascii="Times New Roman" w:hAnsi="Times New Roman"/>
          <w:b/>
          <w:color w:val="FF0000"/>
          <w:sz w:val="52"/>
          <w:szCs w:val="52"/>
        </w:rPr>
        <w:t xml:space="preserve">Жизнь без вредных </w:t>
      </w:r>
      <w:r>
        <w:rPr>
          <w:rFonts w:ascii="Times New Roman" w:hAnsi="Times New Roman"/>
          <w:b/>
          <w:color w:val="FF0000"/>
          <w:sz w:val="52"/>
          <w:szCs w:val="52"/>
        </w:rPr>
        <w:t>привычек</w:t>
      </w:r>
    </w:p>
    <w:p w:rsidR="002A72B0" w:rsidRDefault="00D77862" w:rsidP="002A72B0">
      <w:pPr>
        <w:jc w:val="center"/>
        <w:rPr>
          <w:rFonts w:ascii="Times New Roman" w:hAnsi="Times New Roman"/>
          <w:b/>
          <w:color w:val="FF0000"/>
          <w:sz w:val="52"/>
          <w:szCs w:val="52"/>
        </w:rPr>
      </w:pPr>
      <w:r>
        <w:rPr>
          <w:rFonts w:ascii="Times New Roman" w:hAnsi="Times New Roman"/>
          <w:b/>
          <w:noProof/>
          <w:color w:val="FF0000"/>
          <w:sz w:val="52"/>
          <w:szCs w:val="52"/>
        </w:rPr>
        <w:drawing>
          <wp:inline distT="0" distB="0" distL="0" distR="0">
            <wp:extent cx="2032000" cy="15049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вред прив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2B0" w:rsidRPr="002A72B0" w:rsidRDefault="00654D81" w:rsidP="00654D81">
      <w:pPr>
        <w:spacing w:after="0" w:line="480" w:lineRule="auto"/>
        <w:outlineLvl w:val="1"/>
        <w:rPr>
          <w:rFonts w:ascii="Arial" w:hAnsi="Arial" w:cs="Arial"/>
          <w:b/>
          <w:bCs/>
          <w:color w:val="006600"/>
          <w:sz w:val="34"/>
          <w:szCs w:val="34"/>
        </w:rPr>
      </w:pPr>
      <w:r w:rsidRPr="00654D81">
        <w:rPr>
          <w:rFonts w:ascii="Arial" w:hAnsi="Arial" w:cs="Arial"/>
          <w:b/>
          <w:bCs/>
          <w:color w:val="006600"/>
          <w:sz w:val="34"/>
          <w:szCs w:val="34"/>
        </w:rPr>
        <w:t>«</w:t>
      </w:r>
      <w:r w:rsidR="002A72B0" w:rsidRPr="002A72B0">
        <w:rPr>
          <w:rFonts w:ascii="Arial" w:hAnsi="Arial" w:cs="Arial"/>
          <w:b/>
          <w:bCs/>
          <w:color w:val="006600"/>
          <w:sz w:val="34"/>
          <w:szCs w:val="34"/>
        </w:rPr>
        <w:t>Влияние вредных привычек на здоровье человека</w:t>
      </w:r>
      <w:r w:rsidRPr="00654D81">
        <w:rPr>
          <w:rFonts w:ascii="Arial" w:hAnsi="Arial" w:cs="Arial"/>
          <w:b/>
          <w:bCs/>
          <w:color w:val="006600"/>
          <w:sz w:val="34"/>
          <w:szCs w:val="34"/>
        </w:rPr>
        <w:t>»</w:t>
      </w:r>
    </w:p>
    <w:p w:rsidR="002A72B0" w:rsidRDefault="002A72B0" w:rsidP="002135CB">
      <w:pPr>
        <w:spacing w:after="0" w:line="270" w:lineRule="atLeast"/>
        <w:rPr>
          <w:rFonts w:ascii="Times New Roman" w:hAnsi="Times New Roman"/>
          <w:b/>
          <w:i/>
          <w:color w:val="7030A0"/>
          <w:sz w:val="36"/>
          <w:szCs w:val="36"/>
        </w:rPr>
      </w:pPr>
      <w:r w:rsidRPr="002A72B0">
        <w:rPr>
          <w:rFonts w:ascii="Times New Roman" w:hAnsi="Times New Roman"/>
          <w:color w:val="000000"/>
          <w:sz w:val="28"/>
          <w:szCs w:val="28"/>
        </w:rPr>
        <w:br/>
      </w:r>
      <w:r w:rsidR="002135CB">
        <w:rPr>
          <w:rFonts w:ascii="Times New Roman" w:hAnsi="Times New Roman"/>
          <w:b/>
          <w:i/>
          <w:noProof/>
          <w:color w:val="7030A0"/>
          <w:sz w:val="36"/>
          <w:szCs w:val="36"/>
        </w:rPr>
        <w:drawing>
          <wp:inline distT="0" distB="0" distL="0" distR="0">
            <wp:extent cx="2044700" cy="1739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431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35CB">
        <w:rPr>
          <w:rFonts w:ascii="Times New Roman" w:hAnsi="Times New Roman"/>
          <w:b/>
          <w:i/>
          <w:color w:val="7030A0"/>
          <w:sz w:val="36"/>
          <w:szCs w:val="36"/>
        </w:rPr>
        <w:t xml:space="preserve">    </w:t>
      </w:r>
      <w:r w:rsidRPr="002A72B0">
        <w:rPr>
          <w:rFonts w:ascii="Times New Roman" w:hAnsi="Times New Roman"/>
          <w:b/>
          <w:i/>
          <w:color w:val="7030A0"/>
          <w:sz w:val="36"/>
          <w:szCs w:val="36"/>
        </w:rPr>
        <w:t xml:space="preserve">Какой же эффект оказывает </w:t>
      </w:r>
      <w:r w:rsidR="002135CB">
        <w:rPr>
          <w:rFonts w:ascii="Times New Roman" w:hAnsi="Times New Roman"/>
          <w:b/>
          <w:i/>
          <w:color w:val="7030A0"/>
          <w:sz w:val="36"/>
          <w:szCs w:val="36"/>
        </w:rPr>
        <w:t xml:space="preserve">                     </w:t>
      </w:r>
      <w:r w:rsidRPr="002A72B0">
        <w:rPr>
          <w:rFonts w:ascii="Times New Roman" w:hAnsi="Times New Roman"/>
          <w:b/>
          <w:i/>
          <w:color w:val="7030A0"/>
          <w:sz w:val="36"/>
          <w:szCs w:val="36"/>
        </w:rPr>
        <w:t>потребление спиртного?</w:t>
      </w:r>
    </w:p>
    <w:p w:rsidR="006A714E" w:rsidRPr="006A714E" w:rsidRDefault="006A714E" w:rsidP="002A72B0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6A714E" w:rsidRDefault="002A72B0" w:rsidP="002135C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A72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14E">
        <w:rPr>
          <w:rFonts w:ascii="Times New Roman" w:hAnsi="Times New Roman"/>
          <w:color w:val="000000"/>
          <w:sz w:val="28"/>
          <w:szCs w:val="28"/>
        </w:rPr>
        <w:t>Т</w:t>
      </w:r>
      <w:r w:rsidRPr="002A72B0">
        <w:rPr>
          <w:rFonts w:ascii="Times New Roman" w:hAnsi="Times New Roman"/>
          <w:color w:val="000000"/>
          <w:sz w:val="28"/>
          <w:szCs w:val="28"/>
        </w:rPr>
        <w:t>акие </w:t>
      </w:r>
      <w:r w:rsidRPr="002A72B0">
        <w:rPr>
          <w:rFonts w:ascii="Times New Roman" w:hAnsi="Times New Roman"/>
          <w:bCs/>
          <w:color w:val="000000"/>
          <w:sz w:val="28"/>
          <w:szCs w:val="28"/>
        </w:rPr>
        <w:t>вредные привычки человека</w:t>
      </w:r>
      <w:r w:rsidRPr="002A72B0">
        <w:rPr>
          <w:rFonts w:ascii="Times New Roman" w:hAnsi="Times New Roman"/>
          <w:color w:val="000000"/>
          <w:sz w:val="28"/>
          <w:szCs w:val="28"/>
        </w:rPr>
        <w:t xml:space="preserve">, как употребление пива, вина, водки, коньяка и других спиртных изделий, уносит за год около 700 тысяч наших соотечественников. </w:t>
      </w:r>
      <w:r w:rsidR="006A714E">
        <w:rPr>
          <w:rFonts w:ascii="Times New Roman" w:hAnsi="Times New Roman"/>
          <w:color w:val="000000"/>
          <w:sz w:val="28"/>
          <w:szCs w:val="28"/>
        </w:rPr>
        <w:t>Э</w:t>
      </w:r>
      <w:r w:rsidRPr="002A72B0">
        <w:rPr>
          <w:rFonts w:ascii="Times New Roman" w:hAnsi="Times New Roman"/>
          <w:color w:val="000000"/>
          <w:sz w:val="28"/>
          <w:szCs w:val="28"/>
        </w:rPr>
        <w:t>то</w:t>
      </w:r>
      <w:r w:rsidR="006A714E">
        <w:rPr>
          <w:rFonts w:ascii="Times New Roman" w:hAnsi="Times New Roman"/>
          <w:color w:val="000000"/>
          <w:sz w:val="28"/>
          <w:szCs w:val="28"/>
        </w:rPr>
        <w:t xml:space="preserve"> ведь</w:t>
      </w:r>
      <w:r w:rsidRPr="002A72B0">
        <w:rPr>
          <w:rFonts w:ascii="Times New Roman" w:hAnsi="Times New Roman"/>
          <w:color w:val="000000"/>
          <w:sz w:val="28"/>
          <w:szCs w:val="28"/>
        </w:rPr>
        <w:t xml:space="preserve"> население крупного города!</w:t>
      </w:r>
      <w:r w:rsidRPr="002A72B0">
        <w:rPr>
          <w:rFonts w:ascii="Times New Roman" w:hAnsi="Times New Roman"/>
          <w:color w:val="000000"/>
          <w:sz w:val="28"/>
          <w:szCs w:val="28"/>
        </w:rPr>
        <w:br/>
        <w:t xml:space="preserve">Ведь спирт является прекрасным растворителем – его используют при очистке поверхностей от жира – и, попадая в кровь через стенки желудка, легко растворяет жировую смазку, которой покрыты эритроциты, переносящие кислород к каждой клетке организма человека. Потеряв смазку, эритроциты слипаются между собой, создавая подобие виноградной грозди. Такое скопление эритроцитов не способно проникнуть сквозь тонкие капилляры, которые ведут к клеткам головного мозга – нейронам. «Гроздь» просто закупоривает собой этот капилляр, так и не доставив необходимый кислород к нейрону. Из-за этого через некоторое время тот просто погибает. Массовая гибель нейронов (сознательное и добровольное уничтожение мозга!) сопровождается </w:t>
      </w:r>
      <w:r w:rsidR="006A714E">
        <w:rPr>
          <w:rFonts w:ascii="Times New Roman" w:hAnsi="Times New Roman"/>
          <w:color w:val="000000"/>
          <w:sz w:val="28"/>
          <w:szCs w:val="28"/>
        </w:rPr>
        <w:t>головокружением. У</w:t>
      </w:r>
      <w:r w:rsidRPr="002A72B0">
        <w:rPr>
          <w:rFonts w:ascii="Times New Roman" w:hAnsi="Times New Roman"/>
          <w:color w:val="000000"/>
          <w:sz w:val="28"/>
          <w:szCs w:val="28"/>
        </w:rPr>
        <w:t xml:space="preserve">тренняя </w:t>
      </w:r>
      <w:r w:rsidRPr="002A72B0">
        <w:rPr>
          <w:rFonts w:ascii="Times New Roman" w:hAnsi="Times New Roman"/>
          <w:color w:val="C00000"/>
          <w:sz w:val="28"/>
          <w:szCs w:val="28"/>
        </w:rPr>
        <w:t>головная боль является следствием отмирания клеток мозга</w:t>
      </w:r>
      <w:r w:rsidRPr="002A72B0">
        <w:rPr>
          <w:rFonts w:ascii="Times New Roman" w:hAnsi="Times New Roman"/>
          <w:color w:val="000000"/>
          <w:sz w:val="28"/>
          <w:szCs w:val="28"/>
        </w:rPr>
        <w:t xml:space="preserve">, а «сушняк» вызван тем, что организм </w:t>
      </w:r>
      <w:r w:rsidRPr="002A72B0">
        <w:rPr>
          <w:rFonts w:ascii="Times New Roman" w:hAnsi="Times New Roman"/>
          <w:color w:val="000000"/>
          <w:sz w:val="28"/>
          <w:szCs w:val="28"/>
        </w:rPr>
        <w:lastRenderedPageBreak/>
        <w:t>бросает все избытки жидкости на то, чтобы удалить погибшие клетки, избегая</w:t>
      </w:r>
      <w:r w:rsidR="00502D35">
        <w:rPr>
          <w:rFonts w:ascii="Times New Roman" w:hAnsi="Times New Roman"/>
          <w:color w:val="000000"/>
          <w:sz w:val="28"/>
          <w:szCs w:val="28"/>
        </w:rPr>
        <w:t>,</w:t>
      </w:r>
      <w:r w:rsidRPr="002A72B0">
        <w:rPr>
          <w:rFonts w:ascii="Times New Roman" w:hAnsi="Times New Roman"/>
          <w:color w:val="000000"/>
          <w:sz w:val="28"/>
          <w:szCs w:val="28"/>
        </w:rPr>
        <w:t xml:space="preserve"> таким образо</w:t>
      </w:r>
      <w:r w:rsidR="00502D35">
        <w:rPr>
          <w:rFonts w:ascii="Times New Roman" w:hAnsi="Times New Roman"/>
          <w:color w:val="000000"/>
          <w:sz w:val="28"/>
          <w:szCs w:val="28"/>
        </w:rPr>
        <w:t>м,</w:t>
      </w:r>
      <w:r w:rsidRPr="002A72B0">
        <w:rPr>
          <w:rFonts w:ascii="Times New Roman" w:hAnsi="Times New Roman"/>
          <w:color w:val="000000"/>
          <w:sz w:val="28"/>
          <w:szCs w:val="28"/>
        </w:rPr>
        <w:t xml:space="preserve"> их загнивания и разложения.</w:t>
      </w:r>
    </w:p>
    <w:p w:rsidR="002135CB" w:rsidRDefault="002135CB" w:rsidP="006A714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714E" w:rsidRDefault="006A714E" w:rsidP="002135CB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7030A0"/>
          <w:sz w:val="36"/>
          <w:szCs w:val="36"/>
        </w:rPr>
        <w:drawing>
          <wp:inline distT="0" distB="0" distL="0" distR="0">
            <wp:extent cx="1790700" cy="1587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5244598_gorit-zhiz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35CB">
        <w:rPr>
          <w:rFonts w:ascii="Times New Roman" w:hAnsi="Times New Roman"/>
          <w:b/>
          <w:i/>
          <w:color w:val="7030A0"/>
          <w:sz w:val="36"/>
          <w:szCs w:val="36"/>
        </w:rPr>
        <w:t xml:space="preserve">      </w:t>
      </w:r>
      <w:r w:rsidRPr="002A72B0">
        <w:rPr>
          <w:rFonts w:ascii="Times New Roman" w:hAnsi="Times New Roman"/>
          <w:b/>
          <w:i/>
          <w:color w:val="7030A0"/>
          <w:sz w:val="36"/>
          <w:szCs w:val="36"/>
        </w:rPr>
        <w:t xml:space="preserve">Какой </w:t>
      </w:r>
      <w:r>
        <w:rPr>
          <w:rFonts w:ascii="Times New Roman" w:hAnsi="Times New Roman"/>
          <w:b/>
          <w:i/>
          <w:color w:val="7030A0"/>
          <w:sz w:val="36"/>
          <w:szCs w:val="36"/>
        </w:rPr>
        <w:t>вред несет курение здоровью</w:t>
      </w:r>
      <w:r w:rsidRPr="002A72B0">
        <w:rPr>
          <w:rFonts w:ascii="Times New Roman" w:hAnsi="Times New Roman"/>
          <w:b/>
          <w:i/>
          <w:color w:val="7030A0"/>
          <w:sz w:val="36"/>
          <w:szCs w:val="36"/>
        </w:rPr>
        <w:t>?</w:t>
      </w:r>
    </w:p>
    <w:p w:rsidR="006A714E" w:rsidRDefault="006A714E" w:rsidP="002A72B0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</w:p>
    <w:p w:rsidR="002135CB" w:rsidRDefault="006A714E" w:rsidP="002135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D81">
        <w:rPr>
          <w:rFonts w:ascii="Times New Roman" w:hAnsi="Times New Roman"/>
          <w:sz w:val="28"/>
          <w:szCs w:val="28"/>
        </w:rPr>
        <w:t>Мы в</w:t>
      </w:r>
      <w:r w:rsidR="008F65F9" w:rsidRPr="00654D81">
        <w:rPr>
          <w:rFonts w:ascii="Times New Roman" w:hAnsi="Times New Roman"/>
          <w:sz w:val="28"/>
          <w:szCs w:val="28"/>
        </w:rPr>
        <w:t xml:space="preserve">се знаем, что </w:t>
      </w:r>
      <w:r w:rsidR="008F65F9" w:rsidRPr="00654D81">
        <w:rPr>
          <w:rFonts w:ascii="Times New Roman" w:hAnsi="Times New Roman"/>
          <w:b/>
          <w:i/>
          <w:color w:val="C00000"/>
          <w:sz w:val="28"/>
          <w:szCs w:val="28"/>
        </w:rPr>
        <w:t>никотин – это яд.</w:t>
      </w:r>
      <w:r w:rsidR="008F65F9" w:rsidRPr="00654D8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8F65F9" w:rsidRPr="00654D81">
        <w:rPr>
          <w:rFonts w:ascii="Times New Roman" w:hAnsi="Times New Roman"/>
          <w:sz w:val="28"/>
          <w:szCs w:val="28"/>
        </w:rPr>
        <w:t>Говорят,</w:t>
      </w:r>
      <w:r w:rsidR="00654D81" w:rsidRPr="00654D81">
        <w:rPr>
          <w:rFonts w:ascii="Times New Roman" w:hAnsi="Times New Roman"/>
          <w:sz w:val="28"/>
          <w:szCs w:val="28"/>
        </w:rPr>
        <w:t xml:space="preserve"> </w:t>
      </w:r>
      <w:r w:rsidRPr="00654D81">
        <w:rPr>
          <w:rFonts w:ascii="Times New Roman" w:hAnsi="Times New Roman"/>
          <w:sz w:val="28"/>
          <w:szCs w:val="28"/>
        </w:rPr>
        <w:t xml:space="preserve">что капля никотина убивает лошадь, Не знаю, кто </w:t>
      </w:r>
      <w:r w:rsidR="008F65F9" w:rsidRPr="00654D81">
        <w:rPr>
          <w:rFonts w:ascii="Times New Roman" w:hAnsi="Times New Roman"/>
          <w:sz w:val="28"/>
          <w:szCs w:val="28"/>
        </w:rPr>
        <w:t xml:space="preserve">это придумал, </w:t>
      </w:r>
      <w:r w:rsidRPr="00654D81">
        <w:rPr>
          <w:rFonts w:ascii="Times New Roman" w:hAnsi="Times New Roman"/>
          <w:sz w:val="28"/>
          <w:szCs w:val="28"/>
        </w:rPr>
        <w:t xml:space="preserve">потому что лошадь не курит. Капля никотина убивает человека. </w:t>
      </w:r>
      <w:r w:rsidR="008F65F9" w:rsidRPr="00654D81">
        <w:rPr>
          <w:rFonts w:ascii="Times New Roman" w:hAnsi="Times New Roman"/>
          <w:sz w:val="28"/>
          <w:szCs w:val="28"/>
        </w:rPr>
        <w:t xml:space="preserve">Многие думают, </w:t>
      </w:r>
      <w:r w:rsidRPr="00654D81">
        <w:rPr>
          <w:rFonts w:ascii="Times New Roman" w:hAnsi="Times New Roman"/>
          <w:sz w:val="28"/>
          <w:szCs w:val="28"/>
        </w:rPr>
        <w:t xml:space="preserve">что </w:t>
      </w:r>
      <w:r w:rsidR="008F65F9" w:rsidRPr="00654D81">
        <w:rPr>
          <w:rFonts w:ascii="Times New Roman" w:hAnsi="Times New Roman"/>
          <w:sz w:val="28"/>
          <w:szCs w:val="28"/>
        </w:rPr>
        <w:t>будет</w:t>
      </w:r>
      <w:r w:rsidRPr="00654D81">
        <w:rPr>
          <w:rFonts w:ascii="Times New Roman" w:hAnsi="Times New Roman"/>
          <w:sz w:val="28"/>
          <w:szCs w:val="28"/>
        </w:rPr>
        <w:t xml:space="preserve"> от одной пачки сигарет, но даже одной сигареты бывает достаточно, чтобы навредить своему здоровью.</w:t>
      </w:r>
      <w:r w:rsidRPr="00654D81">
        <w:rPr>
          <w:rFonts w:ascii="Times New Roman" w:hAnsi="Times New Roman"/>
          <w:sz w:val="28"/>
          <w:szCs w:val="28"/>
        </w:rPr>
        <w:br/>
      </w:r>
      <w:r w:rsidRPr="00654D81">
        <w:rPr>
          <w:rFonts w:ascii="Times New Roman" w:hAnsi="Times New Roman"/>
          <w:sz w:val="28"/>
          <w:szCs w:val="28"/>
        </w:rPr>
        <w:br/>
        <w:t>Чаще всего курильщик не задумывается что за вещества, содержащиеся в табачном дыме, поступают в его организм, проникая в каждую клеточку и постепенно накапливаясь там.</w:t>
      </w:r>
      <w:r w:rsidR="008F65F9" w:rsidRPr="00654D81">
        <w:rPr>
          <w:rFonts w:ascii="Times New Roman" w:hAnsi="Times New Roman"/>
          <w:sz w:val="28"/>
          <w:szCs w:val="28"/>
        </w:rPr>
        <w:t xml:space="preserve"> Т</w:t>
      </w:r>
      <w:r w:rsidRPr="00654D81">
        <w:rPr>
          <w:rFonts w:ascii="Times New Roman" w:hAnsi="Times New Roman"/>
          <w:sz w:val="28"/>
          <w:szCs w:val="28"/>
        </w:rPr>
        <w:t xml:space="preserve">абачный дым, помимо никотина, имеет в своем составе различные химические вещества: такие как </w:t>
      </w:r>
      <w:r w:rsidR="008F65F9" w:rsidRPr="00654D81">
        <w:rPr>
          <w:rFonts w:ascii="Times New Roman" w:hAnsi="Times New Roman"/>
          <w:sz w:val="28"/>
          <w:szCs w:val="28"/>
        </w:rPr>
        <w:t>- аммиак и ацетон, метанол, безопорен</w:t>
      </w:r>
      <w:r w:rsidRPr="00654D81">
        <w:rPr>
          <w:rFonts w:ascii="Times New Roman" w:hAnsi="Times New Roman"/>
          <w:sz w:val="28"/>
          <w:szCs w:val="28"/>
        </w:rPr>
        <w:t xml:space="preserve"> и множество других вредных химических соединений.</w:t>
      </w:r>
      <w:r w:rsidRPr="00654D81">
        <w:rPr>
          <w:rFonts w:ascii="Times New Roman" w:hAnsi="Times New Roman"/>
          <w:sz w:val="28"/>
          <w:szCs w:val="28"/>
        </w:rPr>
        <w:br/>
      </w:r>
      <w:r w:rsidRPr="00654D81">
        <w:rPr>
          <w:rFonts w:ascii="Times New Roman" w:hAnsi="Times New Roman"/>
          <w:sz w:val="28"/>
          <w:szCs w:val="28"/>
        </w:rPr>
        <w:br/>
        <w:t xml:space="preserve">Эти вещества являются ядовитыми и способствуют </w:t>
      </w:r>
      <w:r w:rsidRPr="00654D81">
        <w:rPr>
          <w:rFonts w:ascii="Times New Roman" w:hAnsi="Times New Roman"/>
          <w:color w:val="C00000"/>
          <w:sz w:val="28"/>
          <w:szCs w:val="28"/>
        </w:rPr>
        <w:t xml:space="preserve">росту раковых клеток и провоцируют развитие серьёзных заболеваний внутренних органов </w:t>
      </w:r>
      <w:r w:rsidRPr="00654D81">
        <w:rPr>
          <w:rFonts w:ascii="Times New Roman" w:hAnsi="Times New Roman"/>
          <w:sz w:val="28"/>
          <w:szCs w:val="28"/>
        </w:rPr>
        <w:t>человека и приводят к преждевременной смерти.</w:t>
      </w:r>
      <w:r w:rsidR="008F65F9" w:rsidRPr="00654D81">
        <w:rPr>
          <w:rFonts w:ascii="Times New Roman" w:hAnsi="Times New Roman"/>
          <w:sz w:val="28"/>
          <w:szCs w:val="28"/>
        </w:rPr>
        <w:t xml:space="preserve"> К</w:t>
      </w:r>
      <w:r w:rsidRPr="00654D81">
        <w:rPr>
          <w:rFonts w:ascii="Times New Roman" w:hAnsi="Times New Roman"/>
          <w:sz w:val="28"/>
          <w:szCs w:val="28"/>
        </w:rPr>
        <w:t>урение влияет на наши внутренн</w:t>
      </w:r>
      <w:r w:rsidR="008F65F9" w:rsidRPr="00654D81">
        <w:rPr>
          <w:rFonts w:ascii="Times New Roman" w:hAnsi="Times New Roman"/>
          <w:sz w:val="28"/>
          <w:szCs w:val="28"/>
        </w:rPr>
        <w:t xml:space="preserve">ие органы. Это болезни легких - бронхиты и пневмонии, </w:t>
      </w:r>
      <w:proofErr w:type="spellStart"/>
      <w:r w:rsidR="008F65F9" w:rsidRPr="00654D81">
        <w:rPr>
          <w:rFonts w:ascii="Times New Roman" w:hAnsi="Times New Roman"/>
          <w:sz w:val="28"/>
          <w:szCs w:val="28"/>
        </w:rPr>
        <w:t>энфизема</w:t>
      </w:r>
      <w:proofErr w:type="spellEnd"/>
      <w:r w:rsidR="008F65F9" w:rsidRPr="00654D81">
        <w:rPr>
          <w:rFonts w:ascii="Times New Roman" w:hAnsi="Times New Roman"/>
          <w:sz w:val="28"/>
          <w:szCs w:val="28"/>
        </w:rPr>
        <w:t xml:space="preserve"> легких и рак полости рта, горла, легких. Сердечно - сосудистые заболевания - аритмия, стенокардия, атеросклероз и далее инсульты и инфаркты, тромбозы </w:t>
      </w:r>
      <w:proofErr w:type="gramStart"/>
      <w:r w:rsidR="008F65F9" w:rsidRPr="00654D81">
        <w:rPr>
          <w:rFonts w:ascii="Times New Roman" w:hAnsi="Times New Roman"/>
          <w:sz w:val="28"/>
          <w:szCs w:val="28"/>
        </w:rPr>
        <w:t>и</w:t>
      </w:r>
      <w:proofErr w:type="gramEnd"/>
      <w:r w:rsidR="008F65F9" w:rsidRPr="00654D81">
        <w:rPr>
          <w:rFonts w:ascii="Times New Roman" w:hAnsi="Times New Roman"/>
          <w:sz w:val="28"/>
          <w:szCs w:val="28"/>
        </w:rPr>
        <w:t xml:space="preserve"> как правило, ампутации нижних конечностей. Это заболевания </w:t>
      </w:r>
      <w:proofErr w:type="spellStart"/>
      <w:proofErr w:type="gramStart"/>
      <w:r w:rsidR="008F65F9" w:rsidRPr="00654D81">
        <w:rPr>
          <w:rFonts w:ascii="Times New Roman" w:hAnsi="Times New Roman"/>
          <w:sz w:val="28"/>
          <w:szCs w:val="28"/>
        </w:rPr>
        <w:t>желудочно</w:t>
      </w:r>
      <w:proofErr w:type="spellEnd"/>
      <w:r w:rsidR="008F65F9" w:rsidRPr="00654D81">
        <w:rPr>
          <w:rFonts w:ascii="Times New Roman" w:hAnsi="Times New Roman"/>
          <w:sz w:val="28"/>
          <w:szCs w:val="28"/>
        </w:rPr>
        <w:t xml:space="preserve"> - кишечного</w:t>
      </w:r>
      <w:proofErr w:type="gramEnd"/>
      <w:r w:rsidR="008F65F9" w:rsidRPr="00654D81">
        <w:rPr>
          <w:rFonts w:ascii="Times New Roman" w:hAnsi="Times New Roman"/>
          <w:sz w:val="28"/>
          <w:szCs w:val="28"/>
        </w:rPr>
        <w:t xml:space="preserve"> тракта и многие другие заболевания. Курение может спровоцировать слепоту и глухоту, нервные заболевания и психические отклонения. </w:t>
      </w:r>
    </w:p>
    <w:p w:rsidR="006A714E" w:rsidRPr="00654D81" w:rsidRDefault="008F65F9" w:rsidP="002135C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54D81">
        <w:rPr>
          <w:rFonts w:ascii="Times New Roman" w:hAnsi="Times New Roman"/>
          <w:b/>
          <w:i/>
          <w:sz w:val="28"/>
          <w:szCs w:val="28"/>
        </w:rPr>
        <w:t>Неужели этого</w:t>
      </w:r>
      <w:r w:rsidR="00502D35" w:rsidRPr="00654D81">
        <w:rPr>
          <w:rFonts w:ascii="Times New Roman" w:hAnsi="Times New Roman"/>
          <w:b/>
          <w:i/>
          <w:sz w:val="28"/>
          <w:szCs w:val="28"/>
        </w:rPr>
        <w:t xml:space="preserve"> «букета» недостаточно, чтобы раз и навсегда бросить курить?</w:t>
      </w:r>
    </w:p>
    <w:p w:rsidR="00502D35" w:rsidRPr="00502D35" w:rsidRDefault="002135CB" w:rsidP="00502D3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i/>
          <w:color w:val="7030A0"/>
          <w:kern w:val="36"/>
          <w:sz w:val="36"/>
          <w:szCs w:val="36"/>
        </w:rPr>
      </w:pPr>
      <w:r>
        <w:rPr>
          <w:rFonts w:ascii="Times New Roman" w:hAnsi="Times New Roman"/>
          <w:b/>
          <w:i/>
          <w:noProof/>
          <w:color w:val="7030A0"/>
          <w:kern w:val="36"/>
          <w:sz w:val="36"/>
          <w:szCs w:val="36"/>
        </w:rPr>
        <w:lastRenderedPageBreak/>
        <w:drawing>
          <wp:inline distT="0" distB="0" distL="0" distR="0">
            <wp:extent cx="1775470" cy="1473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558" cy="147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color w:val="7030A0"/>
          <w:kern w:val="36"/>
          <w:sz w:val="36"/>
          <w:szCs w:val="36"/>
        </w:rPr>
        <w:t xml:space="preserve">     </w:t>
      </w:r>
      <w:r w:rsidR="00502D35" w:rsidRPr="00502D35">
        <w:rPr>
          <w:rFonts w:ascii="Times New Roman" w:hAnsi="Times New Roman"/>
          <w:b/>
          <w:i/>
          <w:color w:val="7030A0"/>
          <w:kern w:val="36"/>
          <w:sz w:val="36"/>
          <w:szCs w:val="36"/>
        </w:rPr>
        <w:t xml:space="preserve">Какой вред </w:t>
      </w:r>
      <w:r w:rsidR="00502D35" w:rsidRPr="00654D81">
        <w:rPr>
          <w:rFonts w:ascii="Times New Roman" w:hAnsi="Times New Roman"/>
          <w:b/>
          <w:i/>
          <w:color w:val="7030A0"/>
          <w:kern w:val="36"/>
          <w:sz w:val="36"/>
          <w:szCs w:val="36"/>
        </w:rPr>
        <w:t xml:space="preserve">здоровью приносит </w:t>
      </w:r>
      <w:r w:rsidR="00502D35" w:rsidRPr="00502D35">
        <w:rPr>
          <w:rFonts w:ascii="Times New Roman" w:hAnsi="Times New Roman"/>
          <w:b/>
          <w:i/>
          <w:color w:val="7030A0"/>
          <w:kern w:val="36"/>
          <w:sz w:val="36"/>
          <w:szCs w:val="36"/>
        </w:rPr>
        <w:t xml:space="preserve">употребления наркотиков? </w:t>
      </w:r>
    </w:p>
    <w:p w:rsidR="00502D35" w:rsidRPr="00654D81" w:rsidRDefault="00502D35" w:rsidP="002135CB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654D81">
        <w:rPr>
          <w:bCs/>
          <w:sz w:val="28"/>
          <w:szCs w:val="28"/>
        </w:rPr>
        <w:t xml:space="preserve">Наркотики приносят </w:t>
      </w:r>
      <w:proofErr w:type="gramStart"/>
      <w:r w:rsidRPr="00654D81">
        <w:rPr>
          <w:bCs/>
          <w:sz w:val="28"/>
          <w:szCs w:val="28"/>
        </w:rPr>
        <w:t>вред</w:t>
      </w:r>
      <w:proofErr w:type="gramEnd"/>
      <w:r w:rsidRPr="00654D81">
        <w:rPr>
          <w:bCs/>
          <w:sz w:val="28"/>
          <w:szCs w:val="28"/>
        </w:rPr>
        <w:t xml:space="preserve"> прежде всего здоровью наркомана. Наркомания </w:t>
      </w:r>
      <w:r w:rsidRPr="00654D81">
        <w:rPr>
          <w:bCs/>
          <w:color w:val="C00000"/>
          <w:sz w:val="28"/>
          <w:szCs w:val="28"/>
        </w:rPr>
        <w:t>ведет к крайнему истощению организма, значительной потере массы тела и упадку физических сил</w:t>
      </w:r>
      <w:r w:rsidRPr="00654D81">
        <w:rPr>
          <w:bCs/>
          <w:sz w:val="28"/>
          <w:szCs w:val="28"/>
        </w:rPr>
        <w:t>.</w:t>
      </w:r>
      <w:r w:rsidRPr="00654D81">
        <w:rPr>
          <w:sz w:val="28"/>
          <w:szCs w:val="28"/>
        </w:rPr>
        <w:t xml:space="preserve"> Отравление организма становится причиной отравления внутренних органов, особенно печени и почек.</w:t>
      </w:r>
    </w:p>
    <w:p w:rsidR="00502D35" w:rsidRPr="00654D81" w:rsidRDefault="00502D35" w:rsidP="002135C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4D81">
        <w:rPr>
          <w:rStyle w:val="a6"/>
          <w:color w:val="C00000"/>
          <w:sz w:val="28"/>
          <w:szCs w:val="28"/>
        </w:rPr>
        <w:t>Наркотики с каждой новой дозой все больше и больше разрушают мозг и нервную систему наркомана</w:t>
      </w:r>
      <w:r w:rsidRPr="00654D81">
        <w:rPr>
          <w:rStyle w:val="a6"/>
          <w:sz w:val="28"/>
          <w:szCs w:val="28"/>
        </w:rPr>
        <w:t>.</w:t>
      </w:r>
      <w:r w:rsidRPr="00654D81">
        <w:rPr>
          <w:rStyle w:val="apple-converted-space"/>
          <w:sz w:val="28"/>
          <w:szCs w:val="28"/>
        </w:rPr>
        <w:t> </w:t>
      </w:r>
      <w:r w:rsidRPr="00654D81">
        <w:rPr>
          <w:sz w:val="28"/>
          <w:szCs w:val="28"/>
        </w:rPr>
        <w:t>Нарушения такого характера, как правило, касаются отдельных частей мозга и отдельных нейронов, которые отвечают за смысловые операции и память. Человек не может думать о чем-то другом, кроме наркотика. Его профессиональная деятельность быстро снижается и человек перестает контактировать с общественностью.</w:t>
      </w:r>
    </w:p>
    <w:p w:rsidR="00502D35" w:rsidRPr="00654D81" w:rsidRDefault="00502D35" w:rsidP="002135CB">
      <w:pPr>
        <w:pStyle w:val="a5"/>
        <w:shd w:val="clear" w:color="auto" w:fill="FFFFFF"/>
        <w:spacing w:before="150" w:beforeAutospacing="0" w:after="0" w:afterAutospacing="0" w:line="276" w:lineRule="auto"/>
        <w:jc w:val="both"/>
        <w:rPr>
          <w:sz w:val="28"/>
          <w:szCs w:val="28"/>
        </w:rPr>
      </w:pPr>
      <w:r w:rsidRPr="00654D81">
        <w:rPr>
          <w:sz w:val="28"/>
          <w:szCs w:val="28"/>
        </w:rPr>
        <w:t>Наркотики являются целым классом веществ, которые сильно влияют на психику человека и его здоровье. Даже марихуана, которая многим кажется вполне безобидной, вскоре не отпустит человека, и он будет вынужден курить ее снова и снова. Ведь наркотические вещества являются легким способом уйти от этого мира, от сложностей и непонимания, от лени или от тревоги.</w:t>
      </w:r>
    </w:p>
    <w:p w:rsidR="00502D35" w:rsidRPr="00654D81" w:rsidRDefault="00502D35" w:rsidP="002135CB">
      <w:pPr>
        <w:pStyle w:val="a5"/>
        <w:shd w:val="clear" w:color="auto" w:fill="FFFFFF"/>
        <w:spacing w:before="150" w:beforeAutospacing="0" w:after="0" w:afterAutospacing="0" w:line="276" w:lineRule="auto"/>
        <w:jc w:val="both"/>
        <w:rPr>
          <w:sz w:val="28"/>
          <w:szCs w:val="28"/>
        </w:rPr>
      </w:pPr>
      <w:r w:rsidRPr="00654D81">
        <w:rPr>
          <w:sz w:val="28"/>
          <w:szCs w:val="28"/>
        </w:rPr>
        <w:t>Теперь, когда человек принимает наркотическое вещество, он очень быстро достигает покоя и спокойствия. Правда эффект это не длительный. Наркотики имеют весьма недолгое воздействие на мозг, и уже спустя несколько часов человек снова будет вынужден искать деньги на наркотическое вещество и вновь его употреблять.</w:t>
      </w:r>
    </w:p>
    <w:p w:rsidR="00502D35" w:rsidRPr="006A714E" w:rsidRDefault="00502D35" w:rsidP="006A714E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35CB" w:rsidRDefault="00220DF8" w:rsidP="00654D81">
      <w:pPr>
        <w:spacing w:after="0" w:line="27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В</w:t>
      </w:r>
      <w:r w:rsidR="002A72B0" w:rsidRPr="002A72B0">
        <w:rPr>
          <w:rFonts w:ascii="Times New Roman" w:hAnsi="Times New Roman"/>
          <w:b/>
          <w:color w:val="FF0000"/>
          <w:sz w:val="28"/>
          <w:szCs w:val="28"/>
        </w:rPr>
        <w:t>редные</w:t>
      </w:r>
      <w:r w:rsidR="002A72B0" w:rsidRPr="00654D81">
        <w:rPr>
          <w:rFonts w:ascii="Times New Roman" w:hAnsi="Times New Roman"/>
          <w:b/>
          <w:color w:val="FF0000"/>
          <w:sz w:val="28"/>
          <w:szCs w:val="28"/>
        </w:rPr>
        <w:t> </w:t>
      </w:r>
      <w:r w:rsidR="002135CB">
        <w:rPr>
          <w:rFonts w:ascii="Times New Roman" w:hAnsi="Times New Roman"/>
          <w:b/>
          <w:bCs/>
          <w:color w:val="FF0000"/>
          <w:sz w:val="28"/>
          <w:szCs w:val="28"/>
        </w:rPr>
        <w:t xml:space="preserve">привычки серьезно вредят </w:t>
      </w:r>
      <w:bookmarkStart w:id="0" w:name="_GoBack"/>
      <w:bookmarkEnd w:id="0"/>
      <w:r w:rsidR="002135CB">
        <w:rPr>
          <w:rFonts w:ascii="Times New Roman" w:hAnsi="Times New Roman"/>
          <w:b/>
          <w:bCs/>
          <w:color w:val="FF0000"/>
          <w:sz w:val="28"/>
          <w:szCs w:val="28"/>
        </w:rPr>
        <w:t>здоровью</w:t>
      </w:r>
      <w:r w:rsidR="002A72B0" w:rsidRPr="00654D81">
        <w:rPr>
          <w:rFonts w:ascii="Times New Roman" w:hAnsi="Times New Roman"/>
          <w:b/>
          <w:color w:val="FF0000"/>
          <w:sz w:val="28"/>
          <w:szCs w:val="28"/>
        </w:rPr>
        <w:t> </w:t>
      </w:r>
      <w:r w:rsidR="002A72B0" w:rsidRPr="002A72B0">
        <w:rPr>
          <w:rFonts w:ascii="Times New Roman" w:hAnsi="Times New Roman"/>
          <w:b/>
          <w:color w:val="FF0000"/>
          <w:sz w:val="28"/>
          <w:szCs w:val="28"/>
        </w:rPr>
        <w:t>человека.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Поэтому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явыбирайте</w:t>
      </w:r>
      <w:proofErr w:type="spellEnd"/>
      <w:r w:rsidR="002135CB">
        <w:rPr>
          <w:rFonts w:ascii="Times New Roman" w:hAnsi="Times New Roman"/>
          <w:b/>
          <w:color w:val="FF0000"/>
          <w:sz w:val="28"/>
          <w:szCs w:val="28"/>
        </w:rPr>
        <w:t xml:space="preserve"> спорт.</w:t>
      </w:r>
    </w:p>
    <w:p w:rsidR="002135CB" w:rsidRDefault="002135CB" w:rsidP="00654D81">
      <w:pPr>
        <w:spacing w:after="0" w:line="27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1492250" cy="1143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RHlA2eOD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852" cy="117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2B0" w:rsidRPr="002A72B0" w:rsidRDefault="002A72B0" w:rsidP="00654D81">
      <w:pPr>
        <w:spacing w:after="0" w:line="270" w:lineRule="atLeast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sectPr w:rsidR="002A72B0" w:rsidRPr="002A72B0" w:rsidSect="00C3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77862"/>
    <w:rsid w:val="000E0385"/>
    <w:rsid w:val="002135CB"/>
    <w:rsid w:val="00220DF8"/>
    <w:rsid w:val="002A72B0"/>
    <w:rsid w:val="00502D35"/>
    <w:rsid w:val="00654D81"/>
    <w:rsid w:val="006A714E"/>
    <w:rsid w:val="008F65F9"/>
    <w:rsid w:val="00C3257E"/>
    <w:rsid w:val="00D77862"/>
    <w:rsid w:val="00F0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8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02D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502D35"/>
    <w:rPr>
      <w:b/>
      <w:bCs/>
    </w:rPr>
  </w:style>
  <w:style w:type="character" w:customStyle="1" w:styleId="apple-converted-space">
    <w:name w:val="apple-converted-space"/>
    <w:basedOn w:val="a0"/>
    <w:rsid w:val="00502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8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02D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502D35"/>
    <w:rPr>
      <w:b/>
      <w:bCs/>
    </w:rPr>
  </w:style>
  <w:style w:type="character" w:customStyle="1" w:styleId="apple-converted-space">
    <w:name w:val="apple-converted-space"/>
    <w:basedOn w:val="a0"/>
    <w:rsid w:val="00502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Артем</cp:lastModifiedBy>
  <cp:revision>2</cp:revision>
  <dcterms:created xsi:type="dcterms:W3CDTF">2012-12-13T10:48:00Z</dcterms:created>
  <dcterms:modified xsi:type="dcterms:W3CDTF">2013-01-09T09:35:00Z</dcterms:modified>
</cp:coreProperties>
</file>