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EF" w:rsidRDefault="00CD2C75" w:rsidP="008938BC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35.35pt;height:241.1pt" fillcolor="#4f81bd [3204]">
            <v:shadow color="#868686"/>
            <v:textpath style="font-family:&quot;Arial Black&quot;" fitshape="t" trim="t" string="НРАВСТВЕННО-&#10;ПАТРИОТИЧЕСКОЕ&#10;ВОСПИТАНИЕ"/>
          </v:shape>
        </w:pict>
      </w:r>
    </w:p>
    <w:p w:rsidR="001C6DEF" w:rsidRDefault="001C6DEF" w:rsidP="001C6DEF">
      <w:pPr>
        <w:jc w:val="center"/>
      </w:pPr>
    </w:p>
    <w:p w:rsidR="001C6DEF" w:rsidRDefault="001C6DEF" w:rsidP="001C6D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3066" cy="34200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_0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66" cy="3420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21A3" w:rsidRDefault="00DF21A3" w:rsidP="00DF21A3"/>
    <w:p w:rsidR="00B42E37" w:rsidRDefault="00B42E37" w:rsidP="001C6DEF">
      <w:pPr>
        <w:jc w:val="center"/>
      </w:pPr>
    </w:p>
    <w:p w:rsidR="00DF21A3" w:rsidRDefault="00DF21A3" w:rsidP="001C6DEF">
      <w:pPr>
        <w:jc w:val="center"/>
      </w:pPr>
    </w:p>
    <w:p w:rsidR="00DF21A3" w:rsidRDefault="00DF21A3" w:rsidP="001C6DEF">
      <w:pPr>
        <w:jc w:val="center"/>
      </w:pPr>
    </w:p>
    <w:p w:rsidR="00B42E37" w:rsidRPr="00463BF2" w:rsidRDefault="00B42E37" w:rsidP="00B42E37">
      <w:pPr>
        <w:jc w:val="center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lastRenderedPageBreak/>
        <w:t xml:space="preserve">                    </w:t>
      </w:r>
      <w:r w:rsidR="008D6F38">
        <w:rPr>
          <w:rFonts w:ascii="Century Gothic" w:hAnsi="Century Gothic"/>
          <w:sz w:val="28"/>
          <w:szCs w:val="28"/>
        </w:rPr>
        <w:t xml:space="preserve">     </w:t>
      </w:r>
      <w:r w:rsidRPr="008D6F38">
        <w:rPr>
          <w:rFonts w:ascii="Century Gothic" w:hAnsi="Century Gothic"/>
          <w:sz w:val="28"/>
          <w:szCs w:val="28"/>
        </w:rPr>
        <w:t xml:space="preserve"> </w:t>
      </w:r>
      <w:r w:rsidRPr="00463BF2">
        <w:rPr>
          <w:rFonts w:ascii="Century Gothic" w:hAnsi="Century Gothic"/>
          <w:sz w:val="28"/>
          <w:szCs w:val="28"/>
        </w:rPr>
        <w:t>«Из всех наук, которые должен знать человек,</w:t>
      </w:r>
    </w:p>
    <w:p w:rsidR="00B42E37" w:rsidRPr="00463BF2" w:rsidRDefault="00B42E37" w:rsidP="00B42E37">
      <w:pPr>
        <w:jc w:val="right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главная есть наука о том, как жить, делая как можно</w:t>
      </w:r>
    </w:p>
    <w:p w:rsidR="00B42E37" w:rsidRPr="00463BF2" w:rsidRDefault="00B42E37" w:rsidP="00B42E37">
      <w:pPr>
        <w:jc w:val="center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           </w:t>
      </w:r>
      <w:r w:rsidR="008D6F38" w:rsidRPr="00463BF2">
        <w:rPr>
          <w:rFonts w:ascii="Century Gothic" w:hAnsi="Century Gothic"/>
          <w:sz w:val="28"/>
          <w:szCs w:val="28"/>
        </w:rPr>
        <w:t xml:space="preserve">       </w:t>
      </w:r>
      <w:r w:rsidRPr="00463BF2">
        <w:rPr>
          <w:rFonts w:ascii="Century Gothic" w:hAnsi="Century Gothic"/>
          <w:sz w:val="28"/>
          <w:szCs w:val="28"/>
        </w:rPr>
        <w:t xml:space="preserve">   меньше зла и как можно больше добра».</w:t>
      </w:r>
    </w:p>
    <w:p w:rsidR="00B42E37" w:rsidRPr="00463BF2" w:rsidRDefault="00B42E37" w:rsidP="008D6F38">
      <w:pPr>
        <w:jc w:val="right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8D6F38" w:rsidRPr="00463BF2">
        <w:rPr>
          <w:rFonts w:ascii="Century Gothic" w:hAnsi="Century Gothic"/>
          <w:sz w:val="28"/>
          <w:szCs w:val="28"/>
        </w:rPr>
        <w:t xml:space="preserve">                                         </w:t>
      </w:r>
      <w:r w:rsidRPr="00463BF2">
        <w:rPr>
          <w:rFonts w:ascii="Century Gothic" w:hAnsi="Century Gothic"/>
          <w:sz w:val="28"/>
          <w:szCs w:val="28"/>
        </w:rPr>
        <w:t>Л.Н. Толстой.</w:t>
      </w:r>
    </w:p>
    <w:p w:rsid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8D6F38" w:rsidRPr="00463BF2">
        <w:rPr>
          <w:rFonts w:ascii="Century Gothic" w:hAnsi="Century Gothic"/>
          <w:sz w:val="28"/>
          <w:szCs w:val="28"/>
        </w:rPr>
        <w:t>Важнейшей составной частью воспитательного процесса является формирование патриотизма, который имеет огромное значение в социально-гражданском и духовно-нравственном развитии личности ученика. Только на основе чувства патриотизма укрепляется любовь к Родине. Появляется чувство ответственности за её могущество, честь и независимость, сохранение материальных и духовных ценностей общества, развивается достоинство личности.</w:t>
      </w:r>
    </w:p>
    <w:p w:rsidR="006A410B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6A410B" w:rsidRPr="00463BF2">
        <w:rPr>
          <w:rFonts w:ascii="Century Gothic" w:hAnsi="Century Gothic"/>
          <w:sz w:val="28"/>
          <w:szCs w:val="28"/>
        </w:rPr>
        <w:t>Патриотизм (греч</w:t>
      </w:r>
      <w:proofErr w:type="gramStart"/>
      <w:r w:rsidR="006A410B" w:rsidRPr="00463BF2">
        <w:rPr>
          <w:rFonts w:ascii="Century Gothic" w:hAnsi="Century Gothic"/>
          <w:sz w:val="28"/>
          <w:szCs w:val="28"/>
        </w:rPr>
        <w:t>.</w:t>
      </w:r>
      <w:proofErr w:type="gramEnd"/>
      <w:r w:rsidR="006A410B" w:rsidRPr="00463BF2">
        <w:rPr>
          <w:rFonts w:ascii="Century Gothic" w:hAnsi="Century Gothic"/>
          <w:sz w:val="28"/>
          <w:szCs w:val="28"/>
        </w:rPr>
        <w:t xml:space="preserve"> πατριώτης – </w:t>
      </w:r>
      <w:proofErr w:type="gramStart"/>
      <w:r w:rsidR="006A410B" w:rsidRPr="00463BF2">
        <w:rPr>
          <w:rFonts w:ascii="Century Gothic" w:hAnsi="Century Gothic"/>
          <w:sz w:val="28"/>
          <w:szCs w:val="28"/>
        </w:rPr>
        <w:t>с</w:t>
      </w:r>
      <w:proofErr w:type="gramEnd"/>
      <w:r w:rsidR="006A410B" w:rsidRPr="00463BF2">
        <w:rPr>
          <w:rFonts w:ascii="Century Gothic" w:hAnsi="Century Gothic"/>
          <w:sz w:val="28"/>
          <w:szCs w:val="28"/>
        </w:rPr>
        <w:t>оотечественник, πατρίς – отечество) – нравственный и политический принцип, социальное чувство, содержанием которого является любовь к отечеству и готовность подчинить его интересам свои час</w:t>
      </w:r>
      <w:r w:rsidR="00592CEF">
        <w:rPr>
          <w:rFonts w:ascii="Century Gothic" w:hAnsi="Century Gothic"/>
          <w:sz w:val="28"/>
          <w:szCs w:val="28"/>
        </w:rPr>
        <w:t>тные интересы.</w:t>
      </w:r>
    </w:p>
    <w:p w:rsidR="006A410B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8D6F38" w:rsidRPr="00463BF2">
        <w:rPr>
          <w:rFonts w:ascii="Century Gothic" w:hAnsi="Century Gothic"/>
          <w:sz w:val="28"/>
          <w:szCs w:val="28"/>
        </w:rPr>
        <w:t>Патриотизм – это естественная привязанность к родным местам, языку, национальным традициям. Чувство патриотизма возникает под воздействием окружающей природы, народного искусства и практической деятельности человека.</w:t>
      </w:r>
    </w:p>
    <w:p w:rsidR="006A410B" w:rsidRPr="00463BF2" w:rsidRDefault="006A410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Задачами патриотического воспитания младших школьников являются:</w:t>
      </w:r>
    </w:p>
    <w:p w:rsidR="006A410B" w:rsidRPr="00463BF2" w:rsidRDefault="006A410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1. </w:t>
      </w:r>
      <w:proofErr w:type="gramStart"/>
      <w:r w:rsidRPr="00463BF2">
        <w:rPr>
          <w:rFonts w:ascii="Century Gothic" w:hAnsi="Century Gothic"/>
          <w:sz w:val="28"/>
          <w:szCs w:val="28"/>
        </w:rPr>
        <w:t>Формирование у детей системы знаний о своей Родине, которая может быть представлена следующим образом: природоведческие и географические сведения (географические особенности родного края, климата, природы страны), сведения о жизни своего народа (особенности быта, труда, культуры, традиций), социальные сведения (знания о достопримечательностях родного города, столицы, страны, знания названия страны, ее столицы, других городов, государственной символики), некоторые исторические сведения (о жизни народа в</w:t>
      </w:r>
      <w:proofErr w:type="gramEnd"/>
      <w:r w:rsidRPr="00463BF2">
        <w:rPr>
          <w:rFonts w:ascii="Century Gothic" w:hAnsi="Century Gothic"/>
          <w:sz w:val="28"/>
          <w:szCs w:val="28"/>
        </w:rPr>
        <w:t xml:space="preserve"> разные исторические периоды, о подвигах людей в годы Великой Отечественной войны, знание исторических памятников города, улиц).</w:t>
      </w:r>
    </w:p>
    <w:p w:rsidR="006A410B" w:rsidRPr="00463BF2" w:rsidRDefault="006A410B" w:rsidP="00463BF2">
      <w:pPr>
        <w:jc w:val="both"/>
        <w:rPr>
          <w:rFonts w:ascii="Century Gothic" w:hAnsi="Century Gothic"/>
          <w:sz w:val="28"/>
          <w:szCs w:val="28"/>
        </w:rPr>
      </w:pPr>
    </w:p>
    <w:p w:rsidR="006A410B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2. Воспитание у </w:t>
      </w:r>
      <w:r w:rsidR="006A410B" w:rsidRPr="00463BF2">
        <w:rPr>
          <w:rFonts w:ascii="Century Gothic" w:hAnsi="Century Gothic"/>
          <w:sz w:val="28"/>
          <w:szCs w:val="28"/>
        </w:rPr>
        <w:t xml:space="preserve"> школьников интереса к окружающему миру, эмоциональной отзывчивости на события общественной жизни.</w:t>
      </w:r>
    </w:p>
    <w:p w:rsidR="006A410B" w:rsidRPr="00463BF2" w:rsidRDefault="006A410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lastRenderedPageBreak/>
        <w:t>Предполагает активизацию эмоциональной сферы личности, воспитание таких чувств как любовь к родным и близким людям, родному городу, уважение к истории народа, восхищение произведениями народного творчества, любви к природе, ненависти к врагам.</w:t>
      </w:r>
    </w:p>
    <w:p w:rsidR="00317657" w:rsidRPr="00463BF2" w:rsidRDefault="006A410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3. Включение детей в практическую деятельность по применению полученных знаний. Пред</w:t>
      </w:r>
      <w:r w:rsidR="00B719BA">
        <w:rPr>
          <w:rFonts w:ascii="Century Gothic" w:hAnsi="Century Gothic"/>
          <w:sz w:val="28"/>
          <w:szCs w:val="28"/>
        </w:rPr>
        <w:t xml:space="preserve">полагает формирование у </w:t>
      </w:r>
      <w:r w:rsidRPr="00463BF2">
        <w:rPr>
          <w:rFonts w:ascii="Century Gothic" w:hAnsi="Century Gothic"/>
          <w:sz w:val="28"/>
          <w:szCs w:val="28"/>
        </w:rPr>
        <w:t xml:space="preserve">школьников определенных навыков и умений: умение отразить накопленные знания в игре, художественной и трудовой деятельности, умение принять участие в общественно направленном труде, умение бережно относится к природе, результатам труда других, умение отразить знания в речи, общении </w:t>
      </w:r>
      <w:proofErr w:type="gramStart"/>
      <w:r w:rsidRPr="00463BF2">
        <w:rPr>
          <w:rFonts w:ascii="Century Gothic" w:hAnsi="Century Gothic"/>
          <w:sz w:val="28"/>
          <w:szCs w:val="28"/>
        </w:rPr>
        <w:t>со</w:t>
      </w:r>
      <w:proofErr w:type="gramEnd"/>
      <w:r w:rsidRPr="00463BF2">
        <w:rPr>
          <w:rFonts w:ascii="Century Gothic" w:hAnsi="Century Gothic"/>
          <w:sz w:val="28"/>
          <w:szCs w:val="28"/>
        </w:rPr>
        <w:t xml:space="preserve"> взрослыми и сверстниками</w:t>
      </w:r>
      <w:r w:rsidR="00B719BA">
        <w:rPr>
          <w:rFonts w:ascii="Century Gothic" w:hAnsi="Century Gothic"/>
          <w:sz w:val="28"/>
          <w:szCs w:val="28"/>
        </w:rPr>
        <w:t>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Решая задачи патриотического в</w:t>
      </w:r>
      <w:r>
        <w:rPr>
          <w:rFonts w:ascii="Century Gothic" w:hAnsi="Century Gothic"/>
          <w:sz w:val="28"/>
          <w:szCs w:val="28"/>
        </w:rPr>
        <w:t>оспитания,  строю</w:t>
      </w:r>
      <w:r w:rsidR="00317657" w:rsidRPr="00463BF2">
        <w:rPr>
          <w:rFonts w:ascii="Century Gothic" w:hAnsi="Century Gothic"/>
          <w:sz w:val="28"/>
          <w:szCs w:val="28"/>
        </w:rPr>
        <w:t xml:space="preserve"> свою работу в соответствии с местными условиями и особенностями детей, учитывая следующие принципы: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«позитивный центризм» (отбор знаний, наиболее актуальных для ребёнка данного возраста);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непрерывность и преемственность педагогического процесса;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дифференцированный подход к каждому ребёнку, максимальный учёт его психологических особенностей, возможностей и интересов;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рациональное сочетание разных видов деятельности, адекватный возрасту баланс интеллектуальных, эмоциональных и двигательных нагрузок;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- </w:t>
      </w:r>
      <w:proofErr w:type="spellStart"/>
      <w:r w:rsidRPr="00463BF2">
        <w:rPr>
          <w:rFonts w:ascii="Century Gothic" w:hAnsi="Century Gothic"/>
          <w:sz w:val="28"/>
          <w:szCs w:val="28"/>
        </w:rPr>
        <w:t>деятельностный</w:t>
      </w:r>
      <w:proofErr w:type="spellEnd"/>
      <w:r w:rsidRPr="00463BF2">
        <w:rPr>
          <w:rFonts w:ascii="Century Gothic" w:hAnsi="Century Gothic"/>
          <w:sz w:val="28"/>
          <w:szCs w:val="28"/>
        </w:rPr>
        <w:t xml:space="preserve"> подход;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развивающий характер обучения, основанный на детской активности.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Рассматривая патриотизм, необходимо остановится на базовых, глубинных и наиболее устойчивых характеристиках этого отношения между человеком и страной (культурой, природой, народом), выраженных в таких понятиях, как «Отечество» и «Родина». Возможно триада: Общество – Природа – Культура вокруг Человека (воспитанника) представляет собой весьма богатую эвристическую схему.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Этимологический анализ понятий «род», «родство», «родня» дает смысловую связь между субъектом и другими людьми по следующему основанию – близость по общности происхождения, по непо</w:t>
      </w:r>
      <w:r w:rsidR="00592CEF">
        <w:rPr>
          <w:rFonts w:ascii="Century Gothic" w:hAnsi="Century Gothic"/>
          <w:sz w:val="28"/>
          <w:szCs w:val="28"/>
        </w:rPr>
        <w:t xml:space="preserve">средственному сходству. </w:t>
      </w:r>
      <w:r w:rsidR="00317657" w:rsidRPr="00463BF2">
        <w:rPr>
          <w:rFonts w:ascii="Century Gothic" w:hAnsi="Century Gothic"/>
          <w:sz w:val="28"/>
          <w:szCs w:val="28"/>
        </w:rPr>
        <w:t xml:space="preserve">Отсюда отношение к Родине </w:t>
      </w:r>
      <w:r w:rsidR="00317657" w:rsidRPr="00463BF2">
        <w:rPr>
          <w:rFonts w:ascii="Century Gothic" w:hAnsi="Century Gothic"/>
          <w:sz w:val="28"/>
          <w:szCs w:val="28"/>
        </w:rPr>
        <w:lastRenderedPageBreak/>
        <w:t>представляет собой связь человека со страной, регионом, основанная на происхождении, непосредственном сходстве.</w:t>
      </w:r>
    </w:p>
    <w:p w:rsidR="00B719BA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 xml:space="preserve">Конечно, трудно представить, чтобы человек был похож на страну, речь скорее должна идти о некоторых характерологических ассоциативных подобиях: «широкая русская душа» – широкие поля, «голубые глаза» – ярко синие реки и озера Родины, неторопливая русская речь– </w:t>
      </w:r>
      <w:proofErr w:type="gramStart"/>
      <w:r w:rsidR="00317657" w:rsidRPr="00463BF2">
        <w:rPr>
          <w:rFonts w:ascii="Century Gothic" w:hAnsi="Century Gothic"/>
          <w:sz w:val="28"/>
          <w:szCs w:val="28"/>
        </w:rPr>
        <w:t>не</w:t>
      </w:r>
      <w:proofErr w:type="gramEnd"/>
      <w:r w:rsidR="00317657" w:rsidRPr="00463BF2">
        <w:rPr>
          <w:rFonts w:ascii="Century Gothic" w:hAnsi="Century Gothic"/>
          <w:sz w:val="28"/>
          <w:szCs w:val="28"/>
        </w:rPr>
        <w:t>спешно текущие реки и т. д.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Очевидно, что слово «Отечество» происходит от «отец», в тоже время привычно до тривиальности словосочетание «Родина – мать». Здесь целесообразно обратить внимание на специфику детско-родительских отношений, которые могут дать ключ к пониманию сущности патриотизма. С одной стороны в патриотизме присутствуют субъективные детские проекции: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- благодарности детей по отношению к родителям (за порождение на свет), 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- уважение детьми родителей (признание авторитета отца, отец носитель социальных норм), </w:t>
      </w:r>
    </w:p>
    <w:p w:rsidR="00317657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- возможности детей получить физическую защиту, моральную поддержку, совет в трудное время (сильный отец – защитник, покровитель, наставник), </w:t>
      </w:r>
    </w:p>
    <w:p w:rsidR="008D6F38" w:rsidRPr="00463BF2" w:rsidRDefault="00317657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- возможности детей получить тепло, ласка, возможность быть принятым, несмотря на все ошибки, обиды, заблуждения (со стороны любящей матери). 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С другой стороны, в рамках этих отношений дети несут обязанность заботы о родителях в старости, болезни и т. п.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</w:t>
      </w:r>
      <w:r w:rsidR="00317657" w:rsidRPr="00463BF2">
        <w:rPr>
          <w:rFonts w:ascii="Century Gothic" w:hAnsi="Century Gothic"/>
          <w:sz w:val="28"/>
          <w:szCs w:val="28"/>
        </w:rPr>
        <w:t>В этом плане можно констатировать вторую составляющую отношения субъекта и страны, определяемой им в качестве Родины или Отечества – связь функциональную</w:t>
      </w:r>
      <w:proofErr w:type="gramStart"/>
      <w:r w:rsidR="00317657" w:rsidRPr="00463BF2">
        <w:rPr>
          <w:rFonts w:ascii="Century Gothic" w:hAnsi="Century Gothic"/>
          <w:sz w:val="28"/>
          <w:szCs w:val="28"/>
        </w:rPr>
        <w:t xml:space="preserve"> :</w:t>
      </w:r>
      <w:proofErr w:type="gramEnd"/>
      <w:r w:rsidR="00317657" w:rsidRPr="00463BF2">
        <w:rPr>
          <w:rFonts w:ascii="Century Gothic" w:hAnsi="Century Gothic"/>
          <w:sz w:val="28"/>
          <w:szCs w:val="28"/>
        </w:rPr>
        <w:t xml:space="preserve"> получатель добра – должник, реализующий свой патриотический долг.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На основе философских соображений следует перейти к соображениям психолого-педагогическим и ответить на вопрос что следует воспитывать в процессе патриотического воспитания, то есть, как назвать то, что мы собираемся воспитывать?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 xml:space="preserve">Вследствие специфики патриотизма как «любви к Родине (Отечеству)» – сугубо эмоционального отношения, говоря о главной задаче патриотического воспитания, </w:t>
      </w:r>
      <w:proofErr w:type="gramStart"/>
      <w:r w:rsidR="00317657" w:rsidRPr="00463BF2">
        <w:rPr>
          <w:rFonts w:ascii="Century Gothic" w:hAnsi="Century Gothic"/>
          <w:sz w:val="28"/>
          <w:szCs w:val="28"/>
        </w:rPr>
        <w:t>думается самым адекватным вариантом следует</w:t>
      </w:r>
      <w:proofErr w:type="gramEnd"/>
      <w:r w:rsidR="00317657" w:rsidRPr="00463BF2">
        <w:rPr>
          <w:rFonts w:ascii="Century Gothic" w:hAnsi="Century Gothic"/>
          <w:sz w:val="28"/>
          <w:szCs w:val="28"/>
        </w:rPr>
        <w:t xml:space="preserve"> признать воспитание патриотических чувств. Такая постановка вопроса совершенно не исключает необходимость личностно-ориентированного информационного обеспечения воспитания патриотических чувств, включения воспитанников в те или иные виды деятельности.</w:t>
      </w:r>
    </w:p>
    <w:p w:rsidR="00B719BA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П</w:t>
      </w:r>
      <w:r>
        <w:rPr>
          <w:rFonts w:ascii="Century Gothic" w:hAnsi="Century Gothic"/>
          <w:sz w:val="28"/>
          <w:szCs w:val="28"/>
        </w:rPr>
        <w:t xml:space="preserve">атриотическое воспитание </w:t>
      </w:r>
      <w:r w:rsidR="00317657" w:rsidRPr="00463BF2">
        <w:rPr>
          <w:rFonts w:ascii="Century Gothic" w:hAnsi="Century Gothic"/>
          <w:sz w:val="28"/>
          <w:szCs w:val="28"/>
        </w:rPr>
        <w:t xml:space="preserve"> школьников является одной из основных задач образовательного учреждения. Это сложный педагогический процесс. В основе его лежит развитие нравственных чувств.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Патриотическое воспи</w:t>
      </w:r>
      <w:r>
        <w:rPr>
          <w:rFonts w:ascii="Century Gothic" w:hAnsi="Century Gothic"/>
          <w:sz w:val="28"/>
          <w:szCs w:val="28"/>
        </w:rPr>
        <w:t xml:space="preserve">тание детей </w:t>
      </w:r>
      <w:r w:rsidR="00317657" w:rsidRPr="00463BF2">
        <w:rPr>
          <w:rFonts w:ascii="Century Gothic" w:hAnsi="Century Gothic"/>
          <w:sz w:val="28"/>
          <w:szCs w:val="28"/>
        </w:rPr>
        <w:t xml:space="preserve"> школьного возраста – это целенаправленный процесс педагогического воздействия на личность ребенка с целью обогащения его знаний о Родине, воспитание патриотических чувств, формирование умений и навыков нравственного поведения, развитие потребности в деятельности на общую </w:t>
      </w:r>
      <w:r>
        <w:rPr>
          <w:rFonts w:ascii="Century Gothic" w:hAnsi="Century Gothic"/>
          <w:sz w:val="28"/>
          <w:szCs w:val="28"/>
        </w:rPr>
        <w:t>пользу.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 xml:space="preserve">Период младшего школьного возраста по своим психологическим характеристикам наиболее благоприятен для воспитания патриотизма, так как младший школьник отвечает доверием взрослому, ему присуща подражательность, внушаемость, эмоциональная отзывчивость, искренность чувств. Знания, </w:t>
      </w:r>
      <w:proofErr w:type="gramStart"/>
      <w:r w:rsidR="00317657" w:rsidRPr="00463BF2">
        <w:rPr>
          <w:rFonts w:ascii="Century Gothic" w:hAnsi="Century Gothic"/>
          <w:sz w:val="28"/>
          <w:szCs w:val="28"/>
        </w:rPr>
        <w:t>впечатления, пережитые в детстве остаются</w:t>
      </w:r>
      <w:proofErr w:type="gramEnd"/>
      <w:r w:rsidR="00317657" w:rsidRPr="00463BF2">
        <w:rPr>
          <w:rFonts w:ascii="Century Gothic" w:hAnsi="Century Gothic"/>
          <w:sz w:val="28"/>
          <w:szCs w:val="28"/>
        </w:rPr>
        <w:t xml:space="preserve"> с человеком на всю жизнь.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Своеобразие проявления и особенности формирования патриотизма у младших школьников. Базовым этапом формирования у детей патриотизма следует считать накопление ребенком социального опыта жизни в своем Отечестве и усвоение принятых в нем норм поведения и взаимоотношений.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Характерной чертой воспитания у детей патриотизма является слитность нравственных чувств и знаний.</w:t>
      </w:r>
    </w:p>
    <w:p w:rsidR="00317657" w:rsidRPr="00463BF2" w:rsidRDefault="00B719B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317657" w:rsidRPr="00463BF2">
        <w:rPr>
          <w:rFonts w:ascii="Century Gothic" w:hAnsi="Century Gothic"/>
          <w:sz w:val="28"/>
          <w:szCs w:val="28"/>
        </w:rPr>
        <w:t>Знания только тогда оказывают влияние на нравственное развитие ребенка, когда они окрашены чувствами и переживаниями. Особенностью прояв</w:t>
      </w:r>
      <w:r>
        <w:rPr>
          <w:rFonts w:ascii="Century Gothic" w:hAnsi="Century Gothic"/>
          <w:sz w:val="28"/>
          <w:szCs w:val="28"/>
        </w:rPr>
        <w:t xml:space="preserve">ления патриотизма </w:t>
      </w:r>
      <w:r w:rsidR="00317657" w:rsidRPr="00463BF2">
        <w:rPr>
          <w:rFonts w:ascii="Century Gothic" w:hAnsi="Century Gothic"/>
          <w:sz w:val="28"/>
          <w:szCs w:val="28"/>
        </w:rPr>
        <w:t xml:space="preserve"> является то, что нравственный опыт ограничен рамками той практической деятельности, в которую они включаются (общение с детьми и взрослыми, труд).</w:t>
      </w:r>
    </w:p>
    <w:p w:rsidR="00A34C1B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   Важно воспитать у </w:t>
      </w:r>
      <w:r w:rsidR="00A34C1B" w:rsidRPr="00463BF2">
        <w:rPr>
          <w:rFonts w:ascii="Century Gothic" w:hAnsi="Century Gothic"/>
          <w:sz w:val="28"/>
          <w:szCs w:val="28"/>
        </w:rPr>
        <w:t xml:space="preserve"> школьников уважение к историческому прошлому своего народа, бережное отношение к народной памяти, национально-культурным традициям, тем людям, кто своим творчеством обогатил национальную и общечеловеческую культуру.</w:t>
      </w:r>
    </w:p>
    <w:p w:rsidR="00A34C1B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</w:t>
      </w:r>
      <w:r w:rsidR="00A34C1B" w:rsidRPr="00463BF2">
        <w:rPr>
          <w:rFonts w:ascii="Century Gothic" w:hAnsi="Century Gothic"/>
          <w:sz w:val="28"/>
          <w:szCs w:val="28"/>
        </w:rPr>
        <w:t>Патриотическое воспитание в учреждениях образования должно носить систематический характер. В его процессе используются разнообразные средства и методы актуализации исторической памяти, объектов патриотической гордости. В комплекс задач патриотического воспитания включается формирование уважительного отношения к символам суверенности народа и государства – государственному флагу, гербу, гимну.</w:t>
      </w:r>
    </w:p>
    <w:p w:rsidR="00A34C1B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A34C1B" w:rsidRPr="00463BF2">
        <w:rPr>
          <w:rFonts w:ascii="Century Gothic" w:hAnsi="Century Gothic"/>
          <w:sz w:val="28"/>
          <w:szCs w:val="28"/>
        </w:rPr>
        <w:t>Здесь происходит приобщение учащихся к духовным и культурным ценностям, национальным традициям, прививается любовь и интерес к языку и культуре страны, региона, города. Это могут быть:</w:t>
      </w:r>
    </w:p>
    <w:p w:rsidR="00A34C1B" w:rsidRPr="00463BF2" w:rsidRDefault="00A34C1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экскурсии по родному краю;</w:t>
      </w:r>
    </w:p>
    <w:p w:rsidR="00A34C1B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посещение</w:t>
      </w:r>
      <w:proofErr w:type="gramStart"/>
      <w:r>
        <w:rPr>
          <w:rFonts w:ascii="Century Gothic" w:hAnsi="Century Gothic"/>
          <w:sz w:val="28"/>
          <w:szCs w:val="28"/>
        </w:rPr>
        <w:t xml:space="preserve"> </w:t>
      </w:r>
      <w:r w:rsidR="00A34C1B" w:rsidRPr="00463BF2">
        <w:rPr>
          <w:rFonts w:ascii="Century Gothic" w:hAnsi="Century Gothic"/>
          <w:sz w:val="28"/>
          <w:szCs w:val="28"/>
        </w:rPr>
        <w:t>,</w:t>
      </w:r>
      <w:proofErr w:type="gramEnd"/>
      <w:r w:rsidR="00A34C1B" w:rsidRPr="00463BF2">
        <w:rPr>
          <w:rFonts w:ascii="Century Gothic" w:hAnsi="Century Gothic"/>
          <w:sz w:val="28"/>
          <w:szCs w:val="28"/>
        </w:rPr>
        <w:t xml:space="preserve"> выставок, музеев;</w:t>
      </w:r>
    </w:p>
    <w:p w:rsidR="00A34C1B" w:rsidRPr="00463BF2" w:rsidRDefault="00A34C1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выпуск стенгазеты;</w:t>
      </w:r>
    </w:p>
    <w:p w:rsidR="00A34C1B" w:rsidRPr="00463BF2" w:rsidRDefault="00A34C1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кружки художественного, декоративно-прикладного творчества;</w:t>
      </w:r>
    </w:p>
    <w:p w:rsidR="00A34C1B" w:rsidRPr="00463BF2" w:rsidRDefault="00A34C1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ученический театр;</w:t>
      </w:r>
    </w:p>
    <w:p w:rsidR="00A34C1B" w:rsidRPr="00463BF2" w:rsidRDefault="00A34C1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конкурсы художественной самодеятельности;</w:t>
      </w:r>
    </w:p>
    <w:p w:rsidR="00A34C1B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</w:t>
      </w:r>
      <w:r w:rsidR="00A34C1B" w:rsidRPr="00463BF2">
        <w:rPr>
          <w:rFonts w:ascii="Century Gothic" w:hAnsi="Century Gothic"/>
          <w:sz w:val="28"/>
          <w:szCs w:val="28"/>
        </w:rPr>
        <w:t>встречи с деятелями искусства и культуры</w:t>
      </w:r>
      <w:r>
        <w:rPr>
          <w:rFonts w:ascii="Century Gothic" w:hAnsi="Century Gothic"/>
          <w:sz w:val="28"/>
          <w:szCs w:val="28"/>
        </w:rPr>
        <w:t>, местными художниками;</w:t>
      </w:r>
    </w:p>
    <w:p w:rsidR="00317657" w:rsidRPr="00463BF2" w:rsidRDefault="00A34C1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- тематические воспитательные часы, вечера.</w:t>
      </w:r>
    </w:p>
    <w:p w:rsidR="00317657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A34C1B" w:rsidRPr="00463BF2">
        <w:rPr>
          <w:rFonts w:ascii="Century Gothic" w:hAnsi="Century Gothic"/>
          <w:sz w:val="28"/>
          <w:szCs w:val="28"/>
        </w:rPr>
        <w:t>Гражданско-па</w:t>
      </w:r>
      <w:r w:rsidR="00592CEF">
        <w:rPr>
          <w:rFonts w:ascii="Century Gothic" w:hAnsi="Century Gothic"/>
          <w:sz w:val="28"/>
          <w:szCs w:val="28"/>
        </w:rPr>
        <w:t>триотическое воспитание школьников</w:t>
      </w:r>
      <w:r w:rsidR="00A34C1B" w:rsidRPr="00463BF2">
        <w:rPr>
          <w:rFonts w:ascii="Century Gothic" w:hAnsi="Century Gothic"/>
          <w:sz w:val="28"/>
          <w:szCs w:val="28"/>
        </w:rPr>
        <w:t xml:space="preserve"> формирует не просто законопослушного гражданина, человека, осознанно и активно исполняющего свой гражданский долг. Оно предполагает привитие уважения к государственной символике, героическому и историческому прошлому, культуре своего народа, любви к родному языку, красотам родной природы, содержит в себе экологическое воспитание, способствует единению всех граждан республики</w:t>
      </w:r>
      <w:r>
        <w:rPr>
          <w:rFonts w:ascii="Century Gothic" w:hAnsi="Century Gothic"/>
          <w:sz w:val="28"/>
          <w:szCs w:val="28"/>
        </w:rPr>
        <w:t>.</w:t>
      </w:r>
    </w:p>
    <w:p w:rsidR="00A34C1B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A34C1B" w:rsidRPr="00463BF2">
        <w:rPr>
          <w:rFonts w:ascii="Century Gothic" w:hAnsi="Century Gothic"/>
          <w:sz w:val="28"/>
          <w:szCs w:val="28"/>
        </w:rPr>
        <w:t>Внеурочная и внеклассная работа. Информационные часы: учащиеся убеждаются в необходимости для России мира и международного сотрудничества.</w:t>
      </w:r>
    </w:p>
    <w:p w:rsidR="00317657" w:rsidRPr="00463BF2" w:rsidRDefault="00A34C1B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lastRenderedPageBreak/>
        <w:t>- диспуты;</w:t>
      </w:r>
      <w:r w:rsidR="00463BF2" w:rsidRPr="00463BF2">
        <w:rPr>
          <w:rFonts w:ascii="Century Gothic" w:hAnsi="Century Gothic"/>
          <w:sz w:val="28"/>
          <w:szCs w:val="28"/>
        </w:rPr>
        <w:t xml:space="preserve"> Одно из самых серьезных отношений в школе к организации спортивных мероприятий. Спортивно-патриотическое направление включает в себя: участие в городских, районных и областных соревнованиях, проведение школьных соревнований в течение года.</w:t>
      </w:r>
    </w:p>
    <w:p w:rsidR="00317657" w:rsidRPr="00463BF2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463BF2" w:rsidRPr="00463BF2">
        <w:rPr>
          <w:rFonts w:ascii="Century Gothic" w:hAnsi="Century Gothic"/>
          <w:sz w:val="28"/>
          <w:szCs w:val="28"/>
        </w:rPr>
        <w:t>Также для воспи</w:t>
      </w:r>
      <w:r>
        <w:rPr>
          <w:rFonts w:ascii="Century Gothic" w:hAnsi="Century Gothic"/>
          <w:sz w:val="28"/>
          <w:szCs w:val="28"/>
        </w:rPr>
        <w:t>тания патриотизма в работе  использую</w:t>
      </w:r>
      <w:r w:rsidR="00463BF2" w:rsidRPr="00463BF2">
        <w:rPr>
          <w:rFonts w:ascii="Century Gothic" w:hAnsi="Century Gothic"/>
          <w:sz w:val="28"/>
          <w:szCs w:val="28"/>
        </w:rPr>
        <w:t xml:space="preserve"> народную тематику: народный фольклор, народную поэзию, сказки, эпос, фразеологию и лексику родного языка, многообразие видов декоративно-прикладного искусства, народные обряды и традиции, т. е. все те духовные ценности, чем богата наша великая Родина, что составляет стержень национального хара</w:t>
      </w:r>
      <w:r>
        <w:rPr>
          <w:rFonts w:ascii="Century Gothic" w:hAnsi="Century Gothic"/>
          <w:sz w:val="28"/>
          <w:szCs w:val="28"/>
        </w:rPr>
        <w:t xml:space="preserve">ктера. </w:t>
      </w:r>
    </w:p>
    <w:p w:rsidR="00513A8A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Одна из целей </w:t>
      </w:r>
      <w:r w:rsidR="00463BF2" w:rsidRPr="00463BF2">
        <w:rPr>
          <w:rFonts w:ascii="Century Gothic" w:hAnsi="Century Gothic"/>
          <w:sz w:val="28"/>
          <w:szCs w:val="28"/>
        </w:rPr>
        <w:t xml:space="preserve"> занятий – раскрыть детям смысл понятия «малая Родина».</w:t>
      </w:r>
    </w:p>
    <w:p w:rsidR="00513A8A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На занятиях звучат</w:t>
      </w:r>
      <w:r w:rsidR="00463BF2" w:rsidRPr="00463BF2">
        <w:rPr>
          <w:rFonts w:ascii="Century Gothic" w:hAnsi="Century Gothic"/>
          <w:sz w:val="28"/>
          <w:szCs w:val="28"/>
        </w:rPr>
        <w:t xml:space="preserve"> произведения таких великих композиторов, как М. И. Глинки, П. И. Чайковского, колокольный перезвон, фрагменты духовной музыки, русские народные песни, стихи о России. </w:t>
      </w:r>
    </w:p>
    <w:p w:rsidR="00D60C2C" w:rsidRDefault="00513A8A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D60C2C">
        <w:rPr>
          <w:rFonts w:ascii="Century Gothic" w:hAnsi="Century Gothic"/>
          <w:sz w:val="28"/>
          <w:szCs w:val="28"/>
        </w:rPr>
        <w:t>Обязательно учащихся знакомлю</w:t>
      </w:r>
      <w:r w:rsidR="00463BF2" w:rsidRPr="00463BF2">
        <w:rPr>
          <w:rFonts w:ascii="Century Gothic" w:hAnsi="Century Gothic"/>
          <w:sz w:val="28"/>
          <w:szCs w:val="28"/>
        </w:rPr>
        <w:t xml:space="preserve"> с традициями, обрядами, преданиями своего народа (ведь каждая нация, богата своими национальными особенностями) рассказывается о древних русских городах, о своем ро</w:t>
      </w:r>
      <w:r w:rsidR="00D60C2C">
        <w:rPr>
          <w:rFonts w:ascii="Century Gothic" w:hAnsi="Century Gothic"/>
          <w:sz w:val="28"/>
          <w:szCs w:val="28"/>
        </w:rPr>
        <w:t xml:space="preserve">дном городе. </w:t>
      </w:r>
      <w:r w:rsidR="00463BF2" w:rsidRPr="00463BF2">
        <w:rPr>
          <w:rFonts w:ascii="Century Gothic" w:hAnsi="Century Gothic"/>
          <w:sz w:val="28"/>
          <w:szCs w:val="28"/>
        </w:rPr>
        <w:t>Интересны и познавательны встречи со знаменитыми людьми своего к</w:t>
      </w:r>
      <w:r w:rsidR="008A77F0">
        <w:rPr>
          <w:rFonts w:ascii="Century Gothic" w:hAnsi="Century Gothic"/>
          <w:sz w:val="28"/>
          <w:szCs w:val="28"/>
        </w:rPr>
        <w:t xml:space="preserve">рая. </w:t>
      </w:r>
      <w:r w:rsidR="00463BF2" w:rsidRPr="00463BF2">
        <w:rPr>
          <w:rFonts w:ascii="Century Gothic" w:hAnsi="Century Gothic"/>
          <w:sz w:val="28"/>
          <w:szCs w:val="28"/>
        </w:rPr>
        <w:t xml:space="preserve"> Совместно с мастерами провести занятия, где школьники познакомится и поучится изготовлять, делать национальны</w:t>
      </w:r>
      <w:r w:rsidR="00D60C2C">
        <w:rPr>
          <w:rFonts w:ascii="Century Gothic" w:hAnsi="Century Gothic"/>
          <w:sz w:val="28"/>
          <w:szCs w:val="28"/>
        </w:rPr>
        <w:t>е всевозможные изделия.</w:t>
      </w:r>
    </w:p>
    <w:p w:rsidR="00317657" w:rsidRPr="00463BF2" w:rsidRDefault="00D60C2C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8A77F0">
        <w:rPr>
          <w:rFonts w:ascii="Century Gothic" w:hAnsi="Century Gothic"/>
          <w:sz w:val="28"/>
          <w:szCs w:val="28"/>
        </w:rPr>
        <w:t>Планирую провести занятие необычное</w:t>
      </w:r>
      <w:r w:rsidR="00463BF2" w:rsidRPr="00463BF2">
        <w:rPr>
          <w:rFonts w:ascii="Century Gothic" w:hAnsi="Century Gothic"/>
          <w:sz w:val="28"/>
          <w:szCs w:val="28"/>
        </w:rPr>
        <w:t xml:space="preserve"> на первы</w:t>
      </w:r>
      <w:r w:rsidR="008A77F0">
        <w:rPr>
          <w:rFonts w:ascii="Century Gothic" w:hAnsi="Century Gothic"/>
          <w:sz w:val="28"/>
          <w:szCs w:val="28"/>
        </w:rPr>
        <w:t>й взгляд «Родная сторона»</w:t>
      </w:r>
      <w:proofErr w:type="gramStart"/>
      <w:r w:rsidR="008A77F0">
        <w:rPr>
          <w:rFonts w:ascii="Century Gothic" w:hAnsi="Century Gothic"/>
          <w:sz w:val="28"/>
          <w:szCs w:val="28"/>
        </w:rPr>
        <w:t>.</w:t>
      </w:r>
      <w:proofErr w:type="gramEnd"/>
      <w:r w:rsidR="008A77F0">
        <w:rPr>
          <w:rFonts w:ascii="Century Gothic" w:hAnsi="Century Gothic"/>
          <w:sz w:val="28"/>
          <w:szCs w:val="28"/>
        </w:rPr>
        <w:t xml:space="preserve">  Занятию </w:t>
      </w:r>
      <w:r w:rsidR="00463BF2" w:rsidRPr="00463BF2">
        <w:rPr>
          <w:rFonts w:ascii="Century Gothic" w:hAnsi="Century Gothic"/>
          <w:sz w:val="28"/>
          <w:szCs w:val="28"/>
        </w:rPr>
        <w:t xml:space="preserve"> предшествует прогулка по улицам, где есть старинные постройки. Ученики с удивлением откроют для себя заново красоту этих домов. После экскурсии можно поработать над созданием образа дома; сделать его из бумаги, нарисовать – это надолго останется в детской памяти.</w:t>
      </w:r>
    </w:p>
    <w:p w:rsidR="00463BF2" w:rsidRDefault="00D60C2C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463BF2" w:rsidRPr="00463BF2">
        <w:rPr>
          <w:rFonts w:ascii="Century Gothic" w:hAnsi="Century Gothic"/>
          <w:sz w:val="28"/>
          <w:szCs w:val="28"/>
        </w:rPr>
        <w:t>Работая в данном направлении, можно с уверенностью сказать, что учащиеся с и</w:t>
      </w:r>
      <w:r>
        <w:rPr>
          <w:rFonts w:ascii="Century Gothic" w:hAnsi="Century Gothic"/>
          <w:sz w:val="28"/>
          <w:szCs w:val="28"/>
        </w:rPr>
        <w:t>нтересом  изучают</w:t>
      </w:r>
      <w:r w:rsidR="00463BF2" w:rsidRPr="00463BF2">
        <w:rPr>
          <w:rFonts w:ascii="Century Gothic" w:hAnsi="Century Gothic"/>
          <w:sz w:val="28"/>
          <w:szCs w:val="28"/>
        </w:rPr>
        <w:t xml:space="preserve"> материал, связанный с народной культурой, особенно когда сами являются участниками творческого процесса. Повышается их культурный уровень, возникает потребность в получении новых знаний о Родине, о народных традициях. Все это очень важно для формирования патриотов, достойных граждан своего Отечества.</w:t>
      </w:r>
    </w:p>
    <w:p w:rsidR="003A4DC5" w:rsidRDefault="003A4DC5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 Работа по каждой теме включает занятия, игры. Экскурсии, по некоторым темам общешкольные праздники. </w:t>
      </w:r>
      <w:r w:rsidR="00F56521">
        <w:rPr>
          <w:rFonts w:ascii="Century Gothic" w:hAnsi="Century Gothic"/>
          <w:sz w:val="28"/>
          <w:szCs w:val="28"/>
        </w:rPr>
        <w:t>Каждый год темы повторяются. Изменяются лишь их содержание, объем познавательного материала, сложности. Такой принцип организации работы называется «принципом маятника». Систематическое изложение материала сознательно идет от близкого и понятного ребенку к более сложному</w:t>
      </w:r>
      <w:proofErr w:type="gramStart"/>
      <w:r w:rsidR="00F56521">
        <w:rPr>
          <w:rFonts w:ascii="Century Gothic" w:hAnsi="Century Gothic"/>
          <w:sz w:val="28"/>
          <w:szCs w:val="28"/>
        </w:rPr>
        <w:t xml:space="preserve"> .</w:t>
      </w:r>
      <w:proofErr w:type="gramEnd"/>
      <w:r w:rsidR="00F56521">
        <w:rPr>
          <w:rFonts w:ascii="Century Gothic" w:hAnsi="Century Gothic"/>
          <w:sz w:val="28"/>
          <w:szCs w:val="28"/>
        </w:rPr>
        <w:t xml:space="preserve"> Кроме того , использую  «принцип спирали» когда дети , возвращаются к тем или иным вопросам, событиям, фактам из года в год, углубляя свои познания.</w:t>
      </w:r>
    </w:p>
    <w:p w:rsidR="00132F65" w:rsidRDefault="00D60C2C" w:rsidP="00132F65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Принимаем участие в общешкольных мероприятиях.</w:t>
      </w:r>
    </w:p>
    <w:p w:rsidR="008A77F0" w:rsidRDefault="00D60C2C" w:rsidP="00132F65">
      <w:pPr>
        <w:jc w:val="center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Напр</w:t>
      </w:r>
      <w:r w:rsidR="008A77F0">
        <w:rPr>
          <w:rFonts w:ascii="Century Gothic" w:hAnsi="Century Gothic"/>
          <w:sz w:val="28"/>
          <w:szCs w:val="28"/>
        </w:rPr>
        <w:t>имер:</w:t>
      </w:r>
    </w:p>
    <w:p w:rsidR="00D60C2C" w:rsidRDefault="00132F65" w:rsidP="00D60C2C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«Русские народные игры»                             «</w:t>
      </w:r>
      <w:r w:rsidR="00D60C2C">
        <w:rPr>
          <w:rFonts w:ascii="Century Gothic" w:hAnsi="Century Gothic"/>
          <w:sz w:val="28"/>
          <w:szCs w:val="28"/>
        </w:rPr>
        <w:t>Деревенские посиделки»</w:t>
      </w:r>
    </w:p>
    <w:p w:rsidR="008A77F0" w:rsidRPr="00463BF2" w:rsidRDefault="008A77F0" w:rsidP="00D60C2C">
      <w:pPr>
        <w:jc w:val="both"/>
        <w:rPr>
          <w:rFonts w:ascii="Century Gothic" w:hAnsi="Century Gothic"/>
          <w:sz w:val="28"/>
          <w:szCs w:val="28"/>
        </w:rPr>
      </w:pPr>
    </w:p>
    <w:p w:rsidR="008A77F0" w:rsidRDefault="008A77F0" w:rsidP="008A77F0">
      <w:pPr>
        <w:jc w:val="center"/>
        <w:rPr>
          <w:rFonts w:ascii="Century Gothic" w:hAnsi="Century Gothic"/>
          <w:sz w:val="28"/>
          <w:szCs w:val="28"/>
        </w:rPr>
      </w:pPr>
      <w:r w:rsidRPr="008A77F0">
        <w:rPr>
          <w:rFonts w:ascii="Century Gothic" w:hAnsi="Century Gothic"/>
          <w:sz w:val="28"/>
          <w:szCs w:val="28"/>
        </w:rPr>
        <w:drawing>
          <wp:inline distT="0" distB="0" distL="0" distR="0">
            <wp:extent cx="2885456" cy="2572764"/>
            <wp:effectExtent l="0" t="0" r="0" b="0"/>
            <wp:docPr id="11" name="Рисунок 11" descr="J:\фото портфолио\S50033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портфолио\S500331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14" cy="25790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A77F0">
        <w:rPr>
          <w:rFonts w:ascii="Century Gothic" w:hAnsi="Century Gothic"/>
          <w:sz w:val="28"/>
          <w:szCs w:val="28"/>
        </w:rPr>
        <w:drawing>
          <wp:inline distT="0" distB="0" distL="0" distR="0">
            <wp:extent cx="3060710" cy="2565070"/>
            <wp:effectExtent l="19050" t="0" r="6340" b="0"/>
            <wp:docPr id="1" name="Рисунок 4" descr="J:\фото портфолио\DSC0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ортфолио\DSC07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94" cy="25772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2F65" w:rsidRDefault="00132F65" w:rsidP="008A77F0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«Народные промыслы России»</w:t>
      </w:r>
    </w:p>
    <w:p w:rsidR="008A77F0" w:rsidRPr="00463BF2" w:rsidRDefault="008A77F0" w:rsidP="00132F65">
      <w:pPr>
        <w:jc w:val="center"/>
        <w:rPr>
          <w:rFonts w:ascii="Century Gothic" w:hAnsi="Century Gothic"/>
          <w:sz w:val="28"/>
          <w:szCs w:val="28"/>
        </w:rPr>
      </w:pPr>
      <w:r w:rsidRPr="008A77F0">
        <w:rPr>
          <w:rFonts w:ascii="Century Gothic" w:hAnsi="Century Gothic"/>
          <w:sz w:val="28"/>
          <w:szCs w:val="28"/>
        </w:rPr>
        <w:drawing>
          <wp:inline distT="0" distB="0" distL="0" distR="0">
            <wp:extent cx="3401999" cy="2600697"/>
            <wp:effectExtent l="19050" t="0" r="7951" b="0"/>
            <wp:docPr id="28" name="Рисунок 28" descr="G:\пр.народные промыслы фото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.народные промыслы фото\IMG_0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05" cy="26012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3BF2" w:rsidRPr="00463BF2" w:rsidRDefault="00463BF2" w:rsidP="008A77F0">
      <w:pPr>
        <w:jc w:val="center"/>
        <w:rPr>
          <w:rFonts w:ascii="Century Gothic" w:hAnsi="Century Gothic"/>
          <w:sz w:val="28"/>
          <w:szCs w:val="28"/>
        </w:rPr>
      </w:pPr>
    </w:p>
    <w:p w:rsidR="00463BF2" w:rsidRPr="00463BF2" w:rsidRDefault="00463BF2" w:rsidP="00132F65">
      <w:pPr>
        <w:jc w:val="center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Заключение</w:t>
      </w:r>
    </w:p>
    <w:p w:rsidR="00463BF2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Воспитать патриота своей Родины –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</w:t>
      </w:r>
      <w:r w:rsidR="00132F65">
        <w:rPr>
          <w:rFonts w:ascii="Century Gothic" w:hAnsi="Century Gothic"/>
          <w:sz w:val="28"/>
          <w:szCs w:val="28"/>
        </w:rPr>
        <w:t>ания, общие усилия школы</w:t>
      </w:r>
      <w:r w:rsidRPr="00463BF2">
        <w:rPr>
          <w:rFonts w:ascii="Century Gothic" w:hAnsi="Century Gothic"/>
          <w:sz w:val="28"/>
          <w:szCs w:val="28"/>
        </w:rPr>
        <w:t xml:space="preserve">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463BF2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Однако</w:t>
      </w:r>
      <w:proofErr w:type="gramStart"/>
      <w:r w:rsidRPr="00463BF2">
        <w:rPr>
          <w:rFonts w:ascii="Century Gothic" w:hAnsi="Century Gothic"/>
          <w:sz w:val="28"/>
          <w:szCs w:val="28"/>
        </w:rPr>
        <w:t>,</w:t>
      </w:r>
      <w:proofErr w:type="gramEnd"/>
      <w:r w:rsidRPr="00463BF2">
        <w:rPr>
          <w:rFonts w:ascii="Century Gothic" w:hAnsi="Century Gothic"/>
          <w:sz w:val="28"/>
          <w:szCs w:val="28"/>
        </w:rPr>
        <w:t xml:space="preserve"> не следует ждать от детей «взрослых форм» проявления любви к Родине. </w:t>
      </w:r>
      <w:proofErr w:type="gramStart"/>
      <w:r w:rsidRPr="00463BF2">
        <w:rPr>
          <w:rFonts w:ascii="Century Gothic" w:hAnsi="Century Gothic"/>
          <w:sz w:val="28"/>
          <w:szCs w:val="28"/>
        </w:rPr>
        <w:t>Но если в результате педагогической работы ребенок будет располагать знаниями о названии страны, ее географии, природе, символике, если ему известны имена кого-то из тех, кто прославил нашу родину, если он будет проявлять интерес к приобретаемым знаниям, читать стихи, петь песни, то можно считать, что задача вы</w:t>
      </w:r>
      <w:r w:rsidR="00132F65">
        <w:rPr>
          <w:rFonts w:ascii="Century Gothic" w:hAnsi="Century Gothic"/>
          <w:sz w:val="28"/>
          <w:szCs w:val="28"/>
        </w:rPr>
        <w:t xml:space="preserve">полнена в пределах, доступных </w:t>
      </w:r>
      <w:r w:rsidRPr="00463BF2">
        <w:rPr>
          <w:rFonts w:ascii="Century Gothic" w:hAnsi="Century Gothic"/>
          <w:sz w:val="28"/>
          <w:szCs w:val="28"/>
        </w:rPr>
        <w:t>школьному возрасту.</w:t>
      </w:r>
      <w:proofErr w:type="gramEnd"/>
    </w:p>
    <w:p w:rsidR="00463BF2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Возможно, что благодаря мероприятиям, реализованным в условиях школы, школьники, ставшими взрослыми, в зависимости от сферы своей деятельности и социального статуса, постараются сделать все лично от себя зависящее для сохранения природных ресурсов России.</w:t>
      </w:r>
    </w:p>
    <w:p w:rsidR="00463BF2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Но символами России являются не только белая береза да могучий дуб. Для нашей страны характерными </w:t>
      </w:r>
      <w:proofErr w:type="gramStart"/>
      <w:r w:rsidRPr="00463BF2">
        <w:rPr>
          <w:rFonts w:ascii="Century Gothic" w:hAnsi="Century Gothic"/>
          <w:sz w:val="28"/>
          <w:szCs w:val="28"/>
        </w:rPr>
        <w:t>считаются еще немало</w:t>
      </w:r>
      <w:proofErr w:type="gramEnd"/>
      <w:r w:rsidRPr="00463BF2">
        <w:rPr>
          <w:rFonts w:ascii="Century Gothic" w:hAnsi="Century Gothic"/>
          <w:sz w:val="28"/>
          <w:szCs w:val="28"/>
        </w:rPr>
        <w:t xml:space="preserve"> чудесных черт – от русских богатырей и красавиц до блюд национальной кухни и художественных промыслов. </w:t>
      </w:r>
    </w:p>
    <w:p w:rsidR="00463BF2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>Конечно, в одном мероприятии невозможно целиком охватить всю историю и традиции. Но рассказать о наиболее ценных, ярких и заметных во всем мире явлениях и событиях, признанных типичными только для России, можно и должно.</w:t>
      </w:r>
    </w:p>
    <w:p w:rsidR="00463BF2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t xml:space="preserve">И, если ребенок с детства </w:t>
      </w:r>
      <w:proofErr w:type="gramStart"/>
      <w:r w:rsidRPr="00463BF2">
        <w:rPr>
          <w:rFonts w:ascii="Century Gothic" w:hAnsi="Century Gothic"/>
          <w:sz w:val="28"/>
          <w:szCs w:val="28"/>
        </w:rPr>
        <w:t>будет бережно относится</w:t>
      </w:r>
      <w:proofErr w:type="gramEnd"/>
      <w:r w:rsidRPr="00463BF2">
        <w:rPr>
          <w:rFonts w:ascii="Century Gothic" w:hAnsi="Century Gothic"/>
          <w:sz w:val="28"/>
          <w:szCs w:val="28"/>
        </w:rPr>
        <w:t xml:space="preserve"> к своим национальным символам, то с большей уверенностью можно сказать, что станет патриотом своей страны.</w:t>
      </w:r>
    </w:p>
    <w:p w:rsidR="00463BF2" w:rsidRPr="00463BF2" w:rsidRDefault="00132F65" w:rsidP="00463BF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Воспитательная работа на занятиях</w:t>
      </w:r>
      <w:r w:rsidR="00463BF2" w:rsidRPr="00463BF2">
        <w:rPr>
          <w:rFonts w:ascii="Century Gothic" w:hAnsi="Century Gothic"/>
          <w:sz w:val="28"/>
          <w:szCs w:val="28"/>
        </w:rPr>
        <w:t xml:space="preserve"> даст заметные результаты, если она будет частью всей работы школы по патриотическому воспитанию детей; если она по содержанию и по методам реализации буде</w:t>
      </w:r>
      <w:r>
        <w:rPr>
          <w:rFonts w:ascii="Century Gothic" w:hAnsi="Century Gothic"/>
          <w:sz w:val="28"/>
          <w:szCs w:val="28"/>
        </w:rPr>
        <w:t>т усложняться из года в год</w:t>
      </w:r>
      <w:r w:rsidR="00463BF2" w:rsidRPr="00463BF2">
        <w:rPr>
          <w:rFonts w:ascii="Century Gothic" w:hAnsi="Century Gothic"/>
          <w:sz w:val="28"/>
          <w:szCs w:val="28"/>
        </w:rPr>
        <w:t>.</w:t>
      </w:r>
    </w:p>
    <w:p w:rsidR="00463BF2" w:rsidRPr="00463BF2" w:rsidRDefault="00463BF2" w:rsidP="00463BF2">
      <w:pPr>
        <w:jc w:val="both"/>
        <w:rPr>
          <w:rFonts w:ascii="Century Gothic" w:hAnsi="Century Gothic"/>
          <w:sz w:val="28"/>
          <w:szCs w:val="28"/>
        </w:rPr>
      </w:pPr>
      <w:r w:rsidRPr="00463BF2">
        <w:rPr>
          <w:rFonts w:ascii="Century Gothic" w:hAnsi="Century Gothic"/>
          <w:sz w:val="28"/>
          <w:szCs w:val="28"/>
        </w:rPr>
        <w:lastRenderedPageBreak/>
        <w:t>Конкретное осмысление роли и места родной природы в жизни общества и судьбе Отечества проявляется у каждого из нас в личном заинтересованном, неравнодушном отношении к ней. В детях воспитывается забота о доставшихся нам природных сокровищах. Выработка учебно-воспитательных средств, применяемых при общении со школьниками для формирования у них взглядов и убеждений по сохранению и воспроизведению природных ресурсов.</w:t>
      </w:r>
    </w:p>
    <w:p w:rsidR="00463BF2" w:rsidRPr="00463BF2" w:rsidRDefault="00463BF2" w:rsidP="00463BF2">
      <w:pPr>
        <w:jc w:val="both"/>
        <w:rPr>
          <w:rFonts w:ascii="Century Gothic" w:hAnsi="Century Gothic"/>
        </w:rPr>
      </w:pPr>
    </w:p>
    <w:p w:rsidR="00463BF2" w:rsidRPr="00463BF2" w:rsidRDefault="00463BF2" w:rsidP="00463BF2">
      <w:pPr>
        <w:jc w:val="both"/>
        <w:rPr>
          <w:rFonts w:ascii="Century Gothic" w:hAnsi="Century Gothic"/>
        </w:rPr>
      </w:pPr>
    </w:p>
    <w:p w:rsidR="00463BF2" w:rsidRPr="00463BF2" w:rsidRDefault="00463BF2" w:rsidP="00463BF2">
      <w:pPr>
        <w:jc w:val="both"/>
        <w:rPr>
          <w:rFonts w:ascii="Century Gothic" w:hAnsi="Century Gothic"/>
        </w:rPr>
      </w:pPr>
    </w:p>
    <w:p w:rsidR="00463BF2" w:rsidRPr="00463BF2" w:rsidRDefault="00463BF2" w:rsidP="00463BF2">
      <w:pPr>
        <w:jc w:val="both"/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Default="00463BF2" w:rsidP="00463BF2">
      <w:pPr>
        <w:rPr>
          <w:rFonts w:ascii="Century Gothic" w:hAnsi="Century Gothic"/>
        </w:rPr>
      </w:pPr>
    </w:p>
    <w:p w:rsidR="00463BF2" w:rsidRPr="00463BF2" w:rsidRDefault="00463BF2" w:rsidP="00463BF2">
      <w:pPr>
        <w:rPr>
          <w:rFonts w:ascii="Century Gothic" w:hAnsi="Century Gothic"/>
        </w:rPr>
      </w:pPr>
    </w:p>
    <w:p w:rsidR="00317657" w:rsidRDefault="00317657" w:rsidP="008D6F38">
      <w:pPr>
        <w:jc w:val="right"/>
        <w:rPr>
          <w:rFonts w:ascii="Century Gothic" w:hAnsi="Century Gothic"/>
          <w:sz w:val="28"/>
          <w:szCs w:val="28"/>
        </w:rPr>
      </w:pPr>
    </w:p>
    <w:p w:rsidR="008D6F38" w:rsidRPr="008D6F38" w:rsidRDefault="008D6F38" w:rsidP="008D6F38">
      <w:pPr>
        <w:jc w:val="right"/>
        <w:rPr>
          <w:rFonts w:ascii="Century Gothic" w:hAnsi="Century Gothic"/>
          <w:sz w:val="28"/>
          <w:szCs w:val="28"/>
        </w:rPr>
      </w:pPr>
    </w:p>
    <w:p w:rsidR="00B42E37" w:rsidRPr="008D6F38" w:rsidRDefault="00B42E37" w:rsidP="00B42E37">
      <w:pPr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 xml:space="preserve">   Вопросы нравственного развития, воспитания, совершенствования человека волновали общество всегда и во все времена. Особенно сейчас, когда все чаще можно встретить жестокость и насилие, проблема нравственного воспитания становится все более актуальной.</w:t>
      </w:r>
      <w:r w:rsidR="00082381" w:rsidRPr="008D6F38">
        <w:rPr>
          <w:rFonts w:ascii="Century Gothic" w:hAnsi="Century Gothic"/>
          <w:sz w:val="28"/>
          <w:szCs w:val="28"/>
        </w:rPr>
        <w:t xml:space="preserve"> Именно педагог, имеющий возможность влияния на воспитание ребенка должен уделить этой проблеме важнейшую роль в своей деятельности.</w:t>
      </w:r>
    </w:p>
    <w:p w:rsidR="00082381" w:rsidRPr="008D6F38" w:rsidRDefault="00082381" w:rsidP="00B42E37">
      <w:pPr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 xml:space="preserve">   В.А. Сухомлинский говорил о том, что необходимо заниматься нравственным воспитанием ребенка, учить «умению</w:t>
      </w:r>
      <w:r w:rsidR="004873F3" w:rsidRPr="008D6F38">
        <w:rPr>
          <w:rFonts w:ascii="Century Gothic" w:hAnsi="Century Gothic"/>
          <w:sz w:val="28"/>
          <w:szCs w:val="28"/>
        </w:rPr>
        <w:t xml:space="preserve"> чувствовать человека». В младшем школьном возрасте, когда душа податлива к эмоциональным воздействиям, необходимо учить нормам нравственности, азбуке морали.</w:t>
      </w:r>
      <w:bookmarkStart w:id="0" w:name="_GoBack"/>
      <w:bookmarkEnd w:id="0"/>
    </w:p>
    <w:p w:rsidR="00250A29" w:rsidRPr="008D6F38" w:rsidRDefault="004873F3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 xml:space="preserve">   Школьный возраст – это начало осознанного восприятия мира, когда закладываются критерии добра и зла, порядочности и лживости, смелости и трусости. Поэтому этот возраст является одним из основных этапов воспитания, в котором закладываются основные принципы гуманной жизни</w:t>
      </w:r>
      <w:r w:rsidR="00250A29" w:rsidRPr="008D6F38">
        <w:rPr>
          <w:rFonts w:ascii="Century Gothic" w:hAnsi="Century Gothic"/>
          <w:sz w:val="28"/>
          <w:szCs w:val="28"/>
        </w:rPr>
        <w:t>. В системе нравственного воспитания можно выделить следующие направления деятельности педагогов: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— формирование потребности в здоровом образе жизни;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— патриотическое воспитание;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lastRenderedPageBreak/>
        <w:t>— формирование духовности школьников через отношение к литературе и средствам массовой информации;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— эстетическое развитие детей;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Цель нравственного воспитания состоит в том, чтобы социально необходимые требования, предъявляемые обществом, педагоги превратили во внутренние стимулы развития личности каждого ребенка; воспитывали такие социально значимые качества личности, как долг, честь, совесть, достоинство, толерантность, милосердие. Понятие «нравственное воспитание» достаточно широкое. Сердцевина воспитания — развитие нравственных чувств личности. Когда воспитаны эти чувства, то человек как бы непроизвольно правильно ориентируется в окружающей жизни.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 xml:space="preserve"> Наблюдения, проводимые в прошлом учебном году,  2 класса за поведением детей, их манерой общения друг с другом, с родителями, учителями подвели меня к неутешительному выводу: уровень нравственной воспитанности наших учеников низкий.  Дети не знают, соответственно,  не соблюдают,  элементарных норм поведения в обществе, недостаточно грамотны, не владеют культурой общения со сверстниками и старшими,  часто конфликтуют, не понимают и не принимают требований учителей и родителей. Нравственные потребности не даются человеку от природы, их необходимо воспитывать. Поэтому приоритетным направлением в этом учебном году стало воспитание нравственного  поведения  учащихся.</w:t>
      </w:r>
    </w:p>
    <w:p w:rsidR="00250A29" w:rsidRPr="008D6F38" w:rsidRDefault="00057FCC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Цель моей работы</w:t>
      </w:r>
      <w:r w:rsidR="00250A29" w:rsidRPr="008D6F38">
        <w:rPr>
          <w:rFonts w:ascii="Century Gothic" w:hAnsi="Century Gothic"/>
          <w:sz w:val="28"/>
          <w:szCs w:val="28"/>
        </w:rPr>
        <w:t xml:space="preserve"> продиктована необходимостью решения проблемы нравственного воспитания для детей с ограниченными возможностями здоровья. Проблема нравственности школьников на сегодняшнем этапе развития общества особенно актуальна. Одна из задач воспитания – правильно организовать деятельность ребенка. В деятельности формируются нравственные качества.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Нравственное воспитание детей с огран</w:t>
      </w:r>
      <w:r w:rsidR="00057FCC" w:rsidRPr="008D6F38">
        <w:rPr>
          <w:rFonts w:ascii="Century Gothic" w:hAnsi="Century Gothic"/>
          <w:sz w:val="28"/>
          <w:szCs w:val="28"/>
        </w:rPr>
        <w:t xml:space="preserve">иченными возможностями здоровья </w:t>
      </w:r>
      <w:r w:rsidRPr="008D6F38">
        <w:rPr>
          <w:rFonts w:ascii="Century Gothic" w:hAnsi="Century Gothic"/>
          <w:sz w:val="28"/>
          <w:szCs w:val="28"/>
        </w:rPr>
        <w:t>направлено на решение специфических задач – коррекция недостатков познавательной деятельности и эмоционально – волевой сферы, социально психологической адаптации. Подготовить учащихся к активной жизни.    Переживания, связанные с нрав</w:t>
      </w:r>
      <w:r w:rsidRPr="008D6F38">
        <w:rPr>
          <w:rFonts w:ascii="Century Gothic" w:hAnsi="Century Gothic"/>
          <w:sz w:val="28"/>
          <w:szCs w:val="28"/>
        </w:rPr>
        <w:softHyphen/>
        <w:t>ственными проявлениями личности: ее отношение к «малой родине», к труду, другим людям, к природе, к себе являются одной из сторон патриотического воспитания. Оно является частью нравственного воспитания.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 xml:space="preserve">Программа нравственного воспитания детей с ограниченными </w:t>
      </w:r>
      <w:r w:rsidRPr="008D6F38">
        <w:rPr>
          <w:rFonts w:ascii="Century Gothic" w:hAnsi="Century Gothic"/>
          <w:sz w:val="28"/>
          <w:szCs w:val="28"/>
        </w:rPr>
        <w:lastRenderedPageBreak/>
        <w:t>возможностями здоровья является целенаправленным воспитательным процессом, предполагающим определенную систему содержания, форм, методов и п</w:t>
      </w:r>
      <w:r w:rsidR="003C5848" w:rsidRPr="008D6F38">
        <w:rPr>
          <w:rFonts w:ascii="Century Gothic" w:hAnsi="Century Gothic"/>
          <w:sz w:val="28"/>
          <w:szCs w:val="28"/>
        </w:rPr>
        <w:t>риемов педагогических действий.</w:t>
      </w:r>
    </w:p>
    <w:p w:rsidR="00250A29" w:rsidRPr="008D6F38" w:rsidRDefault="00DF21A3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Цель моей работы</w:t>
      </w:r>
      <w:r w:rsidR="00250A29" w:rsidRPr="008D6F38">
        <w:rPr>
          <w:rFonts w:ascii="Century Gothic" w:hAnsi="Century Gothic"/>
          <w:sz w:val="28"/>
          <w:szCs w:val="28"/>
        </w:rPr>
        <w:t> —  воспитание и развитие личностных качеств, у детей с ограниченными возможностями здоровья, предполагающих соблюдение правил этикета,  умение общаться и взаимодействовать с другими людьми.</w:t>
      </w:r>
    </w:p>
    <w:p w:rsidR="00250A29" w:rsidRPr="008D6F38" w:rsidRDefault="001B0ECD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Для достижения данной цели ставила следующие задачи</w:t>
      </w:r>
      <w:r w:rsidR="00250A29" w:rsidRPr="008D6F38">
        <w:rPr>
          <w:rFonts w:ascii="Century Gothic" w:hAnsi="Century Gothic"/>
          <w:sz w:val="28"/>
          <w:szCs w:val="28"/>
        </w:rPr>
        <w:t>: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• формировать патриотические чувства: любовь к Родине, к земле, где родился и вырос; чувства гордости за свою страну;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• формировать потребности и мотивы нравственного поведения;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• обогатить эмоциональный мир детей;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• вооружить учащихся знаниями о морали и целесообразности моральных норм.</w:t>
      </w:r>
    </w:p>
    <w:p w:rsidR="00250A29" w:rsidRPr="008D6F38" w:rsidRDefault="00250A29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• воспитывать чувство уважения к людям любой профессии, бережное отношение к природе, к школьному имуществу, к личным вещам</w:t>
      </w:r>
    </w:p>
    <w:p w:rsidR="00250A29" w:rsidRPr="008D6F38" w:rsidRDefault="00250A29" w:rsidP="00250A29">
      <w:pPr>
        <w:pStyle w:val="a5"/>
        <w:spacing w:after="283"/>
        <w:jc w:val="center"/>
        <w:rPr>
          <w:rFonts w:ascii="Century Gothic" w:hAnsi="Century Gothic"/>
          <w:sz w:val="28"/>
          <w:szCs w:val="28"/>
        </w:rPr>
      </w:pPr>
      <w:r w:rsidRPr="008D6F38">
        <w:rPr>
          <w:rFonts w:ascii="Century Gothic" w:hAnsi="Century Gothic"/>
          <w:sz w:val="28"/>
          <w:szCs w:val="28"/>
        </w:rPr>
        <w:t> </w:t>
      </w:r>
    </w:p>
    <w:p w:rsidR="004873F3" w:rsidRPr="008D6F38" w:rsidRDefault="004873F3" w:rsidP="00250A29">
      <w:pPr>
        <w:pStyle w:val="a5"/>
        <w:spacing w:after="283"/>
        <w:jc w:val="both"/>
        <w:rPr>
          <w:rFonts w:ascii="Century Gothic" w:hAnsi="Century Gothic"/>
          <w:sz w:val="28"/>
          <w:szCs w:val="28"/>
        </w:rPr>
      </w:pPr>
    </w:p>
    <w:p w:rsidR="00250A29" w:rsidRPr="00250A29" w:rsidRDefault="00250A29" w:rsidP="00250A29">
      <w:pPr>
        <w:pStyle w:val="a5"/>
        <w:spacing w:after="283"/>
        <w:jc w:val="both"/>
        <w:rPr>
          <w:sz w:val="28"/>
          <w:szCs w:val="28"/>
        </w:rPr>
      </w:pPr>
    </w:p>
    <w:p w:rsidR="002B361D" w:rsidRPr="00250A29" w:rsidRDefault="002B361D" w:rsidP="00B42E37">
      <w:pPr>
        <w:jc w:val="both"/>
        <w:rPr>
          <w:sz w:val="28"/>
          <w:szCs w:val="28"/>
        </w:rPr>
      </w:pPr>
    </w:p>
    <w:p w:rsidR="002B361D" w:rsidRPr="00250A29" w:rsidRDefault="002B361D" w:rsidP="00B42E37">
      <w:pPr>
        <w:jc w:val="both"/>
        <w:rPr>
          <w:sz w:val="28"/>
          <w:szCs w:val="28"/>
        </w:rPr>
      </w:pPr>
    </w:p>
    <w:p w:rsidR="002B361D" w:rsidRPr="00B42E37" w:rsidRDefault="002B361D" w:rsidP="00B42E3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5417" cy="4845132"/>
            <wp:effectExtent l="19050" t="0" r="6433" b="0"/>
            <wp:docPr id="2" name="Рисунок 2" descr="J:\школьный досуг\DSC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школьный досуг\DSC06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19" cy="48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61D" w:rsidRPr="00B42E37" w:rsidSect="001C6DEF">
      <w:pgSz w:w="11906" w:h="16838"/>
      <w:pgMar w:top="720" w:right="720" w:bottom="720" w:left="720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DEF"/>
    <w:rsid w:val="00057FCC"/>
    <w:rsid w:val="00082381"/>
    <w:rsid w:val="00132F65"/>
    <w:rsid w:val="001B0ECD"/>
    <w:rsid w:val="001C6DEF"/>
    <w:rsid w:val="00250A29"/>
    <w:rsid w:val="002B361D"/>
    <w:rsid w:val="00317657"/>
    <w:rsid w:val="003A4DC5"/>
    <w:rsid w:val="003C5848"/>
    <w:rsid w:val="00463BF2"/>
    <w:rsid w:val="004873F3"/>
    <w:rsid w:val="004F3A3B"/>
    <w:rsid w:val="00513A8A"/>
    <w:rsid w:val="00592CEF"/>
    <w:rsid w:val="006A410B"/>
    <w:rsid w:val="00783F1A"/>
    <w:rsid w:val="008938BC"/>
    <w:rsid w:val="008A77F0"/>
    <w:rsid w:val="008D6F38"/>
    <w:rsid w:val="00A04940"/>
    <w:rsid w:val="00A34C1B"/>
    <w:rsid w:val="00AD7BC6"/>
    <w:rsid w:val="00B42E37"/>
    <w:rsid w:val="00B719BA"/>
    <w:rsid w:val="00B77F79"/>
    <w:rsid w:val="00CD2C75"/>
    <w:rsid w:val="00D60C2C"/>
    <w:rsid w:val="00DF21A3"/>
    <w:rsid w:val="00F07D69"/>
    <w:rsid w:val="00F5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E37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250A29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14</Pages>
  <Words>2804</Words>
  <Characters>15987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2012-05-22T09:58:00Z</dcterms:created>
  <dcterms:modified xsi:type="dcterms:W3CDTF">2012-06-02T21:24:00Z</dcterms:modified>
</cp:coreProperties>
</file>