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BA" w:rsidRDefault="00446ABA">
      <w:pPr>
        <w:rPr>
          <w:lang w:val="en-US"/>
        </w:rPr>
      </w:pPr>
    </w:p>
    <w:p w:rsidR="00154AC8" w:rsidRPr="00D37014" w:rsidRDefault="00154AC8" w:rsidP="00154AC8">
      <w:pPr>
        <w:jc w:val="center"/>
        <w:rPr>
          <w:rFonts w:ascii="Arial" w:hAnsi="Arial" w:cs="Arial"/>
          <w:b/>
        </w:rPr>
      </w:pPr>
      <w:r w:rsidRPr="001D4942">
        <w:rPr>
          <w:rFonts w:ascii="Arial" w:hAnsi="Arial" w:cs="Arial"/>
          <w:b/>
          <w:sz w:val="18"/>
          <w:szCs w:val="18"/>
        </w:rPr>
        <w:t>«</w:t>
      </w:r>
      <w:r w:rsidRPr="00D37014">
        <w:rPr>
          <w:rFonts w:ascii="Arial" w:hAnsi="Arial" w:cs="Arial"/>
          <w:b/>
        </w:rPr>
        <w:t>ЧИТАТЬ ЗНАЧИТ МЫСЛИТЬ»</w:t>
      </w:r>
    </w:p>
    <w:p w:rsidR="00154AC8" w:rsidRPr="00D37014" w:rsidRDefault="00154AC8" w:rsidP="00154AC8">
      <w:pPr>
        <w:jc w:val="center"/>
        <w:rPr>
          <w:rFonts w:ascii="Arial" w:hAnsi="Arial" w:cs="Arial"/>
          <w:b/>
        </w:rPr>
      </w:pPr>
      <w:r w:rsidRPr="00D37014">
        <w:rPr>
          <w:rFonts w:ascii="Arial" w:hAnsi="Arial" w:cs="Arial"/>
          <w:b/>
        </w:rPr>
        <w:t xml:space="preserve">(из опыта преподавания литературы по программе Р.Н. </w:t>
      </w:r>
      <w:proofErr w:type="spellStart"/>
      <w:r w:rsidRPr="00D37014">
        <w:rPr>
          <w:rFonts w:ascii="Arial" w:hAnsi="Arial" w:cs="Arial"/>
          <w:b/>
        </w:rPr>
        <w:t>Бунеева</w:t>
      </w:r>
      <w:proofErr w:type="spellEnd"/>
      <w:r w:rsidRPr="00D37014">
        <w:rPr>
          <w:rFonts w:ascii="Arial" w:hAnsi="Arial" w:cs="Arial"/>
          <w:b/>
        </w:rPr>
        <w:t>)</w:t>
      </w:r>
    </w:p>
    <w:p w:rsidR="00154AC8" w:rsidRPr="001D4942" w:rsidRDefault="00154AC8" w:rsidP="00154AC8">
      <w:pPr>
        <w:ind w:firstLine="567"/>
        <w:jc w:val="right"/>
        <w:rPr>
          <w:rFonts w:ascii="Arial" w:hAnsi="Arial" w:cs="Arial"/>
          <w:b/>
          <w:sz w:val="18"/>
          <w:szCs w:val="18"/>
        </w:rPr>
      </w:pP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Время ничего не может сделать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великим мыслям, которые так свежи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и теперь, как тогда, когда в первый раз,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много, когда в первый раз,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много веков тому назад,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  <w:i/>
        </w:rPr>
      </w:pPr>
      <w:r w:rsidRPr="00D37014">
        <w:rPr>
          <w:rFonts w:ascii="Arial" w:hAnsi="Arial" w:cs="Arial"/>
          <w:i/>
        </w:rPr>
        <w:t xml:space="preserve">зародились в уме своих авторов. </w:t>
      </w:r>
    </w:p>
    <w:p w:rsidR="00154AC8" w:rsidRPr="00D37014" w:rsidRDefault="00154AC8" w:rsidP="00154AC8">
      <w:pPr>
        <w:ind w:firstLine="567"/>
        <w:jc w:val="right"/>
        <w:rPr>
          <w:rFonts w:ascii="Arial" w:hAnsi="Arial" w:cs="Arial"/>
        </w:rPr>
      </w:pPr>
      <w:proofErr w:type="spellStart"/>
      <w:r w:rsidRPr="00D37014">
        <w:rPr>
          <w:rFonts w:ascii="Arial" w:hAnsi="Arial" w:cs="Arial"/>
        </w:rPr>
        <w:t>Самуэль</w:t>
      </w:r>
      <w:proofErr w:type="spellEnd"/>
      <w:r w:rsidRPr="00D37014">
        <w:rPr>
          <w:rFonts w:ascii="Arial" w:hAnsi="Arial" w:cs="Arial"/>
        </w:rPr>
        <w:t xml:space="preserve"> </w:t>
      </w:r>
      <w:proofErr w:type="spellStart"/>
      <w:r w:rsidRPr="00D37014">
        <w:rPr>
          <w:rFonts w:ascii="Arial" w:hAnsi="Arial" w:cs="Arial"/>
        </w:rPr>
        <w:t>Смайлс</w:t>
      </w:r>
      <w:proofErr w:type="spellEnd"/>
    </w:p>
    <w:p w:rsidR="00154AC8" w:rsidRPr="00D37014" w:rsidRDefault="00154AC8" w:rsidP="00154AC8">
      <w:pPr>
        <w:ind w:firstLine="567"/>
        <w:jc w:val="right"/>
        <w:rPr>
          <w:rFonts w:ascii="Arial" w:hAnsi="Arial" w:cs="Arial"/>
        </w:rPr>
      </w:pPr>
    </w:p>
    <w:p w:rsidR="00154AC8" w:rsidRPr="00D37014" w:rsidRDefault="00154AC8" w:rsidP="00154AC8">
      <w:pPr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Десять лет я преподаю литературу по программе Рема Николаевича </w:t>
      </w:r>
      <w:proofErr w:type="spellStart"/>
      <w:r w:rsidRPr="00D37014">
        <w:rPr>
          <w:rFonts w:ascii="Arial" w:hAnsi="Arial" w:cs="Arial"/>
        </w:rPr>
        <w:t>Бунеева</w:t>
      </w:r>
      <w:proofErr w:type="spellEnd"/>
      <w:r w:rsidRPr="00D37014">
        <w:rPr>
          <w:rFonts w:ascii="Arial" w:hAnsi="Arial" w:cs="Arial"/>
        </w:rPr>
        <w:t>. Именно эта программа была выбрана для работы в классах гуманитарно-эстетического развития, в рамках программы создания «Модели» класса интегрированного образования совместно с ДШИ (Приложение №1). Данная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</w:p>
    <w:p w:rsidR="00154AC8" w:rsidRPr="00D37014" w:rsidRDefault="00154AC8" w:rsidP="00154AC8">
      <w:pPr>
        <w:ind w:firstLine="567"/>
        <w:jc w:val="both"/>
        <w:rPr>
          <w:rFonts w:ascii="Arial" w:hAnsi="Arial" w:cs="Arial"/>
          <w:spacing w:val="-8"/>
        </w:rPr>
      </w:pPr>
      <w:r w:rsidRPr="00D37014">
        <w:rPr>
          <w:rFonts w:ascii="Arial" w:hAnsi="Arial" w:cs="Arial"/>
          <w:b/>
          <w:spacing w:val="-8"/>
        </w:rPr>
        <w:t xml:space="preserve">Цель: </w:t>
      </w:r>
      <w:r w:rsidRPr="00D37014">
        <w:rPr>
          <w:rFonts w:ascii="Arial" w:hAnsi="Arial" w:cs="Arial"/>
          <w:spacing w:val="-8"/>
        </w:rPr>
        <w:t xml:space="preserve">освоение литературы в процессе творческой читательской деятельности. </w:t>
      </w:r>
    </w:p>
    <w:p w:rsidR="00154AC8" w:rsidRPr="00D37014" w:rsidRDefault="00154AC8" w:rsidP="00154AC8">
      <w:pPr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Это подразумевает:</w:t>
      </w:r>
    </w:p>
    <w:p w:rsidR="00154AC8" w:rsidRPr="00D37014" w:rsidRDefault="00154AC8" w:rsidP="00154AC8">
      <w:pPr>
        <w:numPr>
          <w:ilvl w:val="0"/>
          <w:numId w:val="1"/>
        </w:numPr>
        <w:tabs>
          <w:tab w:val="clear" w:pos="665"/>
          <w:tab w:val="num" w:pos="900"/>
        </w:tabs>
        <w:ind w:left="900" w:hanging="279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освоение через предмет представлений о мире;</w:t>
      </w:r>
    </w:p>
    <w:p w:rsidR="00154AC8" w:rsidRPr="00D37014" w:rsidRDefault="00154AC8" w:rsidP="00154AC8">
      <w:pPr>
        <w:numPr>
          <w:ilvl w:val="0"/>
          <w:numId w:val="1"/>
        </w:numPr>
        <w:tabs>
          <w:tab w:val="clear" w:pos="665"/>
          <w:tab w:val="num" w:pos="900"/>
        </w:tabs>
        <w:ind w:left="900" w:hanging="279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154AC8" w:rsidRPr="00D37014" w:rsidRDefault="00154AC8" w:rsidP="00154AC8">
      <w:pPr>
        <w:numPr>
          <w:ilvl w:val="0"/>
          <w:numId w:val="1"/>
        </w:numPr>
        <w:tabs>
          <w:tab w:val="clear" w:pos="665"/>
          <w:tab w:val="num" w:pos="900"/>
        </w:tabs>
        <w:ind w:left="900" w:hanging="279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готовность к самостоятельному общению с произведением искусства, к диалогу с автором через текст;</w:t>
      </w:r>
    </w:p>
    <w:p w:rsidR="00154AC8" w:rsidRPr="00D37014" w:rsidRDefault="00154AC8" w:rsidP="00154AC8">
      <w:pPr>
        <w:numPr>
          <w:ilvl w:val="0"/>
          <w:numId w:val="1"/>
        </w:numPr>
        <w:tabs>
          <w:tab w:val="clear" w:pos="665"/>
          <w:tab w:val="num" w:pos="900"/>
        </w:tabs>
        <w:ind w:left="900" w:hanging="279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овладение системой знаний, умений и навыков по предмету.</w:t>
      </w:r>
    </w:p>
    <w:p w:rsidR="00154AC8" w:rsidRPr="00D37014" w:rsidRDefault="00154AC8" w:rsidP="00154AC8">
      <w:pPr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Цель определяет </w:t>
      </w:r>
      <w:r w:rsidRPr="00D37014">
        <w:rPr>
          <w:rFonts w:ascii="Arial" w:hAnsi="Arial" w:cs="Arial"/>
          <w:b/>
        </w:rPr>
        <w:t>задачи</w:t>
      </w:r>
      <w:r w:rsidRPr="00D37014">
        <w:rPr>
          <w:rFonts w:ascii="Arial" w:hAnsi="Arial" w:cs="Arial"/>
        </w:rPr>
        <w:t>: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Поддерживать интерес к чтению. 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Формировать духовную и интеллектуальную потребность читать.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Обеспечить общее и литературное развитие школьников через анализ художественных произведений различного уровня сложности.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Обеспечить осмысление литературы как словесного вида искусства.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Учить приобретать, систематизировать знания о литературе, писателях, их произведениях.</w:t>
      </w:r>
    </w:p>
    <w:p w:rsidR="00154AC8" w:rsidRPr="00D37014" w:rsidRDefault="00154AC8" w:rsidP="00154AC8">
      <w:pPr>
        <w:numPr>
          <w:ilvl w:val="1"/>
          <w:numId w:val="1"/>
        </w:numPr>
        <w:tabs>
          <w:tab w:val="clear" w:pos="26"/>
          <w:tab w:val="num" w:pos="540"/>
        </w:tabs>
        <w:ind w:left="54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Развивать эстетических вкус учащихся как основу читательской деятельности, функциональную грамотность, речевую культуру. 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D37014">
        <w:rPr>
          <w:rFonts w:ascii="Arial" w:hAnsi="Arial" w:cs="Arial"/>
        </w:rPr>
        <w:t>Бунеевская</w:t>
      </w:r>
      <w:proofErr w:type="spellEnd"/>
      <w:r w:rsidRPr="00D37014">
        <w:rPr>
          <w:rFonts w:ascii="Arial" w:hAnsi="Arial" w:cs="Arial"/>
        </w:rPr>
        <w:t xml:space="preserve"> </w:t>
      </w:r>
      <w:r w:rsidRPr="00D37014">
        <w:rPr>
          <w:rFonts w:ascii="Arial" w:hAnsi="Arial" w:cs="Arial"/>
          <w:bCs/>
        </w:rPr>
        <w:t xml:space="preserve">программа в своем построении </w:t>
      </w:r>
      <w:r w:rsidRPr="00D37014">
        <w:rPr>
          <w:rFonts w:ascii="Arial" w:hAnsi="Arial" w:cs="Arial"/>
        </w:rPr>
        <w:t xml:space="preserve">отличается </w:t>
      </w:r>
      <w:r w:rsidRPr="00D37014">
        <w:rPr>
          <w:rFonts w:ascii="Arial" w:hAnsi="Arial" w:cs="Arial"/>
          <w:bCs/>
        </w:rPr>
        <w:t xml:space="preserve">от </w:t>
      </w:r>
      <w:r w:rsidRPr="00D37014">
        <w:rPr>
          <w:rFonts w:ascii="Arial" w:hAnsi="Arial" w:cs="Arial"/>
        </w:rPr>
        <w:t xml:space="preserve">других. </w:t>
      </w:r>
      <w:r w:rsidRPr="00D37014">
        <w:rPr>
          <w:rFonts w:ascii="Arial" w:hAnsi="Arial" w:cs="Arial"/>
          <w:bCs/>
        </w:rPr>
        <w:t xml:space="preserve">В ней выделяются произведения </w:t>
      </w:r>
      <w:r w:rsidRPr="00D37014">
        <w:rPr>
          <w:rFonts w:ascii="Arial" w:hAnsi="Arial" w:cs="Arial"/>
        </w:rPr>
        <w:t xml:space="preserve">для </w:t>
      </w:r>
      <w:r w:rsidRPr="00D37014">
        <w:rPr>
          <w:rFonts w:ascii="Arial" w:hAnsi="Arial" w:cs="Arial"/>
          <w:bCs/>
        </w:rPr>
        <w:t>«Текстуального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изучения» и для «Обзорного </w:t>
      </w:r>
      <w:r w:rsidRPr="00D37014">
        <w:rPr>
          <w:rFonts w:ascii="Arial" w:hAnsi="Arial" w:cs="Arial"/>
          <w:bCs/>
        </w:rPr>
        <w:t xml:space="preserve">изучения». Такой подход позволяет </w:t>
      </w:r>
      <w:r w:rsidRPr="00D37014">
        <w:rPr>
          <w:rFonts w:ascii="Arial" w:hAnsi="Arial" w:cs="Arial"/>
        </w:rPr>
        <w:t xml:space="preserve">рассматривать произведения многопланово, в разных аспектах (содержательном, литературоведческом, </w:t>
      </w:r>
      <w:r w:rsidRPr="00D37014">
        <w:rPr>
          <w:rFonts w:ascii="Arial" w:hAnsi="Arial" w:cs="Arial"/>
          <w:bCs/>
        </w:rPr>
        <w:t xml:space="preserve">культурологическом). Предусмотрена организация домашнего чтения. Такой подход к чтению реализует принцип </w:t>
      </w:r>
      <w:r w:rsidRPr="00D37014">
        <w:rPr>
          <w:rFonts w:ascii="Arial" w:hAnsi="Arial" w:cs="Arial"/>
        </w:rPr>
        <w:t xml:space="preserve">целостного восприятия </w:t>
      </w:r>
      <w:r w:rsidRPr="00D37014">
        <w:rPr>
          <w:rFonts w:ascii="Arial" w:hAnsi="Arial" w:cs="Arial"/>
          <w:bCs/>
        </w:rPr>
        <w:t>художественного произведения (</w:t>
      </w:r>
      <w:proofErr w:type="gramStart"/>
      <w:r w:rsidRPr="00D37014">
        <w:rPr>
          <w:rFonts w:ascii="Arial" w:hAnsi="Arial" w:cs="Arial"/>
          <w:bCs/>
        </w:rPr>
        <w:t>см</w:t>
      </w:r>
      <w:proofErr w:type="gramEnd"/>
      <w:r w:rsidRPr="00D37014">
        <w:rPr>
          <w:rFonts w:ascii="Arial" w:hAnsi="Arial" w:cs="Arial"/>
          <w:bCs/>
        </w:rPr>
        <w:t xml:space="preserve"> </w:t>
      </w:r>
      <w:r w:rsidRPr="00D37014">
        <w:rPr>
          <w:rFonts w:ascii="Arial" w:hAnsi="Arial" w:cs="Arial"/>
        </w:rPr>
        <w:t xml:space="preserve">таблицу </w:t>
      </w:r>
      <w:r w:rsidRPr="00D37014">
        <w:rPr>
          <w:rFonts w:ascii="Arial" w:hAnsi="Arial" w:cs="Arial"/>
          <w:bCs/>
        </w:rPr>
        <w:t xml:space="preserve">№ 2). </w:t>
      </w:r>
      <w:r w:rsidRPr="00D37014">
        <w:rPr>
          <w:rFonts w:ascii="Arial" w:hAnsi="Arial" w:cs="Arial"/>
        </w:rPr>
        <w:lastRenderedPageBreak/>
        <w:t xml:space="preserve">Организация образовательного </w:t>
      </w:r>
      <w:r w:rsidRPr="00D37014">
        <w:rPr>
          <w:rFonts w:ascii="Arial" w:hAnsi="Arial" w:cs="Arial"/>
          <w:bCs/>
        </w:rPr>
        <w:t xml:space="preserve">процесса на </w:t>
      </w:r>
      <w:r w:rsidRPr="00D37014">
        <w:rPr>
          <w:rFonts w:ascii="Arial" w:hAnsi="Arial" w:cs="Arial"/>
        </w:rPr>
        <w:t xml:space="preserve">уроках </w:t>
      </w:r>
      <w:r w:rsidRPr="00D37014">
        <w:rPr>
          <w:rFonts w:ascii="Arial" w:hAnsi="Arial" w:cs="Arial"/>
          <w:bCs/>
        </w:rPr>
        <w:t xml:space="preserve">литературы </w:t>
      </w:r>
      <w:r w:rsidRPr="00D37014">
        <w:rPr>
          <w:rFonts w:ascii="Arial" w:hAnsi="Arial" w:cs="Arial"/>
        </w:rPr>
        <w:t xml:space="preserve">осуществляется </w:t>
      </w:r>
      <w:r w:rsidRPr="00D37014">
        <w:rPr>
          <w:rFonts w:ascii="Arial" w:hAnsi="Arial" w:cs="Arial"/>
          <w:bCs/>
        </w:rPr>
        <w:t xml:space="preserve">по трем </w:t>
      </w:r>
      <w:r w:rsidRPr="00D37014">
        <w:rPr>
          <w:rFonts w:ascii="Arial" w:hAnsi="Arial" w:cs="Arial"/>
        </w:rPr>
        <w:t xml:space="preserve">направлениям: </w:t>
      </w:r>
    </w:p>
    <w:p w:rsidR="00154AC8" w:rsidRPr="00D37014" w:rsidRDefault="00154AC8" w:rsidP="00154AC8">
      <w:pPr>
        <w:pStyle w:val="a3"/>
        <w:numPr>
          <w:ilvl w:val="0"/>
          <w:numId w:val="2"/>
        </w:numPr>
        <w:tabs>
          <w:tab w:val="clear" w:pos="927"/>
          <w:tab w:val="num" w:pos="540"/>
        </w:tabs>
        <w:spacing w:before="0" w:beforeAutospacing="0" w:after="0" w:afterAutospacing="0" w:line="216" w:lineRule="auto"/>
        <w:ind w:left="54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  <w:bCs/>
          <w:i/>
        </w:rPr>
        <w:t>И</w:t>
      </w:r>
      <w:r w:rsidRPr="00D37014">
        <w:rPr>
          <w:rFonts w:ascii="Arial" w:hAnsi="Arial" w:cs="Arial"/>
          <w:i/>
        </w:rPr>
        <w:t xml:space="preserve">нтеграция учебно-методической и </w:t>
      </w:r>
      <w:r w:rsidRPr="00D37014">
        <w:rPr>
          <w:rFonts w:ascii="Arial" w:hAnsi="Arial" w:cs="Arial"/>
          <w:bCs/>
          <w:i/>
        </w:rPr>
        <w:t>внеурочной деятельности:</w:t>
      </w:r>
      <w:r w:rsidRPr="00D37014">
        <w:rPr>
          <w:rFonts w:ascii="Arial" w:hAnsi="Arial" w:cs="Arial"/>
          <w:bCs/>
        </w:rPr>
        <w:t xml:space="preserve"> </w:t>
      </w:r>
    </w:p>
    <w:p w:rsidR="00154AC8" w:rsidRPr="00D37014" w:rsidRDefault="00154AC8" w:rsidP="00154AC8">
      <w:pPr>
        <w:pStyle w:val="a3"/>
        <w:numPr>
          <w:ilvl w:val="1"/>
          <w:numId w:val="2"/>
        </w:numPr>
        <w:tabs>
          <w:tab w:val="clear" w:pos="1647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использование </w:t>
      </w:r>
      <w:r w:rsidRPr="00D37014">
        <w:rPr>
          <w:rFonts w:ascii="Arial" w:hAnsi="Arial" w:cs="Arial"/>
          <w:bCs/>
        </w:rPr>
        <w:t xml:space="preserve">УМК </w:t>
      </w:r>
      <w:r w:rsidRPr="00D37014">
        <w:rPr>
          <w:rFonts w:ascii="Arial" w:hAnsi="Arial" w:cs="Arial"/>
        </w:rPr>
        <w:t xml:space="preserve">под редакцией </w:t>
      </w:r>
      <w:proofErr w:type="spellStart"/>
      <w:r w:rsidRPr="00D37014">
        <w:rPr>
          <w:rFonts w:ascii="Arial" w:hAnsi="Arial" w:cs="Arial"/>
        </w:rPr>
        <w:t>Бунеева</w:t>
      </w:r>
      <w:proofErr w:type="spellEnd"/>
      <w:r w:rsidRPr="00D37014">
        <w:rPr>
          <w:rFonts w:ascii="Arial" w:hAnsi="Arial" w:cs="Arial"/>
        </w:rPr>
        <w:t xml:space="preserve"> </w:t>
      </w:r>
      <w:r w:rsidRPr="00D37014">
        <w:rPr>
          <w:rFonts w:ascii="Arial" w:hAnsi="Arial" w:cs="Arial"/>
          <w:bCs/>
        </w:rPr>
        <w:t xml:space="preserve">(см приложение); </w:t>
      </w:r>
    </w:p>
    <w:p w:rsidR="00154AC8" w:rsidRPr="00D37014" w:rsidRDefault="00154AC8" w:rsidP="00154AC8">
      <w:pPr>
        <w:pStyle w:val="a3"/>
        <w:numPr>
          <w:ilvl w:val="1"/>
          <w:numId w:val="2"/>
        </w:numPr>
        <w:tabs>
          <w:tab w:val="clear" w:pos="1647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уроки риторики; </w:t>
      </w:r>
    </w:p>
    <w:p w:rsidR="00154AC8" w:rsidRPr="00D37014" w:rsidRDefault="00154AC8" w:rsidP="00154AC8">
      <w:pPr>
        <w:pStyle w:val="a3"/>
        <w:numPr>
          <w:ilvl w:val="1"/>
          <w:numId w:val="2"/>
        </w:numPr>
        <w:tabs>
          <w:tab w:val="clear" w:pos="1647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</w:rPr>
        <w:t xml:space="preserve">УМК «Вокруг </w:t>
      </w:r>
      <w:r w:rsidRPr="00D37014">
        <w:rPr>
          <w:rFonts w:ascii="Arial" w:hAnsi="Arial" w:cs="Arial"/>
          <w:bCs/>
        </w:rPr>
        <w:t>тебя мир</w:t>
      </w:r>
      <w:r w:rsidRPr="00D37014">
        <w:rPr>
          <w:rFonts w:ascii="Arial" w:hAnsi="Arial" w:cs="Arial"/>
          <w:b/>
          <w:bCs/>
        </w:rPr>
        <w:t xml:space="preserve">»; </w:t>
      </w:r>
    </w:p>
    <w:p w:rsidR="00154AC8" w:rsidRPr="00D37014" w:rsidRDefault="00154AC8" w:rsidP="00154AC8">
      <w:pPr>
        <w:pStyle w:val="a3"/>
        <w:numPr>
          <w:ilvl w:val="1"/>
          <w:numId w:val="2"/>
        </w:numPr>
        <w:tabs>
          <w:tab w:val="clear" w:pos="1647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</w:rPr>
      </w:pPr>
      <w:r w:rsidRPr="00D37014">
        <w:rPr>
          <w:rFonts w:ascii="Arial" w:hAnsi="Arial" w:cs="Arial"/>
          <w:bCs/>
        </w:rPr>
        <w:t>внеклассная работа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(факультатив, кружок); </w:t>
      </w:r>
    </w:p>
    <w:p w:rsidR="00154AC8" w:rsidRPr="00D37014" w:rsidRDefault="00154AC8" w:rsidP="00154AC8">
      <w:pPr>
        <w:pStyle w:val="a3"/>
        <w:numPr>
          <w:ilvl w:val="1"/>
          <w:numId w:val="2"/>
        </w:numPr>
        <w:tabs>
          <w:tab w:val="clear" w:pos="1647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  <w:bCs/>
        </w:rPr>
        <w:t>элективный курс «Учись работать с книгой и текстом».</w:t>
      </w:r>
    </w:p>
    <w:p w:rsidR="00154AC8" w:rsidRPr="00D37014" w:rsidRDefault="00154AC8" w:rsidP="00154AC8">
      <w:pPr>
        <w:pStyle w:val="a3"/>
        <w:numPr>
          <w:ilvl w:val="0"/>
          <w:numId w:val="2"/>
        </w:numPr>
        <w:tabs>
          <w:tab w:val="clear" w:pos="927"/>
          <w:tab w:val="num" w:pos="540"/>
        </w:tabs>
        <w:spacing w:before="0" w:beforeAutospacing="0" w:after="0" w:afterAutospacing="0" w:line="216" w:lineRule="auto"/>
        <w:ind w:left="540"/>
        <w:jc w:val="both"/>
        <w:rPr>
          <w:rFonts w:ascii="Arial" w:hAnsi="Arial" w:cs="Arial"/>
          <w:bCs/>
          <w:i/>
        </w:rPr>
      </w:pPr>
      <w:r w:rsidRPr="00D37014">
        <w:rPr>
          <w:rFonts w:ascii="Arial" w:hAnsi="Arial" w:cs="Arial"/>
          <w:bCs/>
          <w:i/>
        </w:rPr>
        <w:t xml:space="preserve">Отбор образовательных технологий: урок—проект, урок-игра, КИО. </w:t>
      </w:r>
    </w:p>
    <w:p w:rsidR="00154AC8" w:rsidRPr="00D37014" w:rsidRDefault="00154AC8" w:rsidP="00154AC8">
      <w:pPr>
        <w:pStyle w:val="a3"/>
        <w:numPr>
          <w:ilvl w:val="0"/>
          <w:numId w:val="2"/>
        </w:numPr>
        <w:tabs>
          <w:tab w:val="clear" w:pos="927"/>
          <w:tab w:val="num" w:pos="540"/>
        </w:tabs>
        <w:spacing w:before="0" w:beforeAutospacing="0" w:after="0" w:afterAutospacing="0" w:line="216" w:lineRule="auto"/>
        <w:ind w:left="540"/>
        <w:jc w:val="both"/>
        <w:rPr>
          <w:rFonts w:ascii="Arial" w:hAnsi="Arial" w:cs="Arial"/>
          <w:bCs/>
          <w:i/>
        </w:rPr>
      </w:pPr>
      <w:r w:rsidRPr="00D37014">
        <w:rPr>
          <w:rFonts w:ascii="Arial" w:hAnsi="Arial" w:cs="Arial"/>
          <w:bCs/>
          <w:i/>
        </w:rPr>
        <w:t xml:space="preserve">Отслеживание результатов: </w:t>
      </w:r>
    </w:p>
    <w:p w:rsidR="00154AC8" w:rsidRPr="00D37014" w:rsidRDefault="00154AC8" w:rsidP="00154AC8">
      <w:pPr>
        <w:pStyle w:val="a3"/>
        <w:numPr>
          <w:ilvl w:val="0"/>
          <w:numId w:val="3"/>
        </w:numPr>
        <w:tabs>
          <w:tab w:val="clear" w:pos="3065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</w:rPr>
      </w:pPr>
      <w:r w:rsidRPr="00D37014">
        <w:rPr>
          <w:rFonts w:ascii="Arial" w:hAnsi="Arial" w:cs="Arial"/>
          <w:bCs/>
        </w:rPr>
        <w:t>традицион</w:t>
      </w:r>
      <w:r w:rsidRPr="00D37014">
        <w:rPr>
          <w:rFonts w:ascii="Arial" w:hAnsi="Arial" w:cs="Arial"/>
        </w:rPr>
        <w:t xml:space="preserve">ные </w:t>
      </w:r>
      <w:r w:rsidRPr="00D37014">
        <w:rPr>
          <w:rFonts w:ascii="Arial" w:hAnsi="Arial" w:cs="Arial"/>
          <w:bCs/>
        </w:rPr>
        <w:t>форм</w:t>
      </w:r>
      <w:r w:rsidRPr="00D37014">
        <w:rPr>
          <w:rFonts w:ascii="Arial" w:hAnsi="Arial" w:cs="Arial"/>
        </w:rPr>
        <w:t xml:space="preserve">ы; </w:t>
      </w:r>
    </w:p>
    <w:p w:rsidR="00154AC8" w:rsidRPr="00D37014" w:rsidRDefault="00154AC8" w:rsidP="00154AC8">
      <w:pPr>
        <w:pStyle w:val="a3"/>
        <w:numPr>
          <w:ilvl w:val="0"/>
          <w:numId w:val="3"/>
        </w:numPr>
        <w:tabs>
          <w:tab w:val="clear" w:pos="3065"/>
          <w:tab w:val="num" w:pos="900"/>
        </w:tabs>
        <w:spacing w:before="0" w:beforeAutospacing="0" w:after="0" w:afterAutospacing="0" w:line="216" w:lineRule="auto"/>
        <w:ind w:left="900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  <w:bCs/>
        </w:rPr>
        <w:t>творческая оценка (</w:t>
      </w:r>
      <w:proofErr w:type="gramStart"/>
      <w:r w:rsidRPr="00D37014">
        <w:rPr>
          <w:rFonts w:ascii="Arial" w:hAnsi="Arial" w:cs="Arial"/>
          <w:bCs/>
        </w:rPr>
        <w:t>см</w:t>
      </w:r>
      <w:proofErr w:type="gramEnd"/>
      <w:r w:rsidRPr="00D37014">
        <w:rPr>
          <w:rFonts w:ascii="Arial" w:hAnsi="Arial" w:cs="Arial"/>
          <w:bCs/>
        </w:rPr>
        <w:t xml:space="preserve"> приложение)</w:t>
      </w:r>
      <w:r w:rsidRPr="00D37014">
        <w:rPr>
          <w:rFonts w:ascii="Arial" w:hAnsi="Arial" w:cs="Arial"/>
          <w:b/>
          <w:bCs/>
        </w:rPr>
        <w:t>.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  <w:bCs/>
        </w:rPr>
        <w:t>УМК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под редакцией </w:t>
      </w:r>
      <w:proofErr w:type="spellStart"/>
      <w:r w:rsidRPr="00D37014">
        <w:rPr>
          <w:rFonts w:ascii="Arial" w:hAnsi="Arial" w:cs="Arial"/>
          <w:bCs/>
        </w:rPr>
        <w:t>Бунеева</w:t>
      </w:r>
      <w:proofErr w:type="spellEnd"/>
      <w:r w:rsidRPr="00D37014">
        <w:rPr>
          <w:rFonts w:ascii="Arial" w:hAnsi="Arial" w:cs="Arial"/>
          <w:bCs/>
        </w:rPr>
        <w:t xml:space="preserve"> Р. Н.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включают в </w:t>
      </w:r>
      <w:r w:rsidRPr="00D37014">
        <w:rPr>
          <w:rFonts w:ascii="Arial" w:hAnsi="Arial" w:cs="Arial"/>
          <w:bCs/>
        </w:rPr>
        <w:t>себя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учебники литературы: 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left="567" w:firstLine="567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  <w:i/>
          <w:iCs/>
        </w:rPr>
        <w:t xml:space="preserve">5 </w:t>
      </w:r>
      <w:r w:rsidRPr="00D37014">
        <w:rPr>
          <w:rFonts w:ascii="Arial" w:hAnsi="Arial" w:cs="Arial"/>
          <w:bCs/>
        </w:rPr>
        <w:t xml:space="preserve">класс «Шаг </w:t>
      </w:r>
      <w:r w:rsidRPr="00D37014">
        <w:rPr>
          <w:rFonts w:ascii="Arial" w:hAnsi="Arial" w:cs="Arial"/>
        </w:rPr>
        <w:t xml:space="preserve">за </w:t>
      </w:r>
      <w:r w:rsidRPr="00D37014">
        <w:rPr>
          <w:rFonts w:ascii="Arial" w:hAnsi="Arial" w:cs="Arial"/>
          <w:bCs/>
        </w:rPr>
        <w:t>горизонт»;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left="567" w:firstLine="567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</w:rPr>
        <w:t xml:space="preserve">6 </w:t>
      </w:r>
      <w:r w:rsidRPr="00D37014">
        <w:rPr>
          <w:rFonts w:ascii="Arial" w:hAnsi="Arial" w:cs="Arial"/>
          <w:bCs/>
        </w:rPr>
        <w:t>класс «Год после детства</w:t>
      </w:r>
      <w:r w:rsidRPr="00D37014">
        <w:rPr>
          <w:rFonts w:ascii="Arial" w:hAnsi="Arial" w:cs="Arial"/>
          <w:b/>
          <w:bCs/>
        </w:rPr>
        <w:t>»;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left="567" w:firstLine="567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  <w:bCs/>
        </w:rPr>
        <w:t>7 класс «Путь к станции «Я»»;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left="567" w:firstLine="567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  <w:bCs/>
        </w:rPr>
        <w:t>8 класса «</w:t>
      </w:r>
      <w:r w:rsidRPr="00D37014">
        <w:rPr>
          <w:rFonts w:ascii="Arial" w:hAnsi="Arial" w:cs="Arial"/>
        </w:rPr>
        <w:t xml:space="preserve">Дом без </w:t>
      </w:r>
      <w:r w:rsidRPr="00D37014">
        <w:rPr>
          <w:rFonts w:ascii="Arial" w:hAnsi="Arial" w:cs="Arial"/>
          <w:bCs/>
        </w:rPr>
        <w:t>стен»;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left="567"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  <w:bCs/>
        </w:rPr>
        <w:t>9 класс</w:t>
      </w:r>
      <w:r w:rsidRPr="00D37014">
        <w:rPr>
          <w:rFonts w:ascii="Arial" w:hAnsi="Arial" w:cs="Arial"/>
        </w:rPr>
        <w:t xml:space="preserve"> «История твоей литературы». 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  <w:b/>
          <w:bCs/>
        </w:rPr>
      </w:pPr>
      <w:r w:rsidRPr="00D37014">
        <w:rPr>
          <w:rFonts w:ascii="Arial" w:hAnsi="Arial" w:cs="Arial"/>
          <w:bCs/>
        </w:rPr>
        <w:t>Все эти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учебники являются важной «несущей конструкцией» в </w:t>
      </w:r>
      <w:r w:rsidRPr="00D37014">
        <w:rPr>
          <w:rFonts w:ascii="Arial" w:hAnsi="Arial" w:cs="Arial"/>
          <w:bCs/>
        </w:rPr>
        <w:t xml:space="preserve">развитии </w:t>
      </w:r>
      <w:r w:rsidRPr="00D37014">
        <w:rPr>
          <w:rFonts w:ascii="Arial" w:hAnsi="Arial" w:cs="Arial"/>
        </w:rPr>
        <w:t xml:space="preserve">школьника, закладывают </w:t>
      </w:r>
      <w:r w:rsidRPr="00D37014">
        <w:rPr>
          <w:rFonts w:ascii="Arial" w:hAnsi="Arial" w:cs="Arial"/>
          <w:bCs/>
        </w:rPr>
        <w:t>навыки осмысленного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чтения и </w:t>
      </w:r>
      <w:r w:rsidRPr="00D37014">
        <w:rPr>
          <w:rFonts w:ascii="Arial" w:hAnsi="Arial" w:cs="Arial"/>
          <w:bCs/>
        </w:rPr>
        <w:t>осозн</w:t>
      </w:r>
      <w:r w:rsidRPr="00D37014">
        <w:rPr>
          <w:rFonts w:ascii="Arial" w:hAnsi="Arial" w:cs="Arial"/>
        </w:rPr>
        <w:t xml:space="preserve">ание </w:t>
      </w:r>
      <w:r w:rsidRPr="00D37014">
        <w:rPr>
          <w:rFonts w:ascii="Arial" w:hAnsi="Arial" w:cs="Arial"/>
          <w:bCs/>
        </w:rPr>
        <w:t>себя языковой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личностью, </w:t>
      </w:r>
      <w:r w:rsidRPr="00D37014">
        <w:rPr>
          <w:rFonts w:ascii="Arial" w:hAnsi="Arial" w:cs="Arial"/>
          <w:bCs/>
        </w:rPr>
        <w:t>находящейся в постоянном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диалоге </w:t>
      </w:r>
      <w:r w:rsidRPr="00D37014">
        <w:rPr>
          <w:rFonts w:ascii="Arial" w:hAnsi="Arial" w:cs="Arial"/>
          <w:b/>
          <w:bCs/>
        </w:rPr>
        <w:t>(</w:t>
      </w:r>
      <w:r w:rsidRPr="00D37014">
        <w:rPr>
          <w:rFonts w:ascii="Arial" w:hAnsi="Arial" w:cs="Arial"/>
          <w:bCs/>
        </w:rPr>
        <w:t>через язык и созданные на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нем тексты) как с миром, окружающим его, </w:t>
      </w:r>
      <w:r w:rsidRPr="00D37014">
        <w:rPr>
          <w:rFonts w:ascii="Arial" w:hAnsi="Arial" w:cs="Arial"/>
          <w:bCs/>
        </w:rPr>
        <w:t>так и с самим собой.</w:t>
      </w:r>
      <w:r w:rsidRPr="00D37014">
        <w:rPr>
          <w:rFonts w:ascii="Arial" w:hAnsi="Arial" w:cs="Arial"/>
          <w:b/>
          <w:bCs/>
        </w:rPr>
        <w:t xml:space="preserve"> 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Именно в среднем звене быстро взрослеющий подросток должен и может </w:t>
      </w:r>
      <w:r w:rsidRPr="00D37014">
        <w:rPr>
          <w:rFonts w:ascii="Arial" w:hAnsi="Arial" w:cs="Arial"/>
          <w:bCs/>
        </w:rPr>
        <w:t>относиться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>к чтению как к духовной и интеллектуальной потребности.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  <w:bCs/>
        </w:rPr>
        <w:t xml:space="preserve">В основу отбора текстов данного УМК </w:t>
      </w:r>
      <w:r w:rsidRPr="00D37014">
        <w:rPr>
          <w:rFonts w:ascii="Arial" w:hAnsi="Arial" w:cs="Arial"/>
        </w:rPr>
        <w:t>для чтения и осмысления предлагаются следующие общие критерии:</w:t>
      </w:r>
    </w:p>
    <w:p w:rsidR="00154AC8" w:rsidRPr="00D37014" w:rsidRDefault="00154AC8" w:rsidP="00154AC8">
      <w:pPr>
        <w:pStyle w:val="a3"/>
        <w:numPr>
          <w:ilvl w:val="0"/>
          <w:numId w:val="4"/>
        </w:numPr>
        <w:tabs>
          <w:tab w:val="clear" w:pos="2646"/>
          <w:tab w:val="num" w:pos="720"/>
        </w:tabs>
        <w:spacing w:before="0" w:beforeAutospacing="0" w:after="0" w:afterAutospacing="0"/>
        <w:ind w:left="720" w:hanging="180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соответствие высоким </w:t>
      </w:r>
      <w:r w:rsidRPr="00D37014">
        <w:rPr>
          <w:rFonts w:ascii="Arial" w:hAnsi="Arial" w:cs="Arial"/>
          <w:bCs/>
        </w:rPr>
        <w:t>ду</w:t>
      </w:r>
      <w:r w:rsidRPr="00D37014">
        <w:rPr>
          <w:rFonts w:ascii="Arial" w:hAnsi="Arial" w:cs="Arial"/>
        </w:rPr>
        <w:t xml:space="preserve">ховным и эстетическим стандартам гуманитарного образования; </w:t>
      </w:r>
    </w:p>
    <w:p w:rsidR="00154AC8" w:rsidRPr="00D37014" w:rsidRDefault="00154AC8" w:rsidP="00154AC8">
      <w:pPr>
        <w:pStyle w:val="a3"/>
        <w:numPr>
          <w:ilvl w:val="0"/>
          <w:numId w:val="4"/>
        </w:numPr>
        <w:tabs>
          <w:tab w:val="clear" w:pos="2646"/>
          <w:tab w:val="num" w:pos="720"/>
        </w:tabs>
        <w:spacing w:before="0" w:beforeAutospacing="0" w:after="0" w:afterAutospacing="0"/>
        <w:ind w:left="720" w:hanging="18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эмоциональная ценность </w:t>
      </w:r>
      <w:r w:rsidRPr="00D37014">
        <w:rPr>
          <w:rFonts w:ascii="Arial" w:hAnsi="Arial" w:cs="Arial"/>
          <w:bCs/>
        </w:rPr>
        <w:t xml:space="preserve">произведений; </w:t>
      </w:r>
    </w:p>
    <w:p w:rsidR="00154AC8" w:rsidRPr="00D37014" w:rsidRDefault="00154AC8" w:rsidP="00154AC8">
      <w:pPr>
        <w:pStyle w:val="a3"/>
        <w:numPr>
          <w:ilvl w:val="0"/>
          <w:numId w:val="4"/>
        </w:numPr>
        <w:tabs>
          <w:tab w:val="clear" w:pos="2646"/>
          <w:tab w:val="num" w:pos="720"/>
        </w:tabs>
        <w:spacing w:before="0" w:beforeAutospacing="0" w:after="0" w:afterAutospacing="0"/>
        <w:ind w:left="720" w:hanging="18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опора на читательский опыт учащихся; </w:t>
      </w:r>
    </w:p>
    <w:p w:rsidR="00154AC8" w:rsidRPr="00D37014" w:rsidRDefault="00154AC8" w:rsidP="00154AC8">
      <w:pPr>
        <w:pStyle w:val="a3"/>
        <w:numPr>
          <w:ilvl w:val="0"/>
          <w:numId w:val="4"/>
        </w:numPr>
        <w:tabs>
          <w:tab w:val="clear" w:pos="2646"/>
          <w:tab w:val="num" w:pos="720"/>
        </w:tabs>
        <w:spacing w:before="0" w:beforeAutospacing="0" w:after="0" w:afterAutospacing="0"/>
        <w:ind w:left="720" w:hanging="18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национальная и педагогическая традиция обращения к данному произведению; </w:t>
      </w:r>
    </w:p>
    <w:p w:rsidR="00154AC8" w:rsidRPr="00D37014" w:rsidRDefault="00154AC8" w:rsidP="00154AC8">
      <w:pPr>
        <w:pStyle w:val="a3"/>
        <w:numPr>
          <w:ilvl w:val="0"/>
          <w:numId w:val="4"/>
        </w:numPr>
        <w:tabs>
          <w:tab w:val="clear" w:pos="2646"/>
          <w:tab w:val="num" w:pos="720"/>
        </w:tabs>
        <w:spacing w:before="0" w:beforeAutospacing="0" w:after="0" w:afterAutospacing="0"/>
        <w:ind w:left="720" w:hanging="18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способность произведения апеллировать к жизненному опыту учащихся определенной возрастной группы. 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40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 xml:space="preserve">Так, в 5-6 </w:t>
      </w:r>
      <w:r w:rsidRPr="00D37014">
        <w:rPr>
          <w:rFonts w:ascii="Arial" w:hAnsi="Arial" w:cs="Arial"/>
          <w:bCs/>
        </w:rPr>
        <w:t>классах</w:t>
      </w:r>
      <w:r w:rsidRPr="00D37014">
        <w:rPr>
          <w:rFonts w:ascii="Arial" w:hAnsi="Arial" w:cs="Arial"/>
        </w:rPr>
        <w:t xml:space="preserve"> происходит постепенный переход </w:t>
      </w:r>
      <w:r w:rsidRPr="00D37014">
        <w:rPr>
          <w:rFonts w:ascii="Arial" w:hAnsi="Arial" w:cs="Arial"/>
          <w:bCs/>
        </w:rPr>
        <w:t>от литерату</w:t>
      </w:r>
      <w:r w:rsidRPr="00D37014">
        <w:rPr>
          <w:rFonts w:ascii="Arial" w:hAnsi="Arial" w:cs="Arial"/>
        </w:rPr>
        <w:t>рного чтения к постижению литературы как вида искусства.</w:t>
      </w:r>
      <w:r w:rsidRPr="00D37014">
        <w:rPr>
          <w:rFonts w:ascii="Arial" w:hAnsi="Arial" w:cs="Arial"/>
          <w:bCs/>
        </w:rPr>
        <w:t xml:space="preserve"> 7-8 классы –</w:t>
      </w:r>
      <w:r w:rsidRPr="00D37014">
        <w:rPr>
          <w:rFonts w:ascii="Arial" w:hAnsi="Arial" w:cs="Arial"/>
        </w:rPr>
        <w:t xml:space="preserve"> период </w:t>
      </w:r>
      <w:r w:rsidRPr="00D37014">
        <w:rPr>
          <w:rFonts w:ascii="Arial" w:hAnsi="Arial" w:cs="Arial"/>
          <w:bCs/>
        </w:rPr>
        <w:t xml:space="preserve">развития читательской </w:t>
      </w:r>
      <w:r w:rsidRPr="00D37014">
        <w:rPr>
          <w:rFonts w:ascii="Arial" w:hAnsi="Arial" w:cs="Arial"/>
        </w:rPr>
        <w:t xml:space="preserve">культуры учащихся. В центре изучения - произведения </w:t>
      </w:r>
      <w:r w:rsidRPr="00D37014">
        <w:rPr>
          <w:rFonts w:ascii="Arial" w:hAnsi="Arial" w:cs="Arial"/>
          <w:bCs/>
        </w:rPr>
        <w:t>нравственно-эстетической тематики, по</w:t>
      </w:r>
      <w:r w:rsidRPr="00D37014">
        <w:rPr>
          <w:rFonts w:ascii="Arial" w:hAnsi="Arial" w:cs="Arial"/>
        </w:rPr>
        <w:t xml:space="preserve">днимающие </w:t>
      </w:r>
      <w:r w:rsidRPr="00D37014">
        <w:rPr>
          <w:rFonts w:ascii="Arial" w:hAnsi="Arial" w:cs="Arial"/>
          <w:bCs/>
        </w:rPr>
        <w:t xml:space="preserve">актуальные для подростка проблемы. </w:t>
      </w:r>
      <w:r w:rsidRPr="00D37014">
        <w:rPr>
          <w:rFonts w:ascii="Arial" w:hAnsi="Arial" w:cs="Arial"/>
        </w:rPr>
        <w:t xml:space="preserve">Изучаются </w:t>
      </w:r>
      <w:r w:rsidRPr="00D37014">
        <w:rPr>
          <w:rFonts w:ascii="Arial" w:hAnsi="Arial" w:cs="Arial"/>
          <w:bCs/>
        </w:rPr>
        <w:t xml:space="preserve">сведения по теории </w:t>
      </w:r>
      <w:r w:rsidRPr="00D37014">
        <w:rPr>
          <w:rFonts w:ascii="Arial" w:hAnsi="Arial" w:cs="Arial"/>
        </w:rPr>
        <w:t>литерату</w:t>
      </w:r>
      <w:r w:rsidRPr="00D37014">
        <w:rPr>
          <w:rFonts w:ascii="Arial" w:hAnsi="Arial" w:cs="Arial"/>
          <w:bCs/>
        </w:rPr>
        <w:t xml:space="preserve">ры. 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  <w:bCs/>
        </w:rPr>
        <w:t xml:space="preserve">Основные учебные цели: </w:t>
      </w:r>
    </w:p>
    <w:p w:rsidR="00154AC8" w:rsidRPr="00D37014" w:rsidRDefault="00154AC8" w:rsidP="00154AC8">
      <w:pPr>
        <w:pStyle w:val="a3"/>
        <w:numPr>
          <w:ilvl w:val="0"/>
          <w:numId w:val="5"/>
        </w:numPr>
        <w:tabs>
          <w:tab w:val="clear" w:pos="1347"/>
          <w:tab w:val="num" w:pos="900"/>
        </w:tabs>
        <w:spacing w:before="0" w:beforeAutospacing="0" w:after="0" w:afterAutospacing="0" w:line="216" w:lineRule="auto"/>
        <w:ind w:left="900" w:hanging="333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  <w:bCs/>
        </w:rPr>
        <w:t xml:space="preserve">развитие умения интерпретировать художественный текст на основе </w:t>
      </w:r>
      <w:r w:rsidRPr="00D37014">
        <w:rPr>
          <w:rFonts w:ascii="Arial" w:hAnsi="Arial" w:cs="Arial"/>
        </w:rPr>
        <w:t xml:space="preserve">личностного </w:t>
      </w:r>
      <w:r w:rsidRPr="00D37014">
        <w:rPr>
          <w:rFonts w:ascii="Arial" w:hAnsi="Arial" w:cs="Arial"/>
          <w:bCs/>
        </w:rPr>
        <w:t xml:space="preserve">восприятия произведения; </w:t>
      </w:r>
    </w:p>
    <w:p w:rsidR="00154AC8" w:rsidRPr="00D37014" w:rsidRDefault="00154AC8" w:rsidP="00154AC8">
      <w:pPr>
        <w:pStyle w:val="a3"/>
        <w:numPr>
          <w:ilvl w:val="0"/>
          <w:numId w:val="5"/>
        </w:numPr>
        <w:tabs>
          <w:tab w:val="clear" w:pos="1347"/>
          <w:tab w:val="num" w:pos="900"/>
        </w:tabs>
        <w:spacing w:before="0" w:beforeAutospacing="0" w:after="0" w:afterAutospacing="0" w:line="216" w:lineRule="auto"/>
        <w:ind w:left="900" w:hanging="333"/>
        <w:jc w:val="both"/>
        <w:rPr>
          <w:rFonts w:ascii="Arial" w:hAnsi="Arial" w:cs="Arial"/>
          <w:bCs/>
        </w:rPr>
      </w:pPr>
      <w:r w:rsidRPr="00D37014">
        <w:rPr>
          <w:rFonts w:ascii="Arial" w:hAnsi="Arial" w:cs="Arial"/>
        </w:rPr>
        <w:t>о</w:t>
      </w:r>
      <w:r w:rsidRPr="00D37014">
        <w:rPr>
          <w:rFonts w:ascii="Arial" w:hAnsi="Arial" w:cs="Arial"/>
          <w:bCs/>
        </w:rPr>
        <w:t xml:space="preserve">смысление специфики произведения как </w:t>
      </w:r>
      <w:r w:rsidRPr="00D37014">
        <w:rPr>
          <w:rFonts w:ascii="Arial" w:hAnsi="Arial" w:cs="Arial"/>
        </w:rPr>
        <w:t xml:space="preserve">словесного </w:t>
      </w:r>
      <w:r w:rsidRPr="00D37014">
        <w:rPr>
          <w:rFonts w:ascii="Arial" w:hAnsi="Arial" w:cs="Arial"/>
          <w:bCs/>
        </w:rPr>
        <w:t>вида искусства.</w:t>
      </w:r>
    </w:p>
    <w:p w:rsidR="00154AC8" w:rsidRPr="00D37014" w:rsidRDefault="00154AC8" w:rsidP="00154AC8">
      <w:pPr>
        <w:pStyle w:val="a3"/>
        <w:spacing w:before="0" w:beforeAutospacing="0" w:after="0" w:afterAutospacing="0" w:line="216" w:lineRule="auto"/>
        <w:ind w:firstLine="567"/>
        <w:jc w:val="both"/>
        <w:rPr>
          <w:rFonts w:ascii="Arial" w:hAnsi="Arial" w:cs="Arial"/>
          <w:b/>
          <w:bCs/>
          <w:i/>
          <w:iCs/>
        </w:rPr>
      </w:pPr>
      <w:r w:rsidRPr="00D37014">
        <w:rPr>
          <w:rFonts w:ascii="Arial" w:hAnsi="Arial" w:cs="Arial"/>
          <w:bCs/>
        </w:rPr>
        <w:t xml:space="preserve">В 9 классе - завершение литературного образования </w:t>
      </w:r>
      <w:r w:rsidRPr="00D37014">
        <w:rPr>
          <w:rFonts w:ascii="Arial" w:hAnsi="Arial" w:cs="Arial"/>
        </w:rPr>
        <w:t xml:space="preserve">по </w:t>
      </w:r>
      <w:r w:rsidRPr="00D37014">
        <w:rPr>
          <w:rFonts w:ascii="Arial" w:hAnsi="Arial" w:cs="Arial"/>
          <w:bCs/>
        </w:rPr>
        <w:t xml:space="preserve">концентрической системе, очерки истории </w:t>
      </w:r>
      <w:r w:rsidRPr="00D37014">
        <w:rPr>
          <w:rFonts w:ascii="Arial" w:hAnsi="Arial" w:cs="Arial"/>
        </w:rPr>
        <w:t xml:space="preserve">родной литературы, изучение биографии писателей. Формируется эмоционально-ценностный опыт освоения художественной литературы. Происходит осознание эстетической ценности художественного текста и его места в истории отечественной литературы. </w:t>
      </w:r>
      <w:r w:rsidRPr="00D37014">
        <w:rPr>
          <w:rFonts w:ascii="Arial" w:hAnsi="Arial" w:cs="Arial"/>
          <w:bCs/>
        </w:rPr>
        <w:t>Кроме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того, в рамках профильного образования из </w:t>
      </w:r>
      <w:r w:rsidRPr="00D37014">
        <w:rPr>
          <w:rFonts w:ascii="Arial" w:hAnsi="Arial" w:cs="Arial"/>
          <w:bCs/>
        </w:rPr>
        <w:t xml:space="preserve">9 классах введен </w:t>
      </w:r>
      <w:proofErr w:type="spellStart"/>
      <w:r w:rsidRPr="00D37014">
        <w:rPr>
          <w:rFonts w:ascii="Arial" w:hAnsi="Arial" w:cs="Arial"/>
          <w:bCs/>
        </w:rPr>
        <w:t>предпрофильный</w:t>
      </w:r>
      <w:proofErr w:type="spellEnd"/>
      <w:r w:rsidRPr="00D37014">
        <w:rPr>
          <w:rFonts w:ascii="Arial" w:hAnsi="Arial" w:cs="Arial"/>
          <w:bCs/>
        </w:rPr>
        <w:t xml:space="preserve"> образовательный ку</w:t>
      </w:r>
      <w:proofErr w:type="gramStart"/>
      <w:r w:rsidRPr="00D37014">
        <w:rPr>
          <w:rFonts w:ascii="Arial" w:hAnsi="Arial" w:cs="Arial"/>
          <w:bCs/>
        </w:rPr>
        <w:t>рс в кл</w:t>
      </w:r>
      <w:proofErr w:type="gramEnd"/>
      <w:r w:rsidRPr="00D37014">
        <w:rPr>
          <w:rFonts w:ascii="Arial" w:hAnsi="Arial" w:cs="Arial"/>
          <w:bCs/>
        </w:rPr>
        <w:t xml:space="preserve">ассах гуманитарного направления. Я </w:t>
      </w:r>
      <w:r w:rsidRPr="00D37014">
        <w:rPr>
          <w:rFonts w:ascii="Arial" w:hAnsi="Arial" w:cs="Arial"/>
        </w:rPr>
        <w:t xml:space="preserve"> использую элективный </w:t>
      </w:r>
      <w:r w:rsidRPr="00D37014">
        <w:rPr>
          <w:rFonts w:ascii="Arial" w:hAnsi="Arial" w:cs="Arial"/>
          <w:bCs/>
        </w:rPr>
        <w:t>курс «Учусь работать с книгой и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>текстом».</w:t>
      </w:r>
      <w:r w:rsidRPr="00D37014">
        <w:rPr>
          <w:rFonts w:ascii="Arial" w:hAnsi="Arial" w:cs="Arial"/>
          <w:b/>
          <w:bCs/>
          <w:i/>
          <w:iCs/>
        </w:rPr>
        <w:t xml:space="preserve"> </w:t>
      </w:r>
    </w:p>
    <w:p w:rsidR="00154AC8" w:rsidRPr="00D37014" w:rsidRDefault="00154AC8" w:rsidP="00154AC8">
      <w:pPr>
        <w:jc w:val="center"/>
        <w:rPr>
          <w:rFonts w:ascii="Arial" w:hAnsi="Arial" w:cs="Arial"/>
        </w:rPr>
      </w:pPr>
      <w:r w:rsidRPr="00D37014">
        <w:rPr>
          <w:rFonts w:ascii="Arial" w:hAnsi="Arial" w:cs="Arial"/>
        </w:rPr>
        <w:t>Тематика занятий элективного курса «Учусь работать с книгой и текстом»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400"/>
      </w:tblGrid>
      <w:tr w:rsidR="00154AC8" w:rsidRPr="00D37014" w:rsidTr="004C0DE4">
        <w:trPr>
          <w:trHeight w:val="126"/>
        </w:trPr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1. На пути к книге.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Поиск книги в библиотеке. Систематизация и алфавитные каталоги. Библиография. Картотеки.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2. Начало </w:t>
            </w:r>
            <w:r w:rsidRPr="00D37014">
              <w:rPr>
                <w:rFonts w:ascii="Arial" w:hAnsi="Arial" w:cs="Arial"/>
              </w:rPr>
              <w:lastRenderedPageBreak/>
              <w:t>работы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с книгой.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Аппарат книги.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lastRenderedPageBreak/>
              <w:t xml:space="preserve">Входные данные, справочный аппарат книги. </w:t>
            </w:r>
            <w:r w:rsidRPr="00D37014">
              <w:rPr>
                <w:rFonts w:ascii="Arial" w:hAnsi="Arial" w:cs="Arial"/>
              </w:rPr>
              <w:lastRenderedPageBreak/>
              <w:t xml:space="preserve">Предисловие, послесловие, примечание, комментарий, указатель имен, списки сокращений, используемая литература. 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Назначение аннотации, ее структура, содержание (на примере учебника «История твоей литературы» 9 класс).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lastRenderedPageBreak/>
              <w:t>3.Устройство книги.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Обложка, виды обложек. Титульный лист. Назначение форзаца. Роль иллюстраций. Виды печатных произведений. Печатный материал (9 класс, разные издания «Слова о полку Игореве»).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4. Работа с книгой 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до чтения.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Заголовок. Подзаголовок. Посвящение. </w:t>
            </w:r>
            <w:proofErr w:type="gramStart"/>
            <w:r w:rsidRPr="00D37014">
              <w:rPr>
                <w:rFonts w:ascii="Arial" w:hAnsi="Arial" w:cs="Arial"/>
              </w:rPr>
              <w:t>Виды заголовков: заголовок- тема, заголовок – основная мысль, заголовок – символ, заголовок – жанр, заголовок – авторская позиция.</w:t>
            </w:r>
            <w:proofErr w:type="gramEnd"/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  <w:spacing w:val="-4"/>
              </w:rPr>
            </w:pPr>
            <w:r w:rsidRPr="00D37014">
              <w:rPr>
                <w:rFonts w:ascii="Arial" w:hAnsi="Arial" w:cs="Arial"/>
                <w:spacing w:val="-4"/>
              </w:rPr>
              <w:t>Способы формулирования заголовков (по учебнику литературы 9 класс)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Эпиграф (оценочный, эмоциональный, проблемный…) (9 класс, Пушкин А.С. «Евгений Онегин»).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5. Работа читателя.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Постановка вопросов при чтении.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Прямые и скрытые вопросы. Выделение </w:t>
            </w:r>
            <w:proofErr w:type="gramStart"/>
            <w:r w:rsidRPr="00D37014">
              <w:rPr>
                <w:rFonts w:ascii="Arial" w:hAnsi="Arial" w:cs="Arial"/>
              </w:rPr>
              <w:t>непонятного</w:t>
            </w:r>
            <w:proofErr w:type="gramEnd"/>
            <w:r w:rsidRPr="00D37014">
              <w:rPr>
                <w:rFonts w:ascii="Arial" w:hAnsi="Arial" w:cs="Arial"/>
              </w:rPr>
              <w:t>. Постановка вопросов.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Вопросы внешние (к кому-то). Внутренние (к самому себе), оценочные, обобщающие (по Н.Гоголю «Мертвые души»).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6. Работа читателя после чтения. Осмысление текста. 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 xml:space="preserve">Виды текстовой информации. Читательская установка. Подтекст. Роль осмысления. Воображение. Пометки, записи при чтении </w:t>
            </w:r>
          </w:p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(по А.Чехову «Человек в футляре»)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7. Обработка текстовой информации.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Деление текста на смысловые тексты. Виды планов. Тезисы. Конспект. Виды конспектов. Выписки. Оформление записей (В.Белинский «Сочинения А.С. Пушкина»)</w:t>
            </w:r>
          </w:p>
        </w:tc>
      </w:tr>
      <w:tr w:rsidR="00154AC8" w:rsidRPr="00D37014" w:rsidTr="004C0DE4">
        <w:tc>
          <w:tcPr>
            <w:tcW w:w="1728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8. На пути к собственному тексту.</w:t>
            </w:r>
          </w:p>
        </w:tc>
        <w:tc>
          <w:tcPr>
            <w:tcW w:w="5400" w:type="dxa"/>
          </w:tcPr>
          <w:p w:rsidR="00154AC8" w:rsidRPr="00D37014" w:rsidRDefault="00154AC8" w:rsidP="004C0DE4">
            <w:pPr>
              <w:jc w:val="both"/>
              <w:rPr>
                <w:rFonts w:ascii="Arial" w:hAnsi="Arial" w:cs="Arial"/>
              </w:rPr>
            </w:pPr>
            <w:r w:rsidRPr="00D37014">
              <w:rPr>
                <w:rFonts w:ascii="Arial" w:hAnsi="Arial" w:cs="Arial"/>
              </w:rPr>
              <w:t>Реферат (технология написания). Пересказ. Виды пересказа. Составление плана. Редактирование. Стилистическая правка. Работа со словарями.</w:t>
            </w:r>
          </w:p>
        </w:tc>
      </w:tr>
    </w:tbl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iCs/>
        </w:rPr>
      </w:pPr>
      <w:r w:rsidRPr="00D37014">
        <w:rPr>
          <w:rFonts w:ascii="Arial" w:hAnsi="Arial" w:cs="Arial"/>
          <w:bCs/>
          <w:iCs/>
        </w:rPr>
        <w:t>С</w:t>
      </w:r>
      <w:r w:rsidRPr="00D37014">
        <w:rPr>
          <w:rFonts w:ascii="Arial" w:hAnsi="Arial" w:cs="Arial"/>
          <w:bCs/>
        </w:rPr>
        <w:t xml:space="preserve"> текстами русских писателей разных </w:t>
      </w:r>
      <w:r w:rsidRPr="00D37014">
        <w:rPr>
          <w:rFonts w:ascii="Arial" w:hAnsi="Arial" w:cs="Arial"/>
        </w:rPr>
        <w:t xml:space="preserve">эпох </w:t>
      </w:r>
      <w:r w:rsidRPr="00D37014">
        <w:rPr>
          <w:rFonts w:ascii="Arial" w:hAnsi="Arial" w:cs="Arial"/>
          <w:bCs/>
        </w:rPr>
        <w:t>соседствуют тексты зарубежных писателей.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Это дает возможность показать место русской литературы </w:t>
      </w:r>
      <w:r w:rsidRPr="00D37014">
        <w:rPr>
          <w:rFonts w:ascii="Arial" w:hAnsi="Arial" w:cs="Arial"/>
          <w:bCs/>
        </w:rPr>
        <w:t>в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>общемировом духовном пространстве. УМК «</w:t>
      </w:r>
      <w:r w:rsidRPr="00D37014">
        <w:rPr>
          <w:rFonts w:ascii="Arial" w:hAnsi="Arial" w:cs="Arial"/>
          <w:bCs/>
        </w:rPr>
        <w:t xml:space="preserve">Вокруг тебя – </w:t>
      </w:r>
      <w:r w:rsidRPr="00D37014">
        <w:rPr>
          <w:rFonts w:ascii="Arial" w:hAnsi="Arial" w:cs="Arial"/>
        </w:rPr>
        <w:t xml:space="preserve">мир...» помогает </w:t>
      </w:r>
      <w:r w:rsidRPr="00D37014">
        <w:rPr>
          <w:rFonts w:ascii="Arial" w:hAnsi="Arial" w:cs="Arial"/>
          <w:bCs/>
        </w:rPr>
        <w:t xml:space="preserve">в реализации поставленных </w:t>
      </w:r>
      <w:r w:rsidRPr="00D37014">
        <w:rPr>
          <w:rFonts w:ascii="Arial" w:hAnsi="Arial" w:cs="Arial"/>
        </w:rPr>
        <w:t>целей. Такая основа структурирования курса традиционно выделяет основные теоретико-литературные понятия как инструмент, способствующий постижению художественных произведений.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Для оценки знаний, умений и навыков учащихся я разработала критерии «Творческой оценки учащихся», наряду с традиционной оценкой. Это позволяет всесторонне оценить знания, вызвать интерес к литературе и чтению.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Портрет хорошего читателя - это один из критериев оценки. В него входят результаты анкетирования, выявление читательского интереса, рассказы о прочитанных книгах, выставки детских рисунков на прочитанные произведения.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lastRenderedPageBreak/>
        <w:t xml:space="preserve">Листы успеха - это </w:t>
      </w:r>
      <w:r w:rsidRPr="00D37014">
        <w:rPr>
          <w:rFonts w:ascii="Arial" w:hAnsi="Arial" w:cs="Arial"/>
          <w:iCs/>
        </w:rPr>
        <w:t>своеобразная</w:t>
      </w:r>
      <w:r w:rsidRPr="00D37014">
        <w:rPr>
          <w:rFonts w:ascii="Arial" w:hAnsi="Arial" w:cs="Arial"/>
          <w:i/>
          <w:iCs/>
        </w:rPr>
        <w:t xml:space="preserve"> </w:t>
      </w:r>
      <w:r w:rsidRPr="00D37014">
        <w:rPr>
          <w:rFonts w:ascii="Arial" w:hAnsi="Arial" w:cs="Arial"/>
        </w:rPr>
        <w:t xml:space="preserve">программа работы над собой. Ее учащиеся составляют вместе с родителями, реализуют </w:t>
      </w:r>
      <w:r w:rsidRPr="00D37014">
        <w:rPr>
          <w:rFonts w:ascii="Arial" w:hAnsi="Arial" w:cs="Arial"/>
          <w:bCs/>
        </w:rPr>
        <w:t>в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 xml:space="preserve">течение года, а </w:t>
      </w:r>
      <w:r w:rsidRPr="00D37014">
        <w:rPr>
          <w:rFonts w:ascii="Arial" w:hAnsi="Arial" w:cs="Arial"/>
          <w:bCs/>
        </w:rPr>
        <w:t>в</w:t>
      </w:r>
      <w:r w:rsidRPr="00D37014">
        <w:rPr>
          <w:rFonts w:ascii="Arial" w:hAnsi="Arial" w:cs="Arial"/>
          <w:b/>
          <w:bCs/>
        </w:rPr>
        <w:t xml:space="preserve"> </w:t>
      </w:r>
      <w:r w:rsidRPr="00D37014">
        <w:rPr>
          <w:rFonts w:ascii="Arial" w:hAnsi="Arial" w:cs="Arial"/>
        </w:rPr>
        <w:t>конце учебного года мы обсуждаем, что изменилось в жизни детей. Защита читательского формуляра проводится в конце учебного года, где учащиеся рассказывают о прочитанных книгах и своих впечатлениях.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pacing w:val="-2"/>
        </w:rPr>
      </w:pPr>
      <w:r w:rsidRPr="00D37014">
        <w:rPr>
          <w:rFonts w:ascii="Arial" w:hAnsi="Arial" w:cs="Arial"/>
          <w:spacing w:val="-2"/>
        </w:rPr>
        <w:t xml:space="preserve">Чтение дает нам возможность увидеть и понять, что нет предела совершенству, </w:t>
      </w:r>
      <w:r w:rsidRPr="00D37014">
        <w:rPr>
          <w:rFonts w:ascii="Arial" w:hAnsi="Arial" w:cs="Arial"/>
          <w:bCs/>
          <w:spacing w:val="-2"/>
        </w:rPr>
        <w:t>к</w:t>
      </w:r>
      <w:r w:rsidRPr="00D37014">
        <w:rPr>
          <w:rFonts w:ascii="Arial" w:hAnsi="Arial" w:cs="Arial"/>
          <w:b/>
          <w:bCs/>
          <w:spacing w:val="-2"/>
        </w:rPr>
        <w:t xml:space="preserve"> </w:t>
      </w:r>
      <w:r w:rsidRPr="00D37014">
        <w:rPr>
          <w:rFonts w:ascii="Arial" w:hAnsi="Arial" w:cs="Arial"/>
          <w:spacing w:val="-2"/>
        </w:rPr>
        <w:t xml:space="preserve">которому призван стремиться человек на Земле, </w:t>
      </w:r>
      <w:r w:rsidRPr="00D37014">
        <w:rPr>
          <w:rFonts w:ascii="Arial" w:hAnsi="Arial" w:cs="Arial"/>
          <w:iCs/>
          <w:spacing w:val="-2"/>
        </w:rPr>
        <w:t>что</w:t>
      </w:r>
      <w:r w:rsidRPr="00D37014">
        <w:rPr>
          <w:rFonts w:ascii="Arial" w:hAnsi="Arial" w:cs="Arial"/>
          <w:i/>
          <w:iCs/>
          <w:spacing w:val="-2"/>
        </w:rPr>
        <w:t xml:space="preserve"> </w:t>
      </w:r>
      <w:r w:rsidRPr="00D37014">
        <w:rPr>
          <w:rFonts w:ascii="Arial" w:hAnsi="Arial" w:cs="Arial"/>
          <w:spacing w:val="-2"/>
        </w:rPr>
        <w:t xml:space="preserve">для этого ему открыты все пути. Классическая и современна литература дают огромный простор для мыслительной деятельности в оценке поступков героев, их характеров, в оценке позиции автора и отношений ко всему прочитанному. Я не строю свои уроки на репродуктивном уровне, через запоминание и пересказ сюжета. Я не «прохожу» литературу на уроках, а «проживаю» ее вместе </w:t>
      </w:r>
      <w:r w:rsidRPr="00D37014">
        <w:rPr>
          <w:rFonts w:ascii="Arial" w:hAnsi="Arial" w:cs="Arial"/>
          <w:bCs/>
          <w:spacing w:val="-2"/>
        </w:rPr>
        <w:t>с</w:t>
      </w:r>
      <w:r w:rsidRPr="00D37014">
        <w:rPr>
          <w:rFonts w:ascii="Arial" w:hAnsi="Arial" w:cs="Arial"/>
          <w:b/>
          <w:bCs/>
          <w:spacing w:val="-2"/>
        </w:rPr>
        <w:t xml:space="preserve"> у</w:t>
      </w:r>
      <w:r w:rsidRPr="00D37014">
        <w:rPr>
          <w:rFonts w:ascii="Arial" w:hAnsi="Arial" w:cs="Arial"/>
          <w:spacing w:val="-2"/>
        </w:rPr>
        <w:t xml:space="preserve">чениками, потому что давно поняла, что школа должна не набивать головы детей знаниями, большая часть которых им не пригодится никогда, а прежде </w:t>
      </w:r>
      <w:proofErr w:type="gramStart"/>
      <w:r w:rsidRPr="00D37014">
        <w:rPr>
          <w:rFonts w:ascii="Arial" w:hAnsi="Arial" w:cs="Arial"/>
          <w:spacing w:val="-2"/>
        </w:rPr>
        <w:t>всего</w:t>
      </w:r>
      <w:proofErr w:type="gramEnd"/>
      <w:r w:rsidRPr="00D37014">
        <w:rPr>
          <w:rFonts w:ascii="Arial" w:hAnsi="Arial" w:cs="Arial"/>
          <w:spacing w:val="-2"/>
        </w:rPr>
        <w:t xml:space="preserve"> воспитывать в ребенке качества, которые помогут ему жить </w:t>
      </w:r>
      <w:r w:rsidRPr="00D37014">
        <w:rPr>
          <w:rFonts w:ascii="Arial" w:hAnsi="Arial" w:cs="Arial"/>
          <w:bCs/>
          <w:spacing w:val="-2"/>
        </w:rPr>
        <w:t>в</w:t>
      </w:r>
      <w:r w:rsidRPr="00D37014">
        <w:rPr>
          <w:rFonts w:ascii="Arial" w:hAnsi="Arial" w:cs="Arial"/>
          <w:b/>
          <w:bCs/>
          <w:spacing w:val="-2"/>
        </w:rPr>
        <w:t xml:space="preserve"> </w:t>
      </w:r>
      <w:r w:rsidRPr="00D37014">
        <w:rPr>
          <w:rFonts w:ascii="Arial" w:hAnsi="Arial" w:cs="Arial"/>
          <w:spacing w:val="-2"/>
        </w:rPr>
        <w:t xml:space="preserve">бесконечно ускоряющемся мире, помогут уважительно относится к взрослым, к сверстникам, к собственным родителям, поэтому </w:t>
      </w:r>
      <w:r w:rsidRPr="00D37014">
        <w:rPr>
          <w:rFonts w:ascii="Arial" w:hAnsi="Arial" w:cs="Arial"/>
          <w:bCs/>
          <w:spacing w:val="-2"/>
        </w:rPr>
        <w:t>в</w:t>
      </w:r>
      <w:r w:rsidRPr="00D37014">
        <w:rPr>
          <w:rFonts w:ascii="Arial" w:hAnsi="Arial" w:cs="Arial"/>
          <w:b/>
          <w:bCs/>
          <w:spacing w:val="-2"/>
        </w:rPr>
        <w:t xml:space="preserve"> </w:t>
      </w:r>
      <w:r w:rsidRPr="00D37014">
        <w:rPr>
          <w:rFonts w:ascii="Arial" w:hAnsi="Arial" w:cs="Arial"/>
          <w:spacing w:val="-2"/>
        </w:rPr>
        <w:t>первую очередь я учу школьников работать самостоятельно: быстро и вдумчиво читать, быть убедительным в отстаивании своих мнений, анализировать литературное произведение. Для этого я освоила интерактивные технологии, провожу нестандартные уроки (уроки-лекции, уроки-диспуты, уроки-игры и др.).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 xml:space="preserve">В настоящее время в нашей школе широко применяется метод проектов. Структура расположения учебного материала по программе Р. </w:t>
      </w:r>
      <w:proofErr w:type="spellStart"/>
      <w:r w:rsidRPr="00D37014">
        <w:rPr>
          <w:rFonts w:ascii="Arial" w:hAnsi="Arial" w:cs="Arial"/>
        </w:rPr>
        <w:t>Бунеева</w:t>
      </w:r>
      <w:proofErr w:type="spellEnd"/>
      <w:r w:rsidRPr="00D37014">
        <w:rPr>
          <w:rFonts w:ascii="Arial" w:hAnsi="Arial" w:cs="Arial"/>
        </w:rPr>
        <w:t xml:space="preserve"> имеет свои особенности. К примеру, учебник </w:t>
      </w:r>
      <w:r w:rsidRPr="00D37014">
        <w:rPr>
          <w:rFonts w:ascii="Arial" w:hAnsi="Arial" w:cs="Arial"/>
          <w:bCs/>
        </w:rPr>
        <w:t xml:space="preserve">8-ого класса построен как некое театральное действо: он </w:t>
      </w:r>
      <w:r w:rsidRPr="00D37014">
        <w:rPr>
          <w:rFonts w:ascii="Arial" w:hAnsi="Arial" w:cs="Arial"/>
        </w:rPr>
        <w:t>состоит из пролога, трех действий, финала, эпилога, объединенных мыслью В. Шекспира: «Мир – театр, люди – актеры». Характерны названия трех действий разделов: «Человек размышляющий», «Человек чувствующий», «Человек действующий». В целом учебник – это спор о человеке, ведущийся с помощью двух основных «сквозных персонажей» - оптимиста и пессимиста</w:t>
      </w:r>
      <w:r w:rsidR="000419E7" w:rsidRPr="00D37014">
        <w:rPr>
          <w:rFonts w:ascii="Arial" w:hAnsi="Arial" w:cs="Arial"/>
        </w:rPr>
        <w:t xml:space="preserve">. Иметь свою точку зрения, </w:t>
      </w:r>
      <w:r w:rsidRPr="00D37014">
        <w:rPr>
          <w:rFonts w:ascii="Arial" w:hAnsi="Arial" w:cs="Arial"/>
        </w:rPr>
        <w:t xml:space="preserve"> отстаивать ее - свойства мыслящего, самостоя</w:t>
      </w:r>
      <w:r w:rsidR="000419E7" w:rsidRPr="00D37014">
        <w:rPr>
          <w:rFonts w:ascii="Arial" w:hAnsi="Arial" w:cs="Arial"/>
        </w:rPr>
        <w:t>тельного человека</w:t>
      </w:r>
      <w:r w:rsidRPr="00D37014">
        <w:rPr>
          <w:rFonts w:ascii="Arial" w:hAnsi="Arial" w:cs="Arial"/>
        </w:rPr>
        <w:t>.</w:t>
      </w:r>
    </w:p>
    <w:p w:rsidR="00154AC8" w:rsidRPr="00D37014" w:rsidRDefault="00154AC8" w:rsidP="00154A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7014">
        <w:rPr>
          <w:rFonts w:ascii="Arial" w:hAnsi="Arial" w:cs="Arial"/>
        </w:rPr>
        <w:t>Уроки-проекты помогают своеобразно подходить к изучению литературы, воспитывать читателя, уважительно относящегося к художественному слову, глубоко понимающего нравственно-философский с</w:t>
      </w:r>
      <w:r w:rsidR="000419E7" w:rsidRPr="00D37014">
        <w:rPr>
          <w:rFonts w:ascii="Arial" w:hAnsi="Arial" w:cs="Arial"/>
        </w:rPr>
        <w:t>мысл произведения, тонко чувст</w:t>
      </w:r>
      <w:r w:rsidRPr="00D37014">
        <w:rPr>
          <w:rFonts w:ascii="Arial" w:hAnsi="Arial" w:cs="Arial"/>
        </w:rPr>
        <w:t>вующего эстетическую ценность литературы; формировать и воспитывать у учащихся умение высказывать точку зрения на рассматриваемую проблему; воспитывать корректное отношение к оппонентам; развивать творческие способности, пытливость и остроту ума, интуицию; убеждать ребят в неограниченности человеческих возможностей и неохватности мира художественной литературы.</w:t>
      </w:r>
    </w:p>
    <w:p w:rsidR="00154AC8" w:rsidRPr="00D37014" w:rsidRDefault="00154AC8" w:rsidP="00154AC8">
      <w:pPr>
        <w:ind w:firstLine="567"/>
        <w:jc w:val="center"/>
        <w:rPr>
          <w:rFonts w:ascii="Arial" w:hAnsi="Arial" w:cs="Arial"/>
        </w:rPr>
      </w:pPr>
    </w:p>
    <w:p w:rsidR="00154AC8" w:rsidRPr="00D37014" w:rsidRDefault="00154AC8"/>
    <w:sectPr w:rsidR="00154AC8" w:rsidRPr="00D37014" w:rsidSect="0044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41B"/>
    <w:multiLevelType w:val="hybridMultilevel"/>
    <w:tmpl w:val="1B82B836"/>
    <w:lvl w:ilvl="0" w:tplc="BCE2C790">
      <w:numFmt w:val="bullet"/>
      <w:lvlText w:val=""/>
      <w:lvlJc w:val="left"/>
      <w:pPr>
        <w:tabs>
          <w:tab w:val="num" w:pos="2646"/>
        </w:tabs>
        <w:ind w:left="2646" w:hanging="94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4FE6E9A"/>
    <w:multiLevelType w:val="hybridMultilevel"/>
    <w:tmpl w:val="F73AF46A"/>
    <w:lvl w:ilvl="0" w:tplc="524A4E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 w:tplc="95A8EB18">
      <w:start w:val="1"/>
      <w:numFmt w:val="russianLower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F6C043C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AE96303"/>
    <w:multiLevelType w:val="hybridMultilevel"/>
    <w:tmpl w:val="47EEDE7E"/>
    <w:lvl w:ilvl="0" w:tplc="95A8EB18">
      <w:start w:val="1"/>
      <w:numFmt w:val="russianLower"/>
      <w:lvlText w:val="%1)"/>
      <w:lvlJc w:val="left"/>
      <w:pPr>
        <w:tabs>
          <w:tab w:val="num" w:pos="3065"/>
        </w:tabs>
        <w:ind w:left="306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F1F4BDA"/>
    <w:multiLevelType w:val="hybridMultilevel"/>
    <w:tmpl w:val="B95C90E2"/>
    <w:lvl w:ilvl="0" w:tplc="C486C546">
      <w:start w:val="1"/>
      <w:numFmt w:val="decimal"/>
      <w:lvlText w:val="%1)"/>
      <w:lvlJc w:val="left"/>
      <w:pPr>
        <w:tabs>
          <w:tab w:val="num" w:pos="1347"/>
        </w:tabs>
        <w:ind w:left="1347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184308F"/>
    <w:multiLevelType w:val="hybridMultilevel"/>
    <w:tmpl w:val="D34A6064"/>
    <w:lvl w:ilvl="0" w:tplc="BCE2C790">
      <w:numFmt w:val="bullet"/>
      <w:lvlText w:val=""/>
      <w:lvlJc w:val="left"/>
      <w:pPr>
        <w:tabs>
          <w:tab w:val="num" w:pos="665"/>
        </w:tabs>
        <w:ind w:left="665" w:hanging="945"/>
      </w:pPr>
      <w:rPr>
        <w:rFonts w:ascii="Symbol" w:eastAsia="Times New Roman" w:hAnsi="Symbol"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3" w:tplc="543AB5B6">
      <w:start w:val="1"/>
      <w:numFmt w:val="decimal"/>
      <w:lvlText w:val="%4)"/>
      <w:lvlJc w:val="left"/>
      <w:pPr>
        <w:tabs>
          <w:tab w:val="num" w:pos="1916"/>
        </w:tabs>
        <w:ind w:left="1916" w:hanging="81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AC8"/>
    <w:rsid w:val="000419E7"/>
    <w:rsid w:val="00154AC8"/>
    <w:rsid w:val="00446ABA"/>
    <w:rsid w:val="007E1250"/>
    <w:rsid w:val="00D3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A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Laif</dc:creator>
  <cp:lastModifiedBy>Laif</cp:lastModifiedBy>
  <cp:revision>4</cp:revision>
  <dcterms:created xsi:type="dcterms:W3CDTF">2015-03-29T16:10:00Z</dcterms:created>
  <dcterms:modified xsi:type="dcterms:W3CDTF">2015-03-29T16:57:00Z</dcterms:modified>
</cp:coreProperties>
</file>