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Методическая разработка классного часа по гражданско-патриотическому направлению.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Цели: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</w:t>
      </w:r>
    </w:p>
    <w:p w:rsidR="00020BF2" w:rsidRDefault="00020BF2" w:rsidP="00020BF2">
      <w:pPr>
        <w:numPr>
          <w:ilvl w:val="0"/>
          <w:numId w:val="1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Воспитание чувства патриотизма, гордости и любви к своей Родине, а также к своей малой родине.</w:t>
      </w:r>
    </w:p>
    <w:p w:rsidR="00020BF2" w:rsidRDefault="00020BF2" w:rsidP="00020BF2">
      <w:pPr>
        <w:numPr>
          <w:ilvl w:val="0"/>
          <w:numId w:val="1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Познакомить учащихся с государственными символами России.</w:t>
      </w:r>
    </w:p>
    <w:p w:rsidR="00020BF2" w:rsidRDefault="00020BF2" w:rsidP="00020BF2">
      <w:pPr>
        <w:numPr>
          <w:ilvl w:val="0"/>
          <w:numId w:val="1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Развитие гражданской позиции школьников.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Оборудование: </w:t>
      </w:r>
    </w:p>
    <w:p w:rsidR="00020BF2" w:rsidRDefault="00020BF2" w:rsidP="00020BF2">
      <w:pPr>
        <w:numPr>
          <w:ilvl w:val="0"/>
          <w:numId w:val="2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глобус;</w:t>
      </w:r>
    </w:p>
    <w:p w:rsidR="00020BF2" w:rsidRDefault="00020BF2" w:rsidP="00020BF2">
      <w:pPr>
        <w:numPr>
          <w:ilvl w:val="0"/>
          <w:numId w:val="2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карта мира;</w:t>
      </w:r>
    </w:p>
    <w:p w:rsidR="00020BF2" w:rsidRDefault="00020BF2" w:rsidP="00020BF2">
      <w:pPr>
        <w:numPr>
          <w:ilvl w:val="0"/>
          <w:numId w:val="2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плакат с государственными символами;</w:t>
      </w:r>
    </w:p>
    <w:p w:rsidR="00020BF2" w:rsidRDefault="00020BF2" w:rsidP="00020BF2">
      <w:pPr>
        <w:numPr>
          <w:ilvl w:val="0"/>
          <w:numId w:val="2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фотографии исторических мест г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.В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олгограда и герба;</w:t>
      </w:r>
    </w:p>
    <w:p w:rsidR="00020BF2" w:rsidRDefault="00020BF2" w:rsidP="00020BF2">
      <w:pPr>
        <w:numPr>
          <w:ilvl w:val="0"/>
          <w:numId w:val="2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фонограмма гимна России;</w:t>
      </w:r>
    </w:p>
    <w:p w:rsidR="00020BF2" w:rsidRDefault="00020BF2" w:rsidP="00020BF2">
      <w:pPr>
        <w:numPr>
          <w:ilvl w:val="0"/>
          <w:numId w:val="2"/>
        </w:num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фонограммы песен «Отчего так в России берёзы шумят», «Чему учат в школе».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Ход классного часа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I. О земном шаре.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Учитель: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Живёт на земле человек. Он маленький, Земля огромная. Человек любит свою землю, потому что не может прожить без шелеста луговых трав, без звонкой песни ручья, без звёздного ночного неба. У нас над головой общая крыша –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голубое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небо, под ногами – общий пол – земная поверхность, у нас на всех одна лампа и печка – ласковое солнышко. Но мы, земляне, живём в разных частях этой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голубой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планеты. Я покручу глобус. Как вы думаете, какой « дом» я сейчас начну искать?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(страну Россию)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II. О России.</w:t>
      </w:r>
    </w:p>
    <w:p w:rsidR="00020BF2" w:rsidRDefault="00020BF2" w:rsidP="00020BF2">
      <w:pPr>
        <w:shd w:val="clear" w:color="auto" w:fill="D6EBFF"/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«Я прошу, только вслушайся в имя Россия.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 нём и росы, и синь, и сиянье, и сила».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Учитель: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Россия – шестое по численности населения государство мира, его населяют 146,3 миллиона человек. Территория России составляет немногим больше 10% площади земного шара. В недрах России 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сосредоточена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1/3 всех мировых запасов полезных ископаемых. Наша страна – огромная, богатая держава.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(Ученики читают стихи о России.)</w:t>
      </w:r>
    </w:p>
    <w:p w:rsidR="00020BF2" w:rsidRDefault="00020BF2" w:rsidP="00020BF2">
      <w:pPr>
        <w:shd w:val="clear" w:color="auto" w:fill="D6EBFF"/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1) Россия, </w:t>
      </w:r>
      <w:proofErr w:type="spellStart"/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Россия-края</w:t>
      </w:r>
      <w:proofErr w:type="spellEnd"/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дорогие.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Здесь издавна русские люди живут.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Они прославляют просторы родные,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Раздольные русские песни поют.</w:t>
      </w:r>
    </w:p>
    <w:p w:rsidR="00020BF2" w:rsidRDefault="00020BF2" w:rsidP="00020BF2">
      <w:pPr>
        <w:shd w:val="clear" w:color="auto" w:fill="D6EBFF"/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2) Россия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…К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ак из песни слово,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Берёзок юная листва.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Кругом леса, поля и реки,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Раздолье, русская душа.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Люблю тебя, моя Россия,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За ясный свет твоих очей,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За ум, за подвиги святые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З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а голос звонкий, как ручей.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Люблю, глубоко понимаю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lastRenderedPageBreak/>
        <w:t>Степей задумчивую грусть.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Люблю всё то, что называют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О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дним широким словом Русь.</w:t>
      </w:r>
    </w:p>
    <w:p w:rsidR="00020BF2" w:rsidRDefault="00020BF2" w:rsidP="00020BF2">
      <w:pPr>
        <w:shd w:val="clear" w:color="auto" w:fill="D6EBFF"/>
        <w:spacing w:after="1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3) О, Россия! С нелёгкой судьбою страна.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У меня ты, Россия, как сердце одна.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Я и другу скажу, я скажу и врагу –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Без тебя, как без сердца,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Прожить не смогу.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Звучит песня «Отчего так в России берёзы шумят…»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III. Государственные символы России.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Учитель: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У России, как и у других 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стран</w:t>
      </w:r>
      <w:proofErr w:type="gram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есть государственная символика: герб, флаг, гимн.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 Где можно увидеть эти символы?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>(На важных политических событиях, на печатных знаках, на космических кораблях, на костюмах Олимпийской сборной…)</w:t>
      </w:r>
    </w:p>
    <w:p w:rsidR="000B5D9D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а)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Герб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России – двуглавый золотой орёл.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Орёл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 символ солнца, небесной силы, огня и бессмертия. Появился герб в 1497г. (15 век) при царе Иване III.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 xml:space="preserve">Две головы 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орла напоминают об исторической необходимости для России обороны от Запада и Востока.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Скипетр и держава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 символы власти.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Грудь орла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защищена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щитом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 изображением Георгия Победоносца.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б)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Флаг России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 бело-сине-красный.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Белый цвет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 вера, чистота.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Синий</w:t>
      </w:r>
      <w:proofErr w:type="gramEnd"/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 благородство, верность.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Красный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– героизм, отвага, смелость.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В торжественные дни флагами украшают дома и улицы. Это святыня.</w:t>
      </w:r>
    </w:p>
    <w:p w:rsidR="000B5D9D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в)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Гимн</w:t>
      </w:r>
      <w:r>
        <w:rPr>
          <w:rFonts w:ascii="Verdana" w:eastAsia="Times New Roman" w:hAnsi="Verdana" w:cs="Times New Roman"/>
          <w:color w:val="00008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– торжественная песнь, прославляет историю государства, его народа и его традиции и богатство природы. С 1 января 2001г. государственным гимном России стало произведение с текстом С. Михалкова на музыку В. Александрова. Текст </w:t>
      </w: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утерждён</w:t>
      </w:r>
      <w:proofErr w:type="spellEnd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Государственной Думой и Президентом.</w:t>
      </w:r>
    </w:p>
    <w:p w:rsidR="00020BF2" w:rsidRDefault="00020BF2" w:rsidP="00020BF2">
      <w:pPr>
        <w:shd w:val="clear" w:color="auto" w:fill="D6EB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Звучит гимн России.</w:t>
      </w:r>
    </w:p>
    <w:p w:rsidR="00A42E85" w:rsidRDefault="00A42E85"/>
    <w:sectPr w:rsidR="00A42E85" w:rsidSect="00A4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0F8"/>
    <w:multiLevelType w:val="multilevel"/>
    <w:tmpl w:val="C7D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175AE"/>
    <w:multiLevelType w:val="multilevel"/>
    <w:tmpl w:val="5F46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F2"/>
    <w:rsid w:val="000045B1"/>
    <w:rsid w:val="00020BF2"/>
    <w:rsid w:val="000B5D9D"/>
    <w:rsid w:val="00515318"/>
    <w:rsid w:val="00A42E85"/>
    <w:rsid w:val="00D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3-02</dc:creator>
  <cp:lastModifiedBy>3-02</cp:lastModifiedBy>
  <cp:revision>4</cp:revision>
  <dcterms:created xsi:type="dcterms:W3CDTF">2015-03-06T07:01:00Z</dcterms:created>
  <dcterms:modified xsi:type="dcterms:W3CDTF">2015-03-06T07:11:00Z</dcterms:modified>
</cp:coreProperties>
</file>