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Calibri" w:hAnsi="PT Sans" w:cs="Helvetica"/>
          <w:color w:val="333333"/>
        </w:rPr>
        <w:t>1</w:t>
      </w:r>
      <w:r w:rsidR="008F23D1" w:rsidRPr="008F23D1">
        <w:rPr>
          <w:rFonts w:ascii="PT Sans" w:eastAsia="Calibri" w:hAnsi="PT Sans" w:cs="Helvetica"/>
          <w:color w:val="333333"/>
        </w:rPr>
        <w:t xml:space="preserve">. 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подчинительной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связью.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>– Спасибо,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 xml:space="preserve">(1) 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>– сказал Назаров,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 xml:space="preserve">(2) 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>– но я не за этим приехал. У меня болен отец. Мы приехали в Москву,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>(3)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 xml:space="preserve"> но в Москве я знаю только Вас,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>(4)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 xml:space="preserve"> и я хотел спросить,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>(5)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 xml:space="preserve"> можем ли мы остановиться у Вас на неделю? – Нет,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>(6)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 xml:space="preserve"> нет,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 xml:space="preserve">(7) 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>– поспешно сказала Сергеева. – Это неудобно,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vertAlign w:val="superscript"/>
          <w:lang w:eastAsia="ru-RU"/>
        </w:rPr>
        <w:t>(8)</w:t>
      </w:r>
      <w:r w:rsidRPr="008F23D1">
        <w:rPr>
          <w:rFonts w:ascii="PT Sans" w:eastAsia="Times New Roman" w:hAnsi="PT Sans" w:cs="Helvetica"/>
          <w:b/>
          <w:bCs/>
          <w:i/>
          <w:iCs/>
          <w:color w:val="333333"/>
          <w:lang w:eastAsia="ru-RU"/>
        </w:rPr>
        <w:t xml:space="preserve"> потому что у меня совсем маленькая квартира.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2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Среди предложений 1–5 найдите предложение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обособленным приложением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>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(1)Девочку звали Алиса. (2)Ей было шесть лет, у неё был друг – театральный художник. (3)Алиса могла свободно войти в театральный двор, который охранял строгий сторож, а другие дети не могли попасть в этот интересный мир. (4)Но она была не просто девочка, она – помощник художника. (5)Однажды в театральном дворе Алиса увидела парня и сразу поняла, что он не артист.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3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Замените словосочетание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«театральный двор»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(предложение 3), построенное на основе согласования, синонимичным словосочетанием со связью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управление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>. Напишите получившееся словосочетание.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(3)Алиса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4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Укажите количество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грамматических основ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в предложении 16. Ответ запишите цифрой.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(16)А глупая кряква, облетев порядочный круг и убедившись, что лисица ушла, опустилась на своё гнездо, проверила, все ли одиннадцать бледно-зелёных яиц налицо, и, опустив нос,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полузадремала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>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5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Среди предложений  18—22  найдите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сложные бессоюзные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(18)Она, кряква, драться не может никак: клюв у неё плоский, мягкий, лапы тоже мягкие. (19)Ей это отлично известно, и она добросовестно предлагает врагу съесть её, глупую, вместо её детёнышей. (20) Но... если в последний миг можно улизнуть, то отчего же не воспользоваться случаем? (21)И дремлет, слегка покрякивая, кряква: лисица к этой кочке уже не придёт. (22)А значит, можно ещё ей, глупой крякве, жить.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6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Среди предложений 15—19  найдите предложения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однородными членами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>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(15)Такой уж у неё характер: на себе она и шерстинки грязной не потерпит.(16)А глупая кряква, облетев порядочный круг и убедившись, что лисица ушла, опустилась на своё гнездо, проверила, все ли одиннадцать бледно-зелёных яиц налицо, и, опустив нос,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полузадремала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>. (17)Что ж, всякий защищает своих детёнышей так, как умеет. (18)Она, кряква, драться не может никак: клюв у неё плоский, мягкий, лапы тоже мягкие. (19)Ей это отлично известно, и она добросовестно предлагает врагу съесть её, глупую, вместо её детёнышей.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7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Выпишите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грамматическую основу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  22.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(22)А значит, можно ещё ей, глупой крякве, жить.</w:t>
      </w:r>
    </w:p>
    <w:p w:rsidR="008F23D1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>
        <w:rPr>
          <w:rFonts w:ascii="PT Sans" w:eastAsia="Times New Roman" w:hAnsi="PT Sans" w:cs="Helvetica"/>
          <w:color w:val="333333"/>
          <w:lang w:eastAsia="ru-RU"/>
        </w:rPr>
        <w:t>8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. Замените словосочетание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«утиное гнездо»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 xml:space="preserve"> (предложение  1), построенное на основе согласования, синонимичным словосочетанием со связью </w:t>
      </w:r>
      <w:r w:rsidR="008F23D1"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управление</w:t>
      </w:r>
      <w:r w:rsidR="008F23D1" w:rsidRPr="008F23D1">
        <w:rPr>
          <w:rFonts w:ascii="PT Sans" w:eastAsia="Times New Roman" w:hAnsi="PT Sans" w:cs="Helvetica"/>
          <w:color w:val="333333"/>
          <w:lang w:eastAsia="ru-RU"/>
        </w:rPr>
        <w:t>. Напишите получившееся словосочетание.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(1)Ранним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lastRenderedPageBreak/>
        <w:t xml:space="preserve">44. Среди предложений  1—7 найдите предложения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обособленным согласованным определением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(1)Ранним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 (2)В норе у неё осталось шесть недавно родившихся лисят. (3)Они вечно хотят есть, но нужно подумать, чем утолить этот голод. (4)Детей нельзя кормить первой попавшейся дрянью: дети — дело нежное. (5)Лисица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(6)Забыв про всё на свете, лисица прыгнула, схватила лапами, лязгнула зубами, но... утка исчезла. (7)И, вся выпачканная, мокрая, лисица, фыркая и отплёвываясь, выбралась на берег в бешенстве.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45. Среди предложений 14—20 найдите сложноподчинённое предложение с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параллельным  (неоднородным) присоединением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придаточных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(14)И лисица, злобно повизгивая, каталась по траве, вытиралась, вскакивала, встряхиваясь, и опять ёрзала то одним ухом, то другим по траве. (15)Такой уж у неё характер: на себе она и шерстинки грязной не потерпит.(16)А глупая кряква, облетев порядочный круг и убедившись, что лисица ушла, опустилась на своё гнездо, проверила, все ли одиннадцать бледно-зелёных яиц налицо, и, опустив нос,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полузадремала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>. (17)Что ж, всякий защищает своих детёнышей так, как умеет. (18)Она, кряква, драться не может никак: клюв у неё плоский, мягкий, лапы тоже мягкие. (19)Ей это отлично известно, и она добросовестно предлагает врагу съесть её, глупую, вместо её детёнышей. (20) Но... если в последний миг можно улизнуть, то отчего же не воспользоваться случаем? (21)И дремлет, слегка покрякивая, кряква: лисица к этой кочке уже не придёт. (22)А значит, можно ещё ей, глупой крякве, жить.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милая, пойди! (12)Сахару хочешь?(13) Ну, пойди же! (14)Но Кусака не шла: боялась. (15)И осторожно, говоря так ласково, как это можно было, Лёля подвигалась к собаке и сама боялась: вдруг укусит.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47. Среди предложений 34–37 найдите сложноподчинённое предложение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однородным и последовательным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подчинением придаточных.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(34)Но страх, наверное, не совсем ещё выпарился огнём ласк из её сердца, и всякий раз при виде людей, при их приближении, она терялась и ждала побоев. (35)И долго ещё всякая ласка казалась ей неожиданностью, чудом, которого она не могла понять и на которое она не могла ответить, потому что не умела ласкаться. (36)Единственное, что могла Кусака, это упасть на спину, закрыть глаза и слегка завизжать. (37)Но этого было мало, это не могло выразить её восторга, благодарности и любви.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48. Среди предложений 9–14 найдите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сложное бессоюзное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предложение.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(9)Девочка звала собаку к себе:— (10)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Кусачка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>, пойди ко мне! (11)Ну, хорошая, ну, милая, пойди! (12)Сахару хочешь?(13) Ну, пойди же! (14)Но Кусака не шла: боялась. (15)И осторожно, говоря так ласково, как это можно было, Лёля подвигалась к собаке и сама боялась: вдруг укусит.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49. Замените словосочетание «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собачья душа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» (предложение 30), построенное на основе согласования, синонимичным словосочетанием со связью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управление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получившееся словосочетание.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(30)Всею своею собачьей душою расцвела Кусака, и это изменило её до неузнаваемости.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lastRenderedPageBreak/>
        <w:t>50. Среди предложений 18–21 найдите предложения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 xml:space="preserve"> с однородными членами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(18)Ты не веришь мне,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Кусачка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? (19)И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Кусачка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поверила: второй раз в своей жизни перевернулась на спину и закрыла глаза, не зная, ударят её или приласкают. (20)Но её приласкали. (21)Маленькая тёплая рука прикоснулась нерешительно к шершавой голове и, словно это было знаком неотразимой власти, свободно и смело забегала по всему шерстистому телу, тормоша, лаская и щекоча. — (22)Мама, дети!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51. Укажите количество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 xml:space="preserve"> грамматических основ </w:t>
      </w:r>
      <w:r w:rsidRPr="008F23D1">
        <w:rPr>
          <w:rFonts w:ascii="PT Sans" w:eastAsia="Times New Roman" w:hAnsi="PT Sans" w:cs="Helvetica"/>
          <w:color w:val="333333"/>
          <w:lang w:eastAsia="ru-RU"/>
        </w:rPr>
        <w:t>в предложении 24. Ответ запишите цифрой.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(24)Когда прибежали дети, шумные, звонкоголосые, быстрые и светлые, как капельки разбежавшейся ртути, Кусака замерла от страха и беспомощного ожидания: она знала, что, если теперь кто-нибудь ударит её, она уже не в силах будет впиться в тело обидчика своими острыми зубами: у неё отняли её непримиримую злобу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52. Выпишите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грамматическую основу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 20.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(20)Но её приласкали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53. Укажите количество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 xml:space="preserve"> грамматических основ </w:t>
      </w:r>
      <w:r w:rsidRPr="008F23D1">
        <w:rPr>
          <w:rFonts w:ascii="PT Sans" w:eastAsia="Times New Roman" w:hAnsi="PT Sans" w:cs="Helvetica"/>
          <w:color w:val="333333"/>
          <w:lang w:eastAsia="ru-RU"/>
        </w:rPr>
        <w:t>в предложении 15. Ответ запишите цифрой.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(15)Поэтому наша мудрая Анна Николаевна только улыбнулась, когда мы заорали на радостях, </w:t>
      </w:r>
      <w:proofErr w:type="spellStart"/>
      <w:r w:rsidRPr="008F23D1">
        <w:rPr>
          <w:rFonts w:ascii="PT Sans" w:eastAsia="Times New Roman" w:hAnsi="PT Sans" w:cs="Helvetica"/>
          <w:color w:val="333333"/>
          <w:lang w:eastAsia="ru-RU"/>
        </w:rPr>
        <w:t>заколготились</w:t>
      </w:r>
      <w:proofErr w:type="spellEnd"/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в своих партах, как в коробах, отошла в сторону, прислонилась к тёплой печке, прикрыла глаза и сложила руки калачиком.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54. Замените словосочетание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«детское ликование»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(предложение 13), построенное на основе согласования, синонимичным словосочетанием со связью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управление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получившееся словосочетание.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(13)Детское ликование не остановить. (14)Да и не нужно его останавливать, потому что это ведь стихия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55. Выпишите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грамматическую основу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 13.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(13)Детское ликование не остановить.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56. Среди предложений  27—31 найдите предложения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обособленным обстоятельством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(27)На мгновение она точно застыла на ветке: огромное чудовище хотело коснуться ели, протянуло руку к дуплу… (28)А там дети, её дети! (29)Белочка почти свалилась на землю, промчалась между ногами стоявших вокруг ёлки людей и скрылась в дупле. (30)Никто не успел промолвить ни слова, а она уже выскочила из дупла, держа во рту испуганного бельчонка. (31)Проворно закинув его на спину, опять промчалась под ногами людей и мгновенно исчезла.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57. Среди предложений 1—6 найдите сложное предложение с сочинительной и подчинительной связью между частями.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(1)Сугроб под ёлкой, на которой было беличье гнездо, давно уже растаял, и ворчливый медведь, зевая и почёсываясь, вылез из берлоги и отправился бродить по лесу до следующей осени. (2)Дымка проводила его сердитой бранью на беличьем языке, хотя он ей никакого вреда не сделал. (3)Но такая уж у белок привычка: вечно они лезут в чужие дела. (4)Дымка выговорила всё, что, по её мнению, полагалось, и снова попрыгала по веткам.(5)А тем временем около старой ели послышались шаги, человеческие голоса</w:t>
      </w:r>
      <w:r w:rsidRPr="008F23D1">
        <w:rPr>
          <w:rFonts w:ascii="PT Sans" w:eastAsia="Times New Roman" w:hAnsi="PT Sans" w:cs="Helvetica" w:hint="eastAsia"/>
          <w:color w:val="333333"/>
          <w:lang w:eastAsia="ru-RU"/>
        </w:rPr>
        <w:t>…</w:t>
      </w:r>
      <w:r w:rsidRPr="008F23D1">
        <w:rPr>
          <w:rFonts w:ascii="PT Sans" w:eastAsia="Times New Roman" w:hAnsi="PT Sans" w:cs="Helvetica"/>
          <w:color w:val="333333"/>
          <w:lang w:eastAsia="ru-RU"/>
        </w:rPr>
        <w:t> (6)Эту, что ли, валить? — спрашивал один голос.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58. Замените словосочетание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«беличье гнездо»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(предложение  1), построенное на основе согласования, синонимичным словосочетанием со связью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управление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получившееся словосочетание.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lastRenderedPageBreak/>
        <w:t>(1)Сугроб под ёлкой, на которой было беличье гнездо, давно уже растаял, и ворчливый медведь, зевая и почёсываясь, вылез из берлоги и отправился бродить по лесу до следующей осени.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59. Укажите количество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грамматических основ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в предложении  8. Ответ запишите цифрой.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(8)Ребята, гляньте, не иначе медведь тут зимовал.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60. Среди предложений 16—20  найдите предложения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 однородными членами</w:t>
      </w:r>
      <w:r w:rsidRPr="008F23D1">
        <w:rPr>
          <w:rFonts w:ascii="PT Sans" w:eastAsia="Times New Roman" w:hAnsi="PT Sans" w:cs="Helvetica"/>
          <w:color w:val="333333"/>
          <w:lang w:eastAsia="ru-RU"/>
        </w:rPr>
        <w:t>. Напишите номера этих предложений.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(16)Прошло несколько минут — и старая ель дрогнула, наклонилась, пошла быстрее, быстрее. (17)Тяжёлый удар о землю. (18)Всё! — (19)Чистая работа! — весело проговорил молодой паренёк и вдруг закричал: — (20)Ребята, гляди!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61. Выпишите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грамматическую основу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  14.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(14)Берись, ребята.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62.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Среди предложений  24—30  найдите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сложное  бессоюзное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предложение. Напишите номер этого предложения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(24)Пёстрое птичье яичко мелькнуло в воздухе, ударилось о ствол ёлки. (25)Дымка выронила яйцо, которое несла детям. (26)Не до яйца теперь! (27)На мгновение она точно застыла на ветке: огромное чудовище хотело коснуться ели, протянуло руку к дуплу… (28)А там дети, её дети! (29)Белочка почти свалилась на землю, промчалась между ногами стоявших вокруг ёлки людей и скрылась в дупле. (30)Никто не успел промолвить ни слова, а она уже выскочила из дупла, держа во рту испуганного бельчонка.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Calibri" w:hAnsi="PT Sans" w:cs="Helvetica"/>
          <w:color w:val="333333"/>
        </w:rPr>
        <w:t xml:space="preserve">63.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сочинительной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связью.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Он,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(1)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не торгуясь,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(2)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заплатил тридцать рублей.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>Звали его Трифоном Петровичем. Он был какой-то уютный,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(3)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весёлый и простой человек,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(4)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и хозяйка с первого же дня привыкла к нему,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vertAlign w:val="superscript"/>
          <w:lang w:eastAsia="ru-RU"/>
        </w:rPr>
        <w:t>(5)</w:t>
      </w:r>
      <w:r w:rsidRPr="008F23D1">
        <w:rPr>
          <w:rFonts w:ascii="PT Sans" w:eastAsia="Times New Roman" w:hAnsi="PT Sans" w:cs="Times New Roman"/>
          <w:b/>
          <w:bCs/>
          <w:i/>
          <w:iCs/>
          <w:color w:val="333333"/>
          <w:lang w:eastAsia="ru-RU"/>
        </w:rPr>
        <w:t xml:space="preserve"> как к своему.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64.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Среди предложений 10–16 найдите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сложное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предложение с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однородным подчинением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придаточных.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(10)Теперь, милый, такой народ пошёл, что задаром никто рукой не пошевелит. (11)О душе теперь не думают, только для брюха и живут. (12)Да смотрят, как бы что друг у дружки из рук вырвать, как бы выгоду свою не упустить.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(13)Ну, нам с тобой делить нечего, – отвечал Трифон Петрович, улыбаясь.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– (14)Прямо с тобой душа отошла, – говорила </w:t>
      </w:r>
      <w:proofErr w:type="spellStart"/>
      <w:r w:rsidRPr="008F23D1">
        <w:rPr>
          <w:rFonts w:ascii="PT Sans" w:eastAsia="Times New Roman" w:hAnsi="PT Sans" w:cs="Times New Roman"/>
          <w:color w:val="333333"/>
          <w:lang w:eastAsia="ru-RU"/>
        </w:rPr>
        <w:t>Поликарповна</w:t>
      </w:r>
      <w:proofErr w:type="spellEnd"/>
      <w:r w:rsidRPr="008F23D1">
        <w:rPr>
          <w:rFonts w:ascii="PT Sans" w:eastAsia="Times New Roman" w:hAnsi="PT Sans" w:cs="Times New Roman"/>
          <w:color w:val="333333"/>
          <w:lang w:eastAsia="ru-RU"/>
        </w:rPr>
        <w:t>, – а то уж в людей вера пропадать стала.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(15)Вера в человека – это самая большая вещь, – отзывался Трифон Петрович. – (16)Когда эта вера пропадёт, тогда жить нельзя.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65.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Среди предложений 19–25 найдите предложение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с обособленным обстоятельством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>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(19)Начиная с воскресенья в деревню стали приезжать всё новые и новые дачники. (20)Хозяек охватила лихорадка наживы, и цены поднялись втрое, а так как народ всё ехал, то стали уж хапать без всякой совести.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lastRenderedPageBreak/>
        <w:t xml:space="preserve">(21)Как-то зашла к </w:t>
      </w:r>
      <w:proofErr w:type="spellStart"/>
      <w:r w:rsidRPr="008F23D1">
        <w:rPr>
          <w:rFonts w:ascii="PT Sans" w:eastAsia="Times New Roman" w:hAnsi="PT Sans" w:cs="Times New Roman"/>
          <w:color w:val="333333"/>
          <w:lang w:eastAsia="ru-RU"/>
        </w:rPr>
        <w:t>Поликарповне</w:t>
      </w:r>
      <w:proofErr w:type="spellEnd"/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соседка. (22)За разговором невзначай поинтересовалась, за сколько та сдаёт жильё, а услышав ответ, удивлённо раскрыла глаза: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(23)Да ты, бабка, спятила совсем! (24)У меня есть один, он у тебя с руками за сто оторвёт. (25)Теперь по полтораста берут, по двести!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66.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Среди предложений 18–25 найдите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сложное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предложение с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бессоюзной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и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союзной подчинительной связью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между частями. Напишите номер этого предложения.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(18)Я там в городе всем порассказал, как тут у вас хорошо: теперь хозяйки не отобьются от постояльцев, у меня рука лёгкая.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(19)Начиная с воскресенья в деревню стали приезжать всё новые и новые дачники. (20)Хозяек охватила лихорадка наживы, и цены поднялись втрое, а так как народ всё ехал, то стали уж хапать без всякой совести.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(21)Как-то зашла к </w:t>
      </w:r>
      <w:proofErr w:type="spellStart"/>
      <w:r w:rsidRPr="008F23D1">
        <w:rPr>
          <w:rFonts w:ascii="PT Sans" w:eastAsia="Times New Roman" w:hAnsi="PT Sans" w:cs="Times New Roman"/>
          <w:color w:val="333333"/>
          <w:lang w:eastAsia="ru-RU"/>
        </w:rPr>
        <w:t>Поликарповне</w:t>
      </w:r>
      <w:proofErr w:type="spellEnd"/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соседка. (22)За разговором невзначай поинтересовалась, за сколько та сдаёт жильё, а услышав ответ, удивлённо раскрыла глаза: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– (23)Да ты, бабка, спятила совсем! (24)У меня есть один, он у тебя с руками за сто оторвёт. (25)Теперь по полтораста берут, по двести!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67.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>Укажите количество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 xml:space="preserve"> грамматических основ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>в предложении 39. Ответ запишите цифрой.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(39)Лена сидела за столом и рисовала, но, увидев, что к ней приближается брат, она сейчас же сгребла краски в кучу и накрыла рукой.</w:t>
      </w:r>
    </w:p>
    <w:p w:rsidR="008F23D1" w:rsidRP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Calibri" w:hAnsi="PT Sans" w:cs="Times New Roman"/>
          <w:color w:val="333333"/>
        </w:rPr>
        <w:t xml:space="preserve">68. 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Выпишите </w:t>
      </w:r>
      <w:r w:rsidRPr="008F23D1">
        <w:rPr>
          <w:rFonts w:ascii="PT Sans" w:eastAsia="Times New Roman" w:hAnsi="PT Sans" w:cs="Times New Roman"/>
          <w:b/>
          <w:bCs/>
          <w:color w:val="333333"/>
          <w:lang w:eastAsia="ru-RU"/>
        </w:rPr>
        <w:t>грамматическую основу</w:t>
      </w:r>
      <w:r w:rsidRPr="008F23D1">
        <w:rPr>
          <w:rFonts w:ascii="PT Sans" w:eastAsia="Times New Roman" w:hAnsi="PT Sans" w:cs="Times New Roman"/>
          <w:color w:val="333333"/>
          <w:lang w:eastAsia="ru-RU"/>
        </w:rPr>
        <w:t xml:space="preserve"> предложения 46.</w:t>
      </w:r>
    </w:p>
    <w:p w:rsidR="008F23D1" w:rsidRDefault="008F23D1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  <w:r w:rsidRPr="008F23D1">
        <w:rPr>
          <w:rFonts w:ascii="PT Sans" w:eastAsia="Times New Roman" w:hAnsi="PT Sans" w:cs="Times New Roman"/>
          <w:color w:val="333333"/>
          <w:lang w:eastAsia="ru-RU"/>
        </w:rPr>
        <w:t>(46)Ему не нужна была краска.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32. Среди предложений 54–61 найдите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сложное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предложение с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последовательным подчинением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придаточных. Напишите номер этого предложения.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– (54)Нехорошо как, – сказал художник, когда Алиса и шофёр вышли вместе со двора. – (55)Ведь он вам жизнь спас.– (56)Что же, я теперь памятник ему должна поставить? – ответила Сергеева. (57)И тут старый сторож вдруг закричал: (58)«Вон! (59)Вон отсюда!» (60)Он делал вид, что кричит на мальчишек, которые тихонько пробрались в театральный двор. (61)Но кричал-то он на Сергееву.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33. Среди предложений 12–23 найдите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 xml:space="preserve">сложное 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предложение с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бессоюзной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и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союзной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сочинительной и подчинительной связью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между частями. Напишите номер этого предложения.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(12)Сергеева – артистка театра, молодая и красивая женщина. (13)И Алиса задала парню «взрослый» вопрос: – (14)Ты её любишь? – (15)Нет, – улыбнулся парень. – (16)Я однажды спас её. (17)В нашем городе, театр был тогда у нас на гастролях. (18)Это было весной, в конце марта. (19)Ребята катались на санках у реки. (20)Сергеева тоже захотела покататься. (21)Ребята дали ей санки. (22)Она села и поехала, сани случайно выехали на лёд, который был тонким и хрупким, и через минуту Сергеева оказалась в ледяной воде. (23)Ребята закричали, а я был недалеко и услышал.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34. Укажите количество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 xml:space="preserve"> грамматических основ </w:t>
      </w:r>
      <w:r w:rsidRPr="008F23D1">
        <w:rPr>
          <w:rFonts w:ascii="PT Sans" w:eastAsia="Times New Roman" w:hAnsi="PT Sans" w:cs="Helvetica"/>
          <w:color w:val="333333"/>
          <w:lang w:eastAsia="ru-RU"/>
        </w:rPr>
        <w:t>в предложении 3. Ответ запишите цифрой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>(3)Алиса могла свободно войти в театральный двор, который охранял строгий сторож, а другие дети не могли попасть в этот интересный мир.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35. Выпишите </w:t>
      </w:r>
      <w:r w:rsidRPr="008F23D1">
        <w:rPr>
          <w:rFonts w:ascii="PT Sans" w:eastAsia="Times New Roman" w:hAnsi="PT Sans" w:cs="Helvetica"/>
          <w:b/>
          <w:bCs/>
          <w:color w:val="333333"/>
          <w:lang w:eastAsia="ru-RU"/>
        </w:rPr>
        <w:t>грамматическую основу</w:t>
      </w:r>
      <w:r w:rsidRPr="008F23D1">
        <w:rPr>
          <w:rFonts w:ascii="PT Sans" w:eastAsia="Times New Roman" w:hAnsi="PT Sans" w:cs="Helvetica"/>
          <w:color w:val="333333"/>
          <w:lang w:eastAsia="ru-RU"/>
        </w:rPr>
        <w:t xml:space="preserve"> предложения 1.</w:t>
      </w:r>
    </w:p>
    <w:p w:rsidR="00CC677B" w:rsidRPr="008F23D1" w:rsidRDefault="00CC677B" w:rsidP="00CC677B">
      <w:pPr>
        <w:spacing w:after="150" w:line="300" w:lineRule="atLeast"/>
        <w:ind w:left="-709" w:hanging="284"/>
        <w:rPr>
          <w:rFonts w:ascii="PT Sans" w:eastAsia="Times New Roman" w:hAnsi="PT Sans" w:cs="Helvetica"/>
          <w:color w:val="333333"/>
          <w:lang w:eastAsia="ru-RU"/>
        </w:rPr>
      </w:pPr>
      <w:r w:rsidRPr="008F23D1">
        <w:rPr>
          <w:rFonts w:ascii="PT Sans" w:eastAsia="Times New Roman" w:hAnsi="PT Sans" w:cs="Helvetica"/>
          <w:color w:val="333333"/>
          <w:lang w:eastAsia="ru-RU"/>
        </w:rPr>
        <w:lastRenderedPageBreak/>
        <w:t>(1)Девочку звали Алиса.</w:t>
      </w:r>
    </w:p>
    <w:p w:rsidR="00CC677B" w:rsidRPr="008F23D1" w:rsidRDefault="00CC677B" w:rsidP="008F23D1">
      <w:pPr>
        <w:spacing w:after="150" w:line="300" w:lineRule="atLeast"/>
        <w:ind w:left="-709" w:hanging="284"/>
        <w:rPr>
          <w:rFonts w:ascii="PT Sans" w:eastAsia="Times New Roman" w:hAnsi="PT Sans" w:cs="Times New Roman"/>
          <w:color w:val="333333"/>
          <w:lang w:eastAsia="ru-RU"/>
        </w:rPr>
      </w:pPr>
    </w:p>
    <w:p w:rsidR="000F460F" w:rsidRDefault="000F460F">
      <w:bookmarkStart w:id="0" w:name="_GoBack"/>
      <w:bookmarkEnd w:id="0"/>
    </w:p>
    <w:sectPr w:rsidR="000F460F" w:rsidSect="003E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339"/>
    <w:multiLevelType w:val="hybridMultilevel"/>
    <w:tmpl w:val="F97CA25E"/>
    <w:lvl w:ilvl="0" w:tplc="036CA75C">
      <w:start w:val="1"/>
      <w:numFmt w:val="decimal"/>
      <w:lvlText w:val="%1."/>
      <w:lvlJc w:val="left"/>
      <w:pPr>
        <w:ind w:left="720" w:hanging="360"/>
      </w:pPr>
      <w:rPr>
        <w:rFonts w:ascii="PT Sans" w:hAnsi="PT Sans" w:cs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7B14"/>
    <w:rsid w:val="000F460F"/>
    <w:rsid w:val="003E15CA"/>
    <w:rsid w:val="006D7B14"/>
    <w:rsid w:val="008F23D1"/>
    <w:rsid w:val="00CC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Уэстил</cp:lastModifiedBy>
  <cp:revision>2</cp:revision>
  <dcterms:created xsi:type="dcterms:W3CDTF">2015-03-23T18:44:00Z</dcterms:created>
  <dcterms:modified xsi:type="dcterms:W3CDTF">2015-03-23T18:44:00Z</dcterms:modified>
</cp:coreProperties>
</file>