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BB" w:rsidRDefault="007848BB" w:rsidP="00784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1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Литературный Петербург</w:t>
      </w:r>
    </w:p>
    <w:p w:rsidR="004827AF" w:rsidRDefault="004827AF" w:rsidP="00784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Пушкинский Петербург</w:t>
      </w:r>
    </w:p>
    <w:p w:rsidR="004827AF" w:rsidRPr="000F7D81" w:rsidRDefault="004827AF" w:rsidP="002C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Обоснование: </w:t>
      </w:r>
      <w:r w:rsidR="00685892">
        <w:rPr>
          <w:sz w:val="24"/>
          <w:szCs w:val="24"/>
        </w:rPr>
        <w:t xml:space="preserve"> </w:t>
      </w:r>
      <w:r w:rsidRPr="004827AF">
        <w:rPr>
          <w:sz w:val="24"/>
          <w:szCs w:val="24"/>
        </w:rPr>
        <w:t xml:space="preserve"> «Литературный Петербург» рассказывает о многих деятелях литературы в изучаемый период. В рамках указанной темы считаю целесообразным выделить отдельный урок «Пушкинский Петербург» для более глубокого изучения жизни А.С.Пушкина, адресов и событий, связанных с его именем. </w:t>
      </w:r>
      <w:r w:rsidR="00C7599D">
        <w:rPr>
          <w:sz w:val="24"/>
          <w:szCs w:val="24"/>
        </w:rPr>
        <w:t xml:space="preserve"> </w:t>
      </w:r>
    </w:p>
    <w:p w:rsidR="007848BB" w:rsidRPr="000F7D81" w:rsidRDefault="007848BB" w:rsidP="00784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1">
        <w:rPr>
          <w:rFonts w:ascii="Times New Roman" w:hAnsi="Times New Roman" w:cs="Times New Roman"/>
          <w:sz w:val="28"/>
          <w:szCs w:val="28"/>
        </w:rPr>
        <w:t>Программа: Л.К.Ермолаевой</w:t>
      </w:r>
    </w:p>
    <w:p w:rsidR="007848BB" w:rsidRDefault="007848BB" w:rsidP="00784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1">
        <w:rPr>
          <w:rFonts w:ascii="Times New Roman" w:hAnsi="Times New Roman" w:cs="Times New Roman"/>
          <w:sz w:val="28"/>
          <w:szCs w:val="28"/>
        </w:rPr>
        <w:t>Класс: 8</w:t>
      </w:r>
    </w:p>
    <w:p w:rsidR="007848BB" w:rsidRPr="000F7D81" w:rsidRDefault="007848BB" w:rsidP="00784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8BB" w:rsidRDefault="007848BB" w:rsidP="007848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4AD6">
        <w:rPr>
          <w:rFonts w:ascii="Times New Roman" w:hAnsi="Times New Roman" w:cs="Times New Roman"/>
          <w:i/>
          <w:sz w:val="28"/>
          <w:szCs w:val="28"/>
        </w:rPr>
        <w:t>Цель урока</w:t>
      </w:r>
      <w:r w:rsidRPr="000F7D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48BB" w:rsidRPr="007848BB" w:rsidRDefault="007848BB" w:rsidP="007848BB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8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Создать условия для  аналитического восприятия города,  как места жизни и творчества А.С.Пушкина.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848BB" w:rsidRDefault="007848BB" w:rsidP="00784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D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48BB" w:rsidRPr="00124AD6" w:rsidRDefault="007848BB" w:rsidP="007848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AD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7848BB" w:rsidRDefault="007848BB" w:rsidP="0078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BB" w:rsidRPr="000F7D81" w:rsidRDefault="007848BB" w:rsidP="0078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BB" w:rsidRDefault="007848BB" w:rsidP="007848B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7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 значение понятия «Пушкинский Петербург»</w:t>
      </w:r>
    </w:p>
    <w:p w:rsidR="0008452D" w:rsidRPr="007848BB" w:rsidRDefault="007848BB" w:rsidP="007848B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учащихся </w:t>
      </w:r>
      <w:r w:rsidR="00F96400" w:rsidRPr="007848BB">
        <w:rPr>
          <w:rFonts w:ascii="Times New Roman" w:hAnsi="Times New Roman" w:cs="Times New Roman"/>
          <w:sz w:val="28"/>
          <w:szCs w:val="28"/>
        </w:rPr>
        <w:t xml:space="preserve"> с «пушкинскими» адресами. Как они связаны с жизнью поэта. Сохранились ли они в наши дни.  </w:t>
      </w:r>
    </w:p>
    <w:p w:rsidR="0008452D" w:rsidRPr="007848BB" w:rsidRDefault="00F96400" w:rsidP="007848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BB">
        <w:rPr>
          <w:rFonts w:ascii="Times New Roman" w:hAnsi="Times New Roman" w:cs="Times New Roman"/>
          <w:sz w:val="28"/>
          <w:szCs w:val="28"/>
        </w:rPr>
        <w:t>Сформировать способность размышлять</w:t>
      </w:r>
      <w:r w:rsidR="007848BB">
        <w:rPr>
          <w:rFonts w:ascii="Times New Roman" w:hAnsi="Times New Roman" w:cs="Times New Roman"/>
          <w:sz w:val="28"/>
          <w:szCs w:val="28"/>
        </w:rPr>
        <w:t>, выражать впечатления, отмечать изменения, внесённые Временем</w:t>
      </w:r>
      <w:r w:rsidRPr="007848BB">
        <w:rPr>
          <w:rFonts w:ascii="Times New Roman" w:hAnsi="Times New Roman" w:cs="Times New Roman"/>
          <w:sz w:val="28"/>
          <w:szCs w:val="28"/>
        </w:rPr>
        <w:t xml:space="preserve"> </w:t>
      </w:r>
      <w:r w:rsidR="007848BB">
        <w:rPr>
          <w:rFonts w:ascii="Times New Roman" w:hAnsi="Times New Roman" w:cs="Times New Roman"/>
          <w:sz w:val="28"/>
          <w:szCs w:val="28"/>
        </w:rPr>
        <w:t>в облик города и отдельных зданий, мест</w:t>
      </w:r>
    </w:p>
    <w:p w:rsidR="007848BB" w:rsidRPr="007848BB" w:rsidRDefault="007848BB" w:rsidP="007848BB">
      <w:pPr>
        <w:pStyle w:val="a3"/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7848BB" w:rsidRPr="007848BB" w:rsidRDefault="007848BB" w:rsidP="007848B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848BB" w:rsidRPr="00124AD6" w:rsidRDefault="007848BB" w:rsidP="007848B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AD6">
        <w:rPr>
          <w:rFonts w:ascii="Times New Roman" w:hAnsi="Times New Roman" w:cs="Times New Roman"/>
          <w:i/>
          <w:sz w:val="28"/>
          <w:szCs w:val="28"/>
        </w:rPr>
        <w:t>Прогнозируемые результаты:</w:t>
      </w:r>
    </w:p>
    <w:p w:rsidR="007848BB" w:rsidRPr="00124AD6" w:rsidRDefault="007848BB" w:rsidP="00784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8BB" w:rsidRPr="00124AD6" w:rsidRDefault="007848BB" w:rsidP="007848BB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124AD6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расширят свои познания о жизни и творчестве А.С.Пушкина.</w:t>
      </w:r>
    </w:p>
    <w:p w:rsidR="007848BB" w:rsidRPr="00124AD6" w:rsidRDefault="007848BB" w:rsidP="007848BB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124AD6">
        <w:rPr>
          <w:sz w:val="28"/>
          <w:szCs w:val="28"/>
        </w:rPr>
        <w:t xml:space="preserve">Учащиеся </w:t>
      </w:r>
      <w:r w:rsidR="00CB33DF">
        <w:rPr>
          <w:sz w:val="28"/>
          <w:szCs w:val="28"/>
        </w:rPr>
        <w:t>научатся устанавливать связь между «пушкинскими адресами» и событиями, происходящими в жизни поэта и в жизни города.</w:t>
      </w:r>
    </w:p>
    <w:p w:rsidR="007848BB" w:rsidRPr="00124AD6" w:rsidRDefault="00CB33DF" w:rsidP="007848BB">
      <w:pPr>
        <w:pStyle w:val="a3"/>
        <w:numPr>
          <w:ilvl w:val="0"/>
          <w:numId w:val="4"/>
        </w:numPr>
        <w:spacing w:after="0"/>
        <w:jc w:val="both"/>
      </w:pPr>
      <w:r>
        <w:rPr>
          <w:sz w:val="28"/>
          <w:szCs w:val="28"/>
        </w:rPr>
        <w:t xml:space="preserve"> Учащиеся смогут выражать впечатление и своё отношение к событиям, происходящим в городе в разн</w:t>
      </w:r>
      <w:r w:rsidR="00C7599D">
        <w:rPr>
          <w:sz w:val="28"/>
          <w:szCs w:val="28"/>
        </w:rPr>
        <w:t>ые эпохи</w:t>
      </w:r>
      <w:r>
        <w:rPr>
          <w:sz w:val="28"/>
          <w:szCs w:val="28"/>
        </w:rPr>
        <w:t>.</w:t>
      </w:r>
    </w:p>
    <w:p w:rsidR="007848BB" w:rsidRDefault="007848BB" w:rsidP="007848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8BB" w:rsidRDefault="007848BB" w:rsidP="007848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AD6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848BB" w:rsidRDefault="007848BB" w:rsidP="007848BB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Ермолаева Л.К. История и культура Санкт-Петербурга. Часть 2. </w:t>
      </w:r>
      <w:r w:rsidRPr="00124AD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XIX</w:t>
      </w:r>
      <w:r w:rsidRPr="00124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 – начало </w:t>
      </w:r>
      <w:r>
        <w:rPr>
          <w:sz w:val="28"/>
          <w:szCs w:val="28"/>
          <w:lang w:val="en-US"/>
        </w:rPr>
        <w:t>XX</w:t>
      </w:r>
      <w:r w:rsidRPr="00124AD6">
        <w:rPr>
          <w:sz w:val="28"/>
          <w:szCs w:val="28"/>
        </w:rPr>
        <w:t xml:space="preserve"> </w:t>
      </w:r>
      <w:r>
        <w:rPr>
          <w:sz w:val="28"/>
          <w:szCs w:val="28"/>
        </w:rPr>
        <w:t>века): учебник по истории и культуре Санкт-Петербурга для учащихся 8кл.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СМИО Пресс, 2013. </w:t>
      </w:r>
      <w:r w:rsidR="00CB33DF">
        <w:rPr>
          <w:sz w:val="28"/>
          <w:szCs w:val="28"/>
        </w:rPr>
        <w:t xml:space="preserve"> </w:t>
      </w:r>
    </w:p>
    <w:p w:rsidR="007848BB" w:rsidRDefault="007848BB" w:rsidP="007848BB">
      <w:pPr>
        <w:pStyle w:val="a3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Презентация</w:t>
      </w:r>
    </w:p>
    <w:p w:rsidR="007848BB" w:rsidRDefault="007848BB" w:rsidP="00CB33DF">
      <w:pPr>
        <w:pStyle w:val="a3"/>
        <w:spacing w:after="0"/>
        <w:jc w:val="both"/>
        <w:rPr>
          <w:sz w:val="28"/>
          <w:szCs w:val="28"/>
        </w:rPr>
      </w:pPr>
    </w:p>
    <w:p w:rsidR="007848BB" w:rsidRDefault="007848BB" w:rsidP="007848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33DF" w:rsidRDefault="00CB33DF" w:rsidP="007848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8BB" w:rsidRDefault="007848BB" w:rsidP="007848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E4E">
        <w:rPr>
          <w:rFonts w:ascii="Times New Roman" w:hAnsi="Times New Roman" w:cs="Times New Roman"/>
          <w:i/>
          <w:sz w:val="28"/>
          <w:szCs w:val="28"/>
        </w:rPr>
        <w:t>Ход урока:</w:t>
      </w:r>
    </w:p>
    <w:p w:rsidR="007848BB" w:rsidRDefault="007848BB" w:rsidP="007848B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07DF4">
        <w:rPr>
          <w:sz w:val="28"/>
          <w:szCs w:val="28"/>
        </w:rPr>
        <w:t>Организационный момент. Озвучивание плана урока. Вступительное слово.</w:t>
      </w:r>
    </w:p>
    <w:p w:rsidR="00AD75ED" w:rsidRPr="00507DF4" w:rsidRDefault="00AD75ED" w:rsidP="007848B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Опрос по предыдущей теме.</w:t>
      </w:r>
    </w:p>
    <w:p w:rsidR="007848BB" w:rsidRDefault="007848BB" w:rsidP="007848B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нового материала.</w:t>
      </w:r>
    </w:p>
    <w:p w:rsidR="00CB33DF" w:rsidRDefault="00CB33DF" w:rsidP="00CB33DF">
      <w:pPr>
        <w:spacing w:after="0" w:line="240" w:lineRule="auto"/>
        <w:jc w:val="both"/>
        <w:rPr>
          <w:sz w:val="28"/>
          <w:szCs w:val="28"/>
        </w:rPr>
      </w:pPr>
    </w:p>
    <w:p w:rsidR="00CB33DF" w:rsidRDefault="00CB33DF" w:rsidP="00CB33DF">
      <w:pPr>
        <w:spacing w:after="0" w:line="240" w:lineRule="auto"/>
        <w:jc w:val="both"/>
        <w:rPr>
          <w:sz w:val="28"/>
          <w:szCs w:val="28"/>
        </w:rPr>
      </w:pPr>
    </w:p>
    <w:p w:rsidR="004827AF" w:rsidRDefault="004827AF" w:rsidP="004827AF">
      <w:pPr>
        <w:spacing w:after="0" w:line="240" w:lineRule="auto"/>
        <w:jc w:val="both"/>
        <w:rPr>
          <w:sz w:val="28"/>
          <w:szCs w:val="28"/>
        </w:rPr>
      </w:pPr>
    </w:p>
    <w:p w:rsidR="004827AF" w:rsidRDefault="004827AF" w:rsidP="004827AF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315526" w:rsidRDefault="00352897" w:rsidP="0035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445E5D" w:rsidRPr="00352897">
        <w:rPr>
          <w:rFonts w:ascii="Times New Roman" w:hAnsi="Times New Roman" w:cs="Times New Roman"/>
          <w:sz w:val="28"/>
          <w:szCs w:val="28"/>
        </w:rPr>
        <w:t xml:space="preserve"> век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5E5D" w:rsidRPr="00352897">
        <w:rPr>
          <w:rFonts w:ascii="Times New Roman" w:hAnsi="Times New Roman" w:cs="Times New Roman"/>
          <w:sz w:val="28"/>
          <w:szCs w:val="28"/>
        </w:rPr>
        <w:t>золотой 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5E5D" w:rsidRPr="00352897">
        <w:rPr>
          <w:rFonts w:ascii="Times New Roman" w:hAnsi="Times New Roman" w:cs="Times New Roman"/>
          <w:sz w:val="28"/>
          <w:szCs w:val="28"/>
        </w:rPr>
        <w:t xml:space="preserve"> русской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И не только русской, но и петербургской. Будучи столицей, Петербург открывает много имён, составивших впоследствии</w:t>
      </w:r>
      <w:r w:rsidR="00AD75ED">
        <w:rPr>
          <w:rFonts w:ascii="Times New Roman" w:hAnsi="Times New Roman" w:cs="Times New Roman"/>
          <w:sz w:val="28"/>
          <w:szCs w:val="28"/>
        </w:rPr>
        <w:t xml:space="preserve"> золотой фонд классики русской литературы. </w:t>
      </w:r>
    </w:p>
    <w:p w:rsidR="00AD75ED" w:rsidRDefault="00AD75ED" w:rsidP="003528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перечисляют имена писателей и поэтов (по пройденному ранее материалу).</w:t>
      </w:r>
    </w:p>
    <w:p w:rsidR="001C5B1F" w:rsidRDefault="001C5B1F" w:rsidP="003528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5B1F" w:rsidRDefault="001C5B1F" w:rsidP="003528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 выводится 1 слайд. Дети записывают информацию со слайдов.</w:t>
      </w:r>
    </w:p>
    <w:p w:rsidR="001C5B1F" w:rsidRPr="001C0329" w:rsidRDefault="001C5B1F" w:rsidP="001C5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5B1F" w:rsidRPr="001C0329" w:rsidRDefault="001C5B1F" w:rsidP="001C5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Начало 19 века нередко именуется пушкинской эпохой, а Петербург называют городом Пушкина, пушкинским Петербургом.</w:t>
      </w:r>
    </w:p>
    <w:p w:rsidR="001C5B1F" w:rsidRPr="00AD75ED" w:rsidRDefault="001C5B1F" w:rsidP="003528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5526" w:rsidRPr="00352897" w:rsidRDefault="001C5B1F" w:rsidP="00AD75E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C5B1F">
        <w:rPr>
          <w:rFonts w:ascii="Times New Roman" w:hAnsi="Times New Roman" w:cs="Times New Roman"/>
          <w:i/>
          <w:sz w:val="28"/>
          <w:szCs w:val="28"/>
        </w:rPr>
        <w:t>Предложить детям поразмышлять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Почему</w:t>
      </w:r>
      <w:r w:rsidR="00AD75ED" w:rsidRPr="001C5B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E5D" w:rsidRPr="001C5B1F">
        <w:rPr>
          <w:rFonts w:ascii="Times New Roman" w:hAnsi="Times New Roman" w:cs="Times New Roman"/>
          <w:i/>
          <w:sz w:val="28"/>
          <w:szCs w:val="28"/>
        </w:rPr>
        <w:t xml:space="preserve"> Петербург </w:t>
      </w:r>
      <w:r w:rsidR="00AD75ED" w:rsidRPr="001C5B1F">
        <w:rPr>
          <w:rFonts w:ascii="Times New Roman" w:hAnsi="Times New Roman" w:cs="Times New Roman"/>
          <w:i/>
          <w:sz w:val="28"/>
          <w:szCs w:val="28"/>
        </w:rPr>
        <w:t xml:space="preserve">первой половины </w:t>
      </w:r>
      <w:r w:rsidR="00AD75ED" w:rsidRPr="001C5B1F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AD75ED" w:rsidRPr="001C5B1F">
        <w:rPr>
          <w:rFonts w:ascii="Times New Roman" w:hAnsi="Times New Roman" w:cs="Times New Roman"/>
          <w:i/>
          <w:sz w:val="28"/>
          <w:szCs w:val="28"/>
        </w:rPr>
        <w:t xml:space="preserve"> века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E5D" w:rsidRPr="001C5B1F">
        <w:rPr>
          <w:rFonts w:ascii="Times New Roman" w:hAnsi="Times New Roman" w:cs="Times New Roman"/>
          <w:i/>
          <w:sz w:val="28"/>
          <w:szCs w:val="28"/>
        </w:rPr>
        <w:t>имену</w:t>
      </w:r>
      <w:r>
        <w:rPr>
          <w:rFonts w:ascii="Times New Roman" w:hAnsi="Times New Roman" w:cs="Times New Roman"/>
          <w:i/>
          <w:sz w:val="28"/>
          <w:szCs w:val="28"/>
        </w:rPr>
        <w:t xml:space="preserve">ют именно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Пушкинским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?</w:t>
      </w:r>
      <w:r w:rsidR="00445E5D" w:rsidRPr="001C5B1F">
        <w:rPr>
          <w:rFonts w:ascii="Times New Roman" w:hAnsi="Times New Roman" w:cs="Times New Roman"/>
          <w:i/>
          <w:sz w:val="28"/>
          <w:szCs w:val="28"/>
        </w:rPr>
        <w:t xml:space="preserve"> С чем это связано…?</w:t>
      </w:r>
      <w:r w:rsidR="00AD75ED" w:rsidRPr="001C5B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D75ED" w:rsidRPr="001C5B1F">
        <w:rPr>
          <w:rFonts w:ascii="Times New Roman" w:hAnsi="Times New Roman" w:cs="Times New Roman"/>
          <w:i/>
          <w:sz w:val="28"/>
          <w:szCs w:val="28"/>
        </w:rPr>
        <w:t>(Пушкин остаётся любимым поэтом многих россиян.</w:t>
      </w:r>
      <w:proofErr w:type="gramEnd"/>
      <w:r w:rsidR="00AD75ED" w:rsidRPr="001C5B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D75ED" w:rsidRPr="001C5B1F">
        <w:rPr>
          <w:rFonts w:ascii="Times New Roman" w:hAnsi="Times New Roman" w:cs="Times New Roman"/>
          <w:i/>
          <w:sz w:val="28"/>
          <w:szCs w:val="28"/>
        </w:rPr>
        <w:t xml:space="preserve">Он становится знаменитым поэтом именно </w:t>
      </w:r>
      <w:r w:rsidRPr="001C5B1F">
        <w:rPr>
          <w:rFonts w:ascii="Times New Roman" w:hAnsi="Times New Roman" w:cs="Times New Roman"/>
          <w:i/>
          <w:sz w:val="28"/>
          <w:szCs w:val="28"/>
        </w:rPr>
        <w:t>в Петербурге</w:t>
      </w:r>
      <w:r w:rsidR="00AD75ED" w:rsidRPr="001C5B1F">
        <w:rPr>
          <w:rFonts w:ascii="Times New Roman" w:hAnsi="Times New Roman" w:cs="Times New Roman"/>
          <w:i/>
          <w:sz w:val="28"/>
          <w:szCs w:val="28"/>
        </w:rPr>
        <w:t xml:space="preserve"> – город</w:t>
      </w:r>
      <w:r w:rsidRPr="001C5B1F">
        <w:rPr>
          <w:rFonts w:ascii="Times New Roman" w:hAnsi="Times New Roman" w:cs="Times New Roman"/>
          <w:i/>
          <w:sz w:val="28"/>
          <w:szCs w:val="28"/>
        </w:rPr>
        <w:t>е,</w:t>
      </w:r>
      <w:r w:rsidR="00AD75ED" w:rsidRPr="001C5B1F">
        <w:rPr>
          <w:rFonts w:ascii="Times New Roman" w:hAnsi="Times New Roman" w:cs="Times New Roman"/>
          <w:i/>
          <w:sz w:val="28"/>
          <w:szCs w:val="28"/>
        </w:rPr>
        <w:t xml:space="preserve"> в котором он учился, жил, творил и трагически погиб).</w:t>
      </w:r>
      <w:proofErr w:type="gramEnd"/>
    </w:p>
    <w:p w:rsidR="008B64D5" w:rsidRPr="00352897" w:rsidRDefault="008B64D5" w:rsidP="001B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F65" w:rsidRPr="001C0329" w:rsidRDefault="002F49CE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113231" w:rsidRPr="001C0329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113231" w:rsidRPr="001C0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49" w:rsidRPr="001C0329" w:rsidRDefault="00F77201" w:rsidP="001C0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329">
        <w:rPr>
          <w:rFonts w:ascii="Times New Roman" w:hAnsi="Times New Roman" w:cs="Times New Roman"/>
          <w:sz w:val="28"/>
          <w:szCs w:val="28"/>
        </w:rPr>
        <w:t xml:space="preserve">В июле 1811 года Пушкина из Москвы привёз дядя для учёбы в вновь построенном Лицее. </w:t>
      </w:r>
      <w:r w:rsidR="00843449"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1811 году Пушкин поступает в Лицей. Лицей был расположен в Царском Селе. Здесь Пушкин провел 6 лет (с 1811 по 1817). Считал</w:t>
      </w:r>
      <w:r w:rsidR="001C5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ось, что Пушкин учится в привил</w:t>
      </w:r>
      <w:r w:rsidR="001C5B1F"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егированном</w:t>
      </w:r>
      <w:r w:rsidR="00843449"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заведении. По возрасту учащихся – Лицей – гимназия; по программе – Университет. Считалось, что, окончив Лицей в 18 лет, Пушкин получит высшее образование. Программ нет, учебников тоже. Преподаватели читают лекции, надеясь только на самих себя.</w:t>
      </w:r>
    </w:p>
    <w:p w:rsidR="00113231" w:rsidRPr="001C0329" w:rsidRDefault="00113231" w:rsidP="001C0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же и где появилось первое стихотворение Пушкина? Это произошло в 1814 году. В популярном журнале «Вестник Европы» появилось первое </w:t>
      </w:r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стихотворение Пушкина «К другу стихотворцу». Подписано «НКШП». </w:t>
      </w:r>
      <w:r w:rsidRPr="001C5B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 вы думаете, что это значит? </w:t>
      </w:r>
      <w:r w:rsidR="001C5B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Фамилию нужно читать наоборот, добавив гласные</w:t>
      </w:r>
      <w:r w:rsidR="001C5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Сочинителю 15 лет.</w:t>
      </w:r>
    </w:p>
    <w:p w:rsidR="001C5B1F" w:rsidRDefault="00113231" w:rsidP="001C0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была очень обширной: русский, латинский, французский, немецкий, греческий, фехтование, верховая езда, риторика, история, география и др. Учились по 7 часов в день с большими перерывами.</w:t>
      </w:r>
      <w:proofErr w:type="gramEnd"/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в Лицее было очень тяжело. К примеру, немецкий язык преподавался на </w:t>
      </w:r>
      <w:proofErr w:type="gramStart"/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французском</w:t>
      </w:r>
      <w:proofErr w:type="gramEnd"/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C5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</w:t>
      </w:r>
      <w:proofErr w:type="spellStart"/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Гауеншильд</w:t>
      </w:r>
      <w:proofErr w:type="spellEnd"/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знал русского). Учится Пушкин </w:t>
      </w:r>
      <w:proofErr w:type="gramStart"/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посредственно</w:t>
      </w:r>
      <w:proofErr w:type="gramEnd"/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особенно по логике и математике. В нем отмечают поэтическую пылкость и отсутствие прилежания. </w:t>
      </w:r>
    </w:p>
    <w:p w:rsidR="001C5B1F" w:rsidRPr="001C5B1F" w:rsidRDefault="001C5B1F" w:rsidP="001C032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C5B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Случай из жизни Пушкина</w:t>
      </w:r>
    </w:p>
    <w:p w:rsidR="00113231" w:rsidRPr="001C0329" w:rsidRDefault="00113231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B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Как-то на старшем курсе грозный профессор Карцев вызвал Пушкина к доске и продиктовал ему алгебраическую задачку. Пушкин долго стоял у доски, переминался с ноги на ногу. Карцев не выдержал: «Чему же </w:t>
      </w:r>
      <w:proofErr w:type="gramStart"/>
      <w:r w:rsidRPr="001C5B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равен</w:t>
      </w:r>
      <w:proofErr w:type="gramEnd"/>
      <w:r w:rsidRPr="001C5B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X?». «Нулю», - ответил Пушкин. На что Карцев ответил: «У вас все равняется нулю. Садитесь на место и пишите лучше стихи!». Александр сел и стал писать. И так писал всю жизнь</w:t>
      </w:r>
      <w:proofErr w:type="gramStart"/>
      <w:r w:rsidRPr="001C5B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</w:t>
      </w:r>
      <w:r w:rsidRPr="001C5B1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C0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страсти Пушкина к французскому языку его называли французом, а по внешнему виду – обезьяной.</w:t>
      </w: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F65" w:rsidRPr="001C0329" w:rsidRDefault="002F49CE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113231" w:rsidRPr="001C0329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113231" w:rsidRPr="001C0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01" w:rsidRPr="001C0329" w:rsidRDefault="00F77201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 xml:space="preserve">После окончания Лицея </w:t>
      </w:r>
      <w:proofErr w:type="gramStart"/>
      <w:r w:rsidRPr="001C03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0329">
        <w:rPr>
          <w:rFonts w:ascii="Times New Roman" w:hAnsi="Times New Roman" w:cs="Times New Roman"/>
          <w:sz w:val="28"/>
          <w:szCs w:val="28"/>
        </w:rPr>
        <w:t>в 1817 году)  Пушкин прожил в городе всего 3 года и за это время стал широко известным поэтом. В 1827 году (после семилетней разлуки с городом) Пушкин вновь вернулся в северную столиц</w:t>
      </w:r>
      <w:r w:rsidR="00843449" w:rsidRPr="001C0329">
        <w:rPr>
          <w:rFonts w:ascii="Times New Roman" w:hAnsi="Times New Roman" w:cs="Times New Roman"/>
          <w:sz w:val="28"/>
          <w:szCs w:val="28"/>
        </w:rPr>
        <w:t xml:space="preserve"> </w:t>
      </w:r>
      <w:r w:rsidRPr="001C0329">
        <w:rPr>
          <w:rFonts w:ascii="Times New Roman" w:hAnsi="Times New Roman" w:cs="Times New Roman"/>
          <w:sz w:val="28"/>
          <w:szCs w:val="28"/>
        </w:rPr>
        <w:t>у</w:t>
      </w:r>
      <w:r w:rsidR="001C5B1F">
        <w:rPr>
          <w:rFonts w:ascii="Times New Roman" w:hAnsi="Times New Roman" w:cs="Times New Roman"/>
          <w:sz w:val="28"/>
          <w:szCs w:val="28"/>
        </w:rPr>
        <w:t xml:space="preserve"> </w:t>
      </w:r>
      <w:r w:rsidRPr="001C0329">
        <w:rPr>
          <w:rFonts w:ascii="Times New Roman" w:hAnsi="Times New Roman" w:cs="Times New Roman"/>
          <w:sz w:val="28"/>
          <w:szCs w:val="28"/>
        </w:rPr>
        <w:t xml:space="preserve">и поселился в Петербурге с женой </w:t>
      </w:r>
      <w:proofErr w:type="gramStart"/>
      <w:r w:rsidRPr="001C03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0329">
        <w:rPr>
          <w:rFonts w:ascii="Times New Roman" w:hAnsi="Times New Roman" w:cs="Times New Roman"/>
          <w:sz w:val="28"/>
          <w:szCs w:val="28"/>
        </w:rPr>
        <w:t>в 1831 году).</w:t>
      </w:r>
      <w:r w:rsidR="00192673" w:rsidRPr="001C0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673" w:rsidRPr="001C0329">
        <w:rPr>
          <w:rFonts w:ascii="Times New Roman" w:hAnsi="Times New Roman" w:cs="Times New Roman"/>
          <w:sz w:val="28"/>
          <w:szCs w:val="28"/>
        </w:rPr>
        <w:t>(Свадьба состоялась в 1830 году в Москве.</w:t>
      </w:r>
      <w:proofErr w:type="gramEnd"/>
      <w:r w:rsidR="00192673" w:rsidRPr="001C0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673" w:rsidRPr="001C0329">
        <w:rPr>
          <w:rFonts w:ascii="Times New Roman" w:hAnsi="Times New Roman" w:cs="Times New Roman"/>
          <w:sz w:val="28"/>
          <w:szCs w:val="28"/>
        </w:rPr>
        <w:t>Пушкин жил то в Москве, то на Кавказе, в 12</w:t>
      </w:r>
      <w:r w:rsidR="001C5B1F">
        <w:rPr>
          <w:rFonts w:ascii="Times New Roman" w:hAnsi="Times New Roman" w:cs="Times New Roman"/>
          <w:sz w:val="28"/>
          <w:szCs w:val="28"/>
        </w:rPr>
        <w:t>2</w:t>
      </w:r>
      <w:r w:rsidR="00192673" w:rsidRPr="001C0329">
        <w:rPr>
          <w:rFonts w:ascii="Times New Roman" w:hAnsi="Times New Roman" w:cs="Times New Roman"/>
          <w:sz w:val="28"/>
          <w:szCs w:val="28"/>
        </w:rPr>
        <w:t>8 и 1830- годах наездами – в Питере)</w:t>
      </w:r>
      <w:r w:rsidRPr="001C0329">
        <w:rPr>
          <w:rFonts w:ascii="Times New Roman" w:hAnsi="Times New Roman" w:cs="Times New Roman"/>
          <w:sz w:val="28"/>
          <w:szCs w:val="28"/>
        </w:rPr>
        <w:t xml:space="preserve"> В феврале 1837 года тело Пушкина увезли в </w:t>
      </w:r>
      <w:proofErr w:type="spellStart"/>
      <w:r w:rsidRPr="001C0329">
        <w:rPr>
          <w:rFonts w:ascii="Times New Roman" w:hAnsi="Times New Roman" w:cs="Times New Roman"/>
          <w:sz w:val="28"/>
          <w:szCs w:val="28"/>
        </w:rPr>
        <w:t>Святогорский</w:t>
      </w:r>
      <w:proofErr w:type="spellEnd"/>
      <w:r w:rsidRPr="001C0329">
        <w:rPr>
          <w:rFonts w:ascii="Times New Roman" w:hAnsi="Times New Roman" w:cs="Times New Roman"/>
          <w:sz w:val="28"/>
          <w:szCs w:val="28"/>
        </w:rPr>
        <w:t xml:space="preserve"> монастырь (Псковская область).</w:t>
      </w:r>
      <w:proofErr w:type="gramEnd"/>
    </w:p>
    <w:p w:rsidR="00A77D31" w:rsidRPr="001C0329" w:rsidRDefault="00A77D31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 xml:space="preserve">Коломна. </w:t>
      </w:r>
      <w:r w:rsidR="001C5B1F" w:rsidRPr="001C5B1F">
        <w:rPr>
          <w:rFonts w:ascii="Times New Roman" w:hAnsi="Times New Roman" w:cs="Times New Roman"/>
          <w:sz w:val="28"/>
          <w:szCs w:val="28"/>
        </w:rPr>
        <w:t>Итак,</w:t>
      </w:r>
      <w:r w:rsidR="001C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449" w:rsidRPr="001C0329">
        <w:rPr>
          <w:rFonts w:ascii="Times New Roman" w:hAnsi="Times New Roman" w:cs="Times New Roman"/>
          <w:sz w:val="28"/>
          <w:szCs w:val="28"/>
        </w:rPr>
        <w:t>После обучения в Лицее, П</w:t>
      </w:r>
      <w:r w:rsidRPr="001C0329">
        <w:rPr>
          <w:rFonts w:ascii="Times New Roman" w:hAnsi="Times New Roman" w:cs="Times New Roman"/>
          <w:sz w:val="28"/>
          <w:szCs w:val="28"/>
        </w:rPr>
        <w:t xml:space="preserve">ушкин три года жил в Коломне. Коломной называли территорию между Фонтанкой, Мойкой, Крюковым каналом. </w:t>
      </w:r>
      <w:proofErr w:type="gramStart"/>
      <w:r w:rsidRPr="001C0329">
        <w:rPr>
          <w:rFonts w:ascii="Times New Roman" w:hAnsi="Times New Roman" w:cs="Times New Roman"/>
          <w:sz w:val="28"/>
          <w:szCs w:val="28"/>
        </w:rPr>
        <w:t>На фасаде дома № 185 по набережной Фонтанки – мемориальная доска с надписью « В этом доме по окончании Лицея жил А.С.Пушкин с 1817 по 1820 год).</w:t>
      </w:r>
      <w:proofErr w:type="gramEnd"/>
      <w:r w:rsidRPr="001C0329">
        <w:rPr>
          <w:rFonts w:ascii="Times New Roman" w:hAnsi="Times New Roman" w:cs="Times New Roman"/>
          <w:sz w:val="28"/>
          <w:szCs w:val="28"/>
        </w:rPr>
        <w:t xml:space="preserve"> Родители Пушкина снимали квартиру здесь, их привлекала дешевизна, в центр</w:t>
      </w:r>
      <w:r w:rsidR="001C5B1F">
        <w:rPr>
          <w:rFonts w:ascii="Times New Roman" w:hAnsi="Times New Roman" w:cs="Times New Roman"/>
          <w:sz w:val="28"/>
          <w:szCs w:val="28"/>
        </w:rPr>
        <w:t>е</w:t>
      </w:r>
      <w:r w:rsidRPr="001C0329">
        <w:rPr>
          <w:rFonts w:ascii="Times New Roman" w:hAnsi="Times New Roman" w:cs="Times New Roman"/>
          <w:sz w:val="28"/>
          <w:szCs w:val="28"/>
        </w:rPr>
        <w:t xml:space="preserve"> города квартира была им не по карману.</w:t>
      </w:r>
    </w:p>
    <w:p w:rsidR="00DA6DCD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Пушкины занимали просторную квартиру на втором этаже. Александр занимал небольшую комнатку с окнами во двор. Здесь у него бывали только самые близкие друзья. «Мой угол тесный и простой», - так назвал поэт комнату, в которой про</w:t>
      </w:r>
      <w:r w:rsidR="001C5B1F">
        <w:rPr>
          <w:rFonts w:ascii="Times New Roman" w:hAnsi="Times New Roman" w:cs="Times New Roman"/>
          <w:sz w:val="28"/>
          <w:szCs w:val="28"/>
        </w:rPr>
        <w:t>ж</w:t>
      </w:r>
      <w:r w:rsidRPr="001C0329">
        <w:rPr>
          <w:rFonts w:ascii="Times New Roman" w:hAnsi="Times New Roman" w:cs="Times New Roman"/>
          <w:sz w:val="28"/>
          <w:szCs w:val="28"/>
        </w:rPr>
        <w:t>ил три года.</w:t>
      </w:r>
    </w:p>
    <w:p w:rsidR="00DA6DCD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 xml:space="preserve">В этом доме Пушкин </w:t>
      </w:r>
      <w:r w:rsidR="001C5B1F" w:rsidRPr="001C0329">
        <w:rPr>
          <w:rFonts w:ascii="Times New Roman" w:hAnsi="Times New Roman" w:cs="Times New Roman"/>
          <w:sz w:val="28"/>
          <w:szCs w:val="28"/>
        </w:rPr>
        <w:t>закончил</w:t>
      </w:r>
      <w:r w:rsidRPr="001C0329">
        <w:rPr>
          <w:rFonts w:ascii="Times New Roman" w:hAnsi="Times New Roman" w:cs="Times New Roman"/>
          <w:sz w:val="28"/>
          <w:szCs w:val="28"/>
        </w:rPr>
        <w:t xml:space="preserve"> оду «Вольность» и первую свою большую поэму «Руслан и Людмила». Покинув Коломну, поэт не раз вспоминал её с ностальгической грустью:</w:t>
      </w:r>
    </w:p>
    <w:p w:rsidR="00DA6DCD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…Я живу</w:t>
      </w:r>
    </w:p>
    <w:p w:rsidR="00DA6DCD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Теперь не там, но верною мечтою</w:t>
      </w:r>
    </w:p>
    <w:p w:rsidR="00DA6DCD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Люблю летать, заснувши наяву,</w:t>
      </w:r>
    </w:p>
    <w:p w:rsidR="00DA6DCD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В Коломну, к Покрову и в воскресенье</w:t>
      </w:r>
    </w:p>
    <w:p w:rsidR="00DA6DCD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Там слушать русское богослуженье («Домик в Коломне»).</w:t>
      </w:r>
    </w:p>
    <w:p w:rsidR="00DA6DCD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B4F65" w:rsidRPr="001C0329">
        <w:rPr>
          <w:rFonts w:ascii="Times New Roman" w:hAnsi="Times New Roman" w:cs="Times New Roman"/>
          <w:sz w:val="28"/>
          <w:szCs w:val="28"/>
        </w:rPr>
        <w:t>В этом же доме, на набережной Фонтанки</w:t>
      </w:r>
      <w:r w:rsidRPr="001C0329">
        <w:rPr>
          <w:rFonts w:ascii="Times New Roman" w:hAnsi="Times New Roman" w:cs="Times New Roman"/>
          <w:sz w:val="28"/>
          <w:szCs w:val="28"/>
        </w:rPr>
        <w:t xml:space="preserve">, 185, провёл </w:t>
      </w:r>
      <w:r w:rsidR="001B4F65" w:rsidRPr="001C0329">
        <w:rPr>
          <w:rFonts w:ascii="Times New Roman" w:hAnsi="Times New Roman" w:cs="Times New Roman"/>
          <w:sz w:val="28"/>
          <w:szCs w:val="28"/>
        </w:rPr>
        <w:t>последние годы жизни Карл Росси</w:t>
      </w:r>
      <w:r w:rsidRPr="001C0329">
        <w:rPr>
          <w:rFonts w:ascii="Times New Roman" w:hAnsi="Times New Roman" w:cs="Times New Roman"/>
          <w:sz w:val="28"/>
          <w:szCs w:val="28"/>
        </w:rPr>
        <w:t>. Великий зодчий умер здесь в 1849 году в нищете и всеми забытый…</w:t>
      </w:r>
    </w:p>
    <w:p w:rsidR="00DA6DCD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 xml:space="preserve">В </w:t>
      </w:r>
      <w:r w:rsidRPr="001C032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C0329">
        <w:rPr>
          <w:rFonts w:ascii="Times New Roman" w:hAnsi="Times New Roman" w:cs="Times New Roman"/>
          <w:sz w:val="28"/>
          <w:szCs w:val="28"/>
        </w:rPr>
        <w:t xml:space="preserve"> веке здание было </w:t>
      </w:r>
      <w:proofErr w:type="gramStart"/>
      <w:r w:rsidRPr="001C0329">
        <w:rPr>
          <w:rFonts w:ascii="Times New Roman" w:hAnsi="Times New Roman" w:cs="Times New Roman"/>
          <w:sz w:val="28"/>
          <w:szCs w:val="28"/>
        </w:rPr>
        <w:t>расширено</w:t>
      </w:r>
      <w:proofErr w:type="gramEnd"/>
      <w:r w:rsidRPr="001C0329">
        <w:rPr>
          <w:rFonts w:ascii="Times New Roman" w:hAnsi="Times New Roman" w:cs="Times New Roman"/>
          <w:sz w:val="28"/>
          <w:szCs w:val="28"/>
        </w:rPr>
        <w:t xml:space="preserve"> надстроен третий этаж. Затем – </w:t>
      </w:r>
      <w:r w:rsidR="001B4F65" w:rsidRPr="001C0329">
        <w:rPr>
          <w:rFonts w:ascii="Times New Roman" w:hAnsi="Times New Roman" w:cs="Times New Roman"/>
          <w:sz w:val="28"/>
          <w:szCs w:val="28"/>
        </w:rPr>
        <w:t>ч</w:t>
      </w:r>
      <w:r w:rsidRPr="001C0329">
        <w:rPr>
          <w:rFonts w:ascii="Times New Roman" w:hAnsi="Times New Roman" w:cs="Times New Roman"/>
          <w:sz w:val="28"/>
          <w:szCs w:val="28"/>
        </w:rPr>
        <w:t>етвёртый, и сейчас трудно представить облик дома, в котором жил молодой Пушкин.</w:t>
      </w: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F65" w:rsidRPr="001C0329" w:rsidRDefault="002F49CE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F12E2C" w:rsidRPr="001C0329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F12E2C" w:rsidRPr="001C0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E2C" w:rsidRPr="001C0329" w:rsidRDefault="00F12E2C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 xml:space="preserve"> 1831-1837</w:t>
      </w:r>
    </w:p>
    <w:p w:rsidR="00236536" w:rsidRPr="001C0329" w:rsidRDefault="001C5B1F" w:rsidP="001C0329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Дача Китаевой. </w:t>
      </w:r>
      <w:r w:rsidR="00236536" w:rsidRPr="001C0329">
        <w:rPr>
          <w:color w:val="000000"/>
          <w:sz w:val="28"/>
          <w:szCs w:val="28"/>
        </w:rPr>
        <w:t>Уникальность  дачи, сохраненной временем и судьбой, заключается, прежде всего, в том, что расположена она в подлинном деревянном доме на высоких подвалах с верандой и балконом в мезонине. Дом принадлежал вдове придворного камердинера А. Китаевой. Здесь с мая до середины октября 1831 года поэт с молодой женой провел лучшие месяцы семейной жизни, общался с друзьями, принимал родных и близких, гулял по Екатерининскому парку и окрестностям Царского Села.</w:t>
      </w:r>
    </w:p>
    <w:p w:rsidR="00236536" w:rsidRPr="001C0329" w:rsidRDefault="00236536" w:rsidP="001C0329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1C0329">
        <w:rPr>
          <w:color w:val="000000"/>
          <w:sz w:val="28"/>
          <w:szCs w:val="28"/>
        </w:rPr>
        <w:t xml:space="preserve">    Воссозданные по воспоминаниям современников интерьеры комнат, а также представленные в экспозиции музея материалы рассказывают о жизни и творчестве Пушкина этого времени. В мезонине дома, стены которого помнят Пушкина, воссоздан кабинет поэта, где были написаны его многие шедевры ("Сказка о царе </w:t>
      </w:r>
      <w:proofErr w:type="spellStart"/>
      <w:r w:rsidRPr="001C0329">
        <w:rPr>
          <w:color w:val="000000"/>
          <w:sz w:val="28"/>
          <w:szCs w:val="28"/>
        </w:rPr>
        <w:t>Салтане</w:t>
      </w:r>
      <w:proofErr w:type="spellEnd"/>
      <w:r w:rsidRPr="001C0329">
        <w:rPr>
          <w:color w:val="000000"/>
          <w:sz w:val="28"/>
          <w:szCs w:val="28"/>
        </w:rPr>
        <w:t>", "Письмо Онегина к Татьяне" и др.).</w:t>
      </w:r>
      <w:r w:rsidRPr="001C0329">
        <w:rPr>
          <w:rStyle w:val="apple-converted-space"/>
          <w:color w:val="000000"/>
          <w:sz w:val="28"/>
          <w:szCs w:val="28"/>
        </w:rPr>
        <w:t> </w:t>
      </w:r>
    </w:p>
    <w:p w:rsidR="00236536" w:rsidRPr="001C0329" w:rsidRDefault="00236536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F65" w:rsidRPr="001C0329" w:rsidRDefault="002F49CE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F12E2C" w:rsidRPr="001C0329">
        <w:rPr>
          <w:rFonts w:ascii="Times New Roman" w:hAnsi="Times New Roman" w:cs="Times New Roman"/>
          <w:i/>
          <w:sz w:val="28"/>
          <w:szCs w:val="28"/>
        </w:rPr>
        <w:t xml:space="preserve"> слайд</w:t>
      </w:r>
    </w:p>
    <w:p w:rsidR="00DA6DCD" w:rsidRPr="001C0329" w:rsidRDefault="00F12E2C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6A" w:rsidRPr="001C0329">
        <w:rPr>
          <w:rFonts w:ascii="Times New Roman" w:hAnsi="Times New Roman" w:cs="Times New Roman"/>
          <w:b/>
          <w:sz w:val="28"/>
          <w:szCs w:val="28"/>
        </w:rPr>
        <w:t xml:space="preserve">Дом братьев Тургеневых </w:t>
      </w:r>
    </w:p>
    <w:p w:rsidR="00BA5F6A" w:rsidRPr="001C0329" w:rsidRDefault="00BA5F6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Дом 20 на левом берегу Фонтанки, здесь жили братья Тургеневы (Николай и Александр). У них часто собирались члены литературного общества «Арзамас», в которое Пушкин вошёл еще в Лицее.</w:t>
      </w:r>
    </w:p>
    <w:p w:rsidR="00FC3397" w:rsidRPr="001C0329" w:rsidRDefault="00DA6DCD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Ч</w:t>
      </w:r>
      <w:r w:rsidR="00FC3397" w:rsidRPr="001C0329">
        <w:rPr>
          <w:rFonts w:ascii="Times New Roman" w:hAnsi="Times New Roman" w:cs="Times New Roman"/>
          <w:sz w:val="28"/>
          <w:szCs w:val="28"/>
        </w:rPr>
        <w:t>то такое кружок «Арзамас»?</w:t>
      </w:r>
    </w:p>
    <w:p w:rsidR="00FC3397" w:rsidRPr="001C0329" w:rsidRDefault="00DA6DCD" w:rsidP="001C0329">
      <w:pPr>
        <w:pStyle w:val="a4"/>
        <w:shd w:val="clear" w:color="auto" w:fill="FFFFFF"/>
        <w:spacing w:before="120" w:beforeAutospacing="0" w:after="0" w:afterAutospacing="0"/>
        <w:jc w:val="both"/>
        <w:rPr>
          <w:color w:val="252525"/>
          <w:sz w:val="28"/>
          <w:szCs w:val="28"/>
        </w:rPr>
      </w:pPr>
      <w:r w:rsidRPr="001C0329">
        <w:rPr>
          <w:b/>
          <w:bCs/>
          <w:color w:val="252525"/>
          <w:sz w:val="28"/>
          <w:szCs w:val="28"/>
        </w:rPr>
        <w:t>«Арзама</w:t>
      </w:r>
      <w:r w:rsidR="00FC3397" w:rsidRPr="001C0329">
        <w:rPr>
          <w:b/>
          <w:bCs/>
          <w:color w:val="252525"/>
          <w:sz w:val="28"/>
          <w:szCs w:val="28"/>
        </w:rPr>
        <w:t>с»</w:t>
      </w:r>
      <w:r w:rsidR="00FC3397" w:rsidRPr="001C0329">
        <w:rPr>
          <w:rStyle w:val="apple-converted-space"/>
          <w:color w:val="252525"/>
          <w:sz w:val="28"/>
          <w:szCs w:val="28"/>
        </w:rPr>
        <w:t> </w:t>
      </w:r>
      <w:r w:rsidR="00FC3397" w:rsidRPr="001C0329">
        <w:rPr>
          <w:color w:val="252525"/>
          <w:sz w:val="28"/>
          <w:szCs w:val="28"/>
        </w:rPr>
        <w:t>(</w:t>
      </w:r>
      <w:r w:rsidRPr="001C0329">
        <w:rPr>
          <w:color w:val="252525"/>
          <w:sz w:val="28"/>
          <w:szCs w:val="28"/>
        </w:rPr>
        <w:t>1815 – 1818)</w:t>
      </w:r>
      <w:r w:rsidR="00FC3397" w:rsidRPr="001C0329">
        <w:rPr>
          <w:color w:val="252525"/>
          <w:sz w:val="28"/>
          <w:szCs w:val="28"/>
        </w:rPr>
        <w:t> — название литературного кружка, объединявшего сторонников нового</w:t>
      </w:r>
      <w:r w:rsidRPr="001C0329">
        <w:rPr>
          <w:color w:val="252525"/>
          <w:sz w:val="28"/>
          <w:szCs w:val="28"/>
        </w:rPr>
        <w:t xml:space="preserve"> «</w:t>
      </w:r>
      <w:proofErr w:type="spellStart"/>
      <w:r w:rsidRPr="001C0329">
        <w:rPr>
          <w:color w:val="252525"/>
          <w:sz w:val="28"/>
          <w:szCs w:val="28"/>
        </w:rPr>
        <w:t>карамзинского</w:t>
      </w:r>
      <w:proofErr w:type="spellEnd"/>
      <w:r w:rsidRPr="001C0329">
        <w:rPr>
          <w:color w:val="252525"/>
          <w:sz w:val="28"/>
          <w:szCs w:val="28"/>
        </w:rPr>
        <w:t xml:space="preserve">» </w:t>
      </w:r>
      <w:r w:rsidR="00FC3397" w:rsidRPr="001C0329">
        <w:rPr>
          <w:rStyle w:val="apple-converted-space"/>
          <w:color w:val="252525"/>
          <w:sz w:val="28"/>
          <w:szCs w:val="28"/>
        </w:rPr>
        <w:t> </w:t>
      </w:r>
      <w:r w:rsidR="00FC3397" w:rsidRPr="001C0329">
        <w:rPr>
          <w:color w:val="252525"/>
          <w:sz w:val="28"/>
          <w:szCs w:val="28"/>
        </w:rPr>
        <w:t>направления в литературе. «Арзамас» поставил себе задачей борьбу с архаическими литературными вкусами и традициями</w:t>
      </w:r>
      <w:r w:rsidR="00530FE1" w:rsidRPr="001C0329">
        <w:rPr>
          <w:color w:val="252525"/>
          <w:sz w:val="28"/>
          <w:szCs w:val="28"/>
        </w:rPr>
        <w:t xml:space="preserve">. </w:t>
      </w:r>
      <w:proofErr w:type="gramStart"/>
      <w:r w:rsidR="00530FE1" w:rsidRPr="001C0329">
        <w:rPr>
          <w:color w:val="252525"/>
          <w:sz w:val="28"/>
          <w:szCs w:val="28"/>
        </w:rPr>
        <w:t>Чл</w:t>
      </w:r>
      <w:r w:rsidR="00FC3397" w:rsidRPr="001C0329">
        <w:rPr>
          <w:color w:val="252525"/>
          <w:sz w:val="28"/>
          <w:szCs w:val="28"/>
        </w:rPr>
        <w:t>енами «Арзамаса» были как писатели (</w:t>
      </w:r>
      <w:hyperlink r:id="rId8" w:tooltip="Жуковский, Василий Андреевич" w:history="1">
        <w:r w:rsidR="00FC3397" w:rsidRPr="001C0329">
          <w:rPr>
            <w:rStyle w:val="a5"/>
            <w:color w:val="auto"/>
            <w:sz w:val="28"/>
            <w:szCs w:val="28"/>
            <w:u w:val="none"/>
          </w:rPr>
          <w:t>В. А. Жуковский</w:t>
        </w:r>
      </w:hyperlink>
      <w:r w:rsidR="00FC3397" w:rsidRPr="001C0329">
        <w:rPr>
          <w:sz w:val="28"/>
          <w:szCs w:val="28"/>
        </w:rPr>
        <w:t>,</w:t>
      </w:r>
      <w:r w:rsidR="00FC3397" w:rsidRPr="001C0329">
        <w:rPr>
          <w:rStyle w:val="apple-converted-space"/>
          <w:sz w:val="28"/>
          <w:szCs w:val="28"/>
        </w:rPr>
        <w:t> </w:t>
      </w:r>
      <w:hyperlink r:id="rId9" w:tooltip="Батюшков, Константин Николаевич" w:history="1">
        <w:r w:rsidR="00FC3397" w:rsidRPr="001C0329">
          <w:rPr>
            <w:rStyle w:val="a5"/>
            <w:color w:val="auto"/>
            <w:sz w:val="28"/>
            <w:szCs w:val="28"/>
            <w:u w:val="none"/>
          </w:rPr>
          <w:t>К. Н. Батюшков</w:t>
        </w:r>
      </w:hyperlink>
      <w:r w:rsidR="00FC3397" w:rsidRPr="001C0329">
        <w:rPr>
          <w:sz w:val="28"/>
          <w:szCs w:val="28"/>
        </w:rPr>
        <w:t>,</w:t>
      </w:r>
      <w:r w:rsidR="00FC3397" w:rsidRPr="001C0329">
        <w:rPr>
          <w:rStyle w:val="apple-converted-space"/>
          <w:sz w:val="28"/>
          <w:szCs w:val="28"/>
        </w:rPr>
        <w:t> </w:t>
      </w:r>
      <w:hyperlink r:id="rId10" w:tooltip="Вяземский, Пётр Андреевич" w:history="1">
        <w:r w:rsidR="00FC3397" w:rsidRPr="001C0329">
          <w:rPr>
            <w:rStyle w:val="a5"/>
            <w:color w:val="auto"/>
            <w:sz w:val="28"/>
            <w:szCs w:val="28"/>
            <w:u w:val="none"/>
          </w:rPr>
          <w:t>П. А. Вяземский</w:t>
        </w:r>
      </w:hyperlink>
      <w:r w:rsidR="00FC3397" w:rsidRPr="001C0329">
        <w:rPr>
          <w:sz w:val="28"/>
          <w:szCs w:val="28"/>
        </w:rPr>
        <w:t>,</w:t>
      </w:r>
      <w:r w:rsidR="00FC3397" w:rsidRPr="001C0329">
        <w:rPr>
          <w:rStyle w:val="apple-converted-space"/>
          <w:sz w:val="28"/>
          <w:szCs w:val="28"/>
        </w:rPr>
        <w:t> </w:t>
      </w:r>
      <w:hyperlink r:id="rId11" w:tooltip="Плещеев, Александр Алексеевич" w:history="1">
        <w:r w:rsidR="00FC3397" w:rsidRPr="001C0329">
          <w:rPr>
            <w:rStyle w:val="a5"/>
            <w:color w:val="auto"/>
            <w:sz w:val="28"/>
            <w:szCs w:val="28"/>
            <w:u w:val="none"/>
          </w:rPr>
          <w:t>А. А. Плещеев</w:t>
        </w:r>
      </w:hyperlink>
      <w:r w:rsidR="00FC3397" w:rsidRPr="001C0329">
        <w:rPr>
          <w:sz w:val="28"/>
          <w:szCs w:val="28"/>
        </w:rPr>
        <w:t>,</w:t>
      </w:r>
      <w:r w:rsidR="00FC3397" w:rsidRPr="001C0329">
        <w:rPr>
          <w:rStyle w:val="apple-converted-space"/>
          <w:sz w:val="28"/>
          <w:szCs w:val="28"/>
        </w:rPr>
        <w:t> </w:t>
      </w:r>
      <w:hyperlink r:id="rId12" w:tooltip="Пушкин, Василий Львович" w:history="1">
        <w:r w:rsidR="00FC3397" w:rsidRPr="001C0329">
          <w:rPr>
            <w:rStyle w:val="a5"/>
            <w:color w:val="auto"/>
            <w:sz w:val="28"/>
            <w:szCs w:val="28"/>
            <w:u w:val="none"/>
          </w:rPr>
          <w:t>В. Л. Пушкин</w:t>
        </w:r>
      </w:hyperlink>
      <w:r w:rsidR="00FC3397" w:rsidRPr="001C0329">
        <w:rPr>
          <w:sz w:val="28"/>
          <w:szCs w:val="28"/>
        </w:rPr>
        <w:t>,</w:t>
      </w:r>
      <w:r w:rsidR="00FC3397" w:rsidRPr="001C0329">
        <w:rPr>
          <w:rStyle w:val="apple-converted-space"/>
          <w:sz w:val="28"/>
          <w:szCs w:val="28"/>
        </w:rPr>
        <w:t> </w:t>
      </w:r>
      <w:hyperlink r:id="rId13" w:tooltip="Пушкин, Александр Сергеевич" w:history="1">
        <w:r w:rsidR="00FC3397" w:rsidRPr="001C0329">
          <w:rPr>
            <w:rStyle w:val="a5"/>
            <w:color w:val="auto"/>
            <w:sz w:val="28"/>
            <w:szCs w:val="28"/>
            <w:u w:val="none"/>
          </w:rPr>
          <w:t>А. С. Пушкин</w:t>
        </w:r>
      </w:hyperlink>
      <w:r w:rsidR="00FC3397" w:rsidRPr="001C0329">
        <w:rPr>
          <w:color w:val="252525"/>
          <w:sz w:val="28"/>
          <w:szCs w:val="28"/>
        </w:rPr>
        <w:t xml:space="preserve">), так и лица, известные более по </w:t>
      </w:r>
      <w:r w:rsidR="00530FE1" w:rsidRPr="001C0329">
        <w:rPr>
          <w:color w:val="252525"/>
          <w:sz w:val="28"/>
          <w:szCs w:val="28"/>
        </w:rPr>
        <w:t>своей общественной деятельности (например, братья Тургеневы</w:t>
      </w:r>
      <w:r w:rsidR="00FC3397" w:rsidRPr="001C0329">
        <w:rPr>
          <w:color w:val="252525"/>
          <w:sz w:val="28"/>
          <w:szCs w:val="28"/>
        </w:rPr>
        <w:t>).</w:t>
      </w:r>
      <w:proofErr w:type="gramEnd"/>
    </w:p>
    <w:p w:rsidR="00FC3397" w:rsidRPr="001C0329" w:rsidRDefault="00FC3397" w:rsidP="001C0329">
      <w:pPr>
        <w:pStyle w:val="a4"/>
        <w:shd w:val="clear" w:color="auto" w:fill="FFFFFF"/>
        <w:spacing w:before="120" w:beforeAutospacing="0" w:after="0" w:afterAutospacing="0"/>
        <w:jc w:val="both"/>
        <w:rPr>
          <w:color w:val="252525"/>
          <w:sz w:val="28"/>
          <w:szCs w:val="28"/>
        </w:rPr>
      </w:pPr>
      <w:r w:rsidRPr="001C0329">
        <w:rPr>
          <w:color w:val="252525"/>
          <w:sz w:val="28"/>
          <w:szCs w:val="28"/>
        </w:rPr>
        <w:t>Большинство членов «Арзамаса» ещё до его основания были тесно связаны между собой давними дружескими связями и принадлежали к одному поколению столичного дворянства, европейски образованного и в массе либерально настроенного после войны</w:t>
      </w:r>
      <w:r w:rsidR="00530FE1" w:rsidRPr="001C0329">
        <w:rPr>
          <w:color w:val="252525"/>
          <w:sz w:val="28"/>
          <w:szCs w:val="28"/>
        </w:rPr>
        <w:t xml:space="preserve"> 1812 года</w:t>
      </w:r>
      <w:r w:rsidRPr="001C0329">
        <w:rPr>
          <w:color w:val="252525"/>
          <w:sz w:val="28"/>
          <w:szCs w:val="28"/>
        </w:rPr>
        <w:t>. Их оппоненты — члены</w:t>
      </w:r>
      <w:r w:rsidR="00530FE1" w:rsidRPr="001C0329">
        <w:rPr>
          <w:color w:val="252525"/>
          <w:sz w:val="28"/>
          <w:szCs w:val="28"/>
        </w:rPr>
        <w:t xml:space="preserve"> общества</w:t>
      </w:r>
      <w:r w:rsidRPr="001C0329">
        <w:rPr>
          <w:color w:val="252525"/>
          <w:sz w:val="28"/>
          <w:szCs w:val="28"/>
        </w:rPr>
        <w:t xml:space="preserve"> «Бесед</w:t>
      </w:r>
      <w:r w:rsidR="00530FE1" w:rsidRPr="001C0329">
        <w:rPr>
          <w:color w:val="252525"/>
          <w:sz w:val="28"/>
          <w:szCs w:val="28"/>
        </w:rPr>
        <w:t>ы любителей русского слова</w:t>
      </w:r>
      <w:r w:rsidRPr="001C0329">
        <w:rPr>
          <w:color w:val="252525"/>
          <w:sz w:val="28"/>
          <w:szCs w:val="28"/>
        </w:rPr>
        <w:t xml:space="preserve">» — были консерваторами в области политики и литературы. В противовес бюрократической торжественности заседаний «Беседы» заседания «Арзамаса» имели характер </w:t>
      </w:r>
      <w:r w:rsidRPr="001C0329">
        <w:rPr>
          <w:color w:val="252525"/>
          <w:sz w:val="28"/>
          <w:szCs w:val="28"/>
        </w:rPr>
        <w:lastRenderedPageBreak/>
        <w:t xml:space="preserve">весёлых дружеских сборищ. </w:t>
      </w:r>
      <w:proofErr w:type="gramStart"/>
      <w:r w:rsidRPr="001C0329">
        <w:rPr>
          <w:color w:val="252525"/>
          <w:sz w:val="28"/>
          <w:szCs w:val="28"/>
        </w:rPr>
        <w:t xml:space="preserve">Название «Арзамас» было взято из пародии Батюшкова; все члены «Арзамаса» наделялись шутливыми прозвищами, заимствованными из баллад Жуковского (Жуковский — Светлана, Вяземский — </w:t>
      </w:r>
      <w:proofErr w:type="spellStart"/>
      <w:r w:rsidRPr="001C0329">
        <w:rPr>
          <w:color w:val="252525"/>
          <w:sz w:val="28"/>
          <w:szCs w:val="28"/>
        </w:rPr>
        <w:t>Асмодей</w:t>
      </w:r>
      <w:proofErr w:type="spellEnd"/>
      <w:r w:rsidRPr="001C0329">
        <w:rPr>
          <w:color w:val="252525"/>
          <w:sz w:val="28"/>
          <w:szCs w:val="28"/>
        </w:rPr>
        <w:t xml:space="preserve">, Пушкин — Сверчок и т. д.). </w:t>
      </w:r>
      <w:r w:rsidR="00530FE1" w:rsidRPr="001C0329">
        <w:rPr>
          <w:color w:val="252525"/>
          <w:sz w:val="28"/>
          <w:szCs w:val="28"/>
        </w:rPr>
        <w:t xml:space="preserve"> </w:t>
      </w:r>
      <w:proofErr w:type="gramEnd"/>
    </w:p>
    <w:p w:rsidR="00FC3397" w:rsidRPr="001C0329" w:rsidRDefault="00FC3397" w:rsidP="001C0329">
      <w:pPr>
        <w:pStyle w:val="a4"/>
        <w:shd w:val="clear" w:color="auto" w:fill="FFFFFF"/>
        <w:spacing w:before="120" w:beforeAutospacing="0" w:after="0" w:afterAutospacing="0"/>
        <w:jc w:val="both"/>
        <w:rPr>
          <w:color w:val="252525"/>
          <w:sz w:val="28"/>
          <w:szCs w:val="28"/>
        </w:rPr>
      </w:pPr>
      <w:r w:rsidRPr="001C0329">
        <w:rPr>
          <w:color w:val="252525"/>
          <w:sz w:val="28"/>
          <w:szCs w:val="28"/>
        </w:rPr>
        <w:t>На заседаниях «Арзамаса» читались шутливые протоколы, эпиграммы и пародии, высмеивающие членов «Беседы». С закрытием «Беседы» в</w:t>
      </w:r>
      <w:r w:rsidRPr="001C0329">
        <w:rPr>
          <w:rStyle w:val="apple-converted-space"/>
          <w:color w:val="252525"/>
          <w:sz w:val="28"/>
          <w:szCs w:val="28"/>
        </w:rPr>
        <w:t> </w:t>
      </w:r>
      <w:r w:rsidR="00530FE1" w:rsidRPr="001C0329">
        <w:rPr>
          <w:sz w:val="28"/>
          <w:szCs w:val="28"/>
        </w:rPr>
        <w:t xml:space="preserve">1816 </w:t>
      </w:r>
      <w:r w:rsidRPr="001C0329">
        <w:rPr>
          <w:color w:val="252525"/>
          <w:sz w:val="28"/>
          <w:szCs w:val="28"/>
        </w:rPr>
        <w:t xml:space="preserve">году полемический характер деятельности «Арзамаса» потерял смысл. </w:t>
      </w:r>
      <w:proofErr w:type="spellStart"/>
      <w:r w:rsidRPr="001C0329">
        <w:rPr>
          <w:color w:val="252525"/>
          <w:sz w:val="28"/>
          <w:szCs w:val="28"/>
        </w:rPr>
        <w:t>Арзамасцы</w:t>
      </w:r>
      <w:proofErr w:type="spellEnd"/>
      <w:r w:rsidRPr="001C0329">
        <w:rPr>
          <w:color w:val="252525"/>
          <w:sz w:val="28"/>
          <w:szCs w:val="28"/>
        </w:rPr>
        <w:t xml:space="preserve"> попытались сделать работу кружка более серьёзной и задумали издание журнала, который должен был теснее сблизить членов кружка. Однако далее составления плана журнала дело не пошло.</w:t>
      </w:r>
    </w:p>
    <w:p w:rsidR="00870034" w:rsidRPr="001C0329" w:rsidRDefault="00870034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F65" w:rsidRPr="001C0329" w:rsidRDefault="00EC0090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CE">
        <w:rPr>
          <w:rFonts w:ascii="Times New Roman" w:hAnsi="Times New Roman" w:cs="Times New Roman"/>
          <w:i/>
          <w:sz w:val="28"/>
          <w:szCs w:val="28"/>
        </w:rPr>
        <w:t>7</w:t>
      </w:r>
      <w:r w:rsidRPr="001C0329">
        <w:rPr>
          <w:rFonts w:ascii="Times New Roman" w:hAnsi="Times New Roman" w:cs="Times New Roman"/>
          <w:i/>
          <w:sz w:val="28"/>
          <w:szCs w:val="28"/>
        </w:rPr>
        <w:t xml:space="preserve"> сл</w:t>
      </w:r>
      <w:r w:rsidR="00870034" w:rsidRPr="001C0329">
        <w:rPr>
          <w:rFonts w:ascii="Times New Roman" w:hAnsi="Times New Roman" w:cs="Times New Roman"/>
          <w:i/>
          <w:sz w:val="28"/>
          <w:szCs w:val="28"/>
        </w:rPr>
        <w:t>а</w:t>
      </w:r>
      <w:r w:rsidRPr="001C0329">
        <w:rPr>
          <w:rFonts w:ascii="Times New Roman" w:hAnsi="Times New Roman" w:cs="Times New Roman"/>
          <w:i/>
          <w:sz w:val="28"/>
          <w:szCs w:val="28"/>
        </w:rPr>
        <w:t>йд</w:t>
      </w:r>
      <w:r w:rsidRPr="001C0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090" w:rsidRPr="001C0329" w:rsidRDefault="00BA5F6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 xml:space="preserve">Дом Муравьёвой </w:t>
      </w:r>
      <w:r w:rsidRPr="001C0329">
        <w:rPr>
          <w:rFonts w:ascii="Times New Roman" w:hAnsi="Times New Roman" w:cs="Times New Roman"/>
          <w:sz w:val="28"/>
          <w:szCs w:val="28"/>
        </w:rPr>
        <w:t xml:space="preserve">Дом 25 на правом берегу Фонтанки – принадлежал Екатерине Фёдоровне Муравьёвой – матери будущих декабристов – Никиты и Александра. Дом Муравьёвых славился своим гостеприимством и был одним из </w:t>
      </w:r>
      <w:r w:rsidR="00870034" w:rsidRPr="001C0329">
        <w:rPr>
          <w:rFonts w:ascii="Times New Roman" w:hAnsi="Times New Roman" w:cs="Times New Roman"/>
          <w:sz w:val="28"/>
          <w:szCs w:val="28"/>
        </w:rPr>
        <w:t>роскошнейших</w:t>
      </w:r>
      <w:r w:rsidRPr="001C0329">
        <w:rPr>
          <w:rFonts w:ascii="Times New Roman" w:hAnsi="Times New Roman" w:cs="Times New Roman"/>
          <w:sz w:val="28"/>
          <w:szCs w:val="28"/>
        </w:rPr>
        <w:t xml:space="preserve"> в столице. </w:t>
      </w: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F65" w:rsidRPr="001C0329" w:rsidRDefault="002F49CE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EC0090" w:rsidRPr="001C0329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EC0090" w:rsidRPr="001C0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6A" w:rsidRPr="001C0329" w:rsidRDefault="00870034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Здесь</w:t>
      </w:r>
      <w:r w:rsidR="00BA5F6A" w:rsidRPr="001C0329">
        <w:rPr>
          <w:rFonts w:ascii="Times New Roman" w:hAnsi="Times New Roman" w:cs="Times New Roman"/>
          <w:sz w:val="28"/>
          <w:szCs w:val="28"/>
        </w:rPr>
        <w:t xml:space="preserve"> </w:t>
      </w:r>
      <w:r w:rsidRPr="001C0329">
        <w:rPr>
          <w:rFonts w:ascii="Times New Roman" w:hAnsi="Times New Roman" w:cs="Times New Roman"/>
          <w:sz w:val="28"/>
          <w:szCs w:val="28"/>
        </w:rPr>
        <w:t>собирались</w:t>
      </w:r>
      <w:r w:rsidR="00BA5F6A" w:rsidRPr="001C0329">
        <w:rPr>
          <w:rFonts w:ascii="Times New Roman" w:hAnsi="Times New Roman" w:cs="Times New Roman"/>
          <w:sz w:val="28"/>
          <w:szCs w:val="28"/>
        </w:rPr>
        <w:t xml:space="preserve"> самые яркие </w:t>
      </w:r>
      <w:r w:rsidRPr="001C0329">
        <w:rPr>
          <w:rFonts w:ascii="Times New Roman" w:hAnsi="Times New Roman" w:cs="Times New Roman"/>
          <w:sz w:val="28"/>
          <w:szCs w:val="28"/>
        </w:rPr>
        <w:t>представители</w:t>
      </w:r>
      <w:r w:rsidR="00BA5F6A" w:rsidRPr="001C0329">
        <w:rPr>
          <w:rFonts w:ascii="Times New Roman" w:hAnsi="Times New Roman" w:cs="Times New Roman"/>
          <w:sz w:val="28"/>
          <w:szCs w:val="28"/>
        </w:rPr>
        <w:t xml:space="preserve"> </w:t>
      </w:r>
      <w:r w:rsidRPr="001C0329">
        <w:rPr>
          <w:rFonts w:ascii="Times New Roman" w:hAnsi="Times New Roman" w:cs="Times New Roman"/>
          <w:sz w:val="28"/>
          <w:szCs w:val="28"/>
        </w:rPr>
        <w:t>интеллигенции</w:t>
      </w:r>
      <w:r w:rsidR="00BA5F6A" w:rsidRPr="001C0329">
        <w:rPr>
          <w:rFonts w:ascii="Times New Roman" w:hAnsi="Times New Roman" w:cs="Times New Roman"/>
          <w:sz w:val="28"/>
          <w:szCs w:val="28"/>
        </w:rPr>
        <w:t xml:space="preserve"> того времени – историк Карамзин (который жил в этом же доме), поэты, художники. Потом дом стал </w:t>
      </w:r>
      <w:r w:rsidRPr="001C0329">
        <w:rPr>
          <w:rFonts w:ascii="Times New Roman" w:hAnsi="Times New Roman" w:cs="Times New Roman"/>
          <w:sz w:val="28"/>
          <w:szCs w:val="28"/>
        </w:rPr>
        <w:t>пристанищем</w:t>
      </w:r>
      <w:r w:rsidR="00BA5F6A" w:rsidRPr="001C0329">
        <w:rPr>
          <w:rFonts w:ascii="Times New Roman" w:hAnsi="Times New Roman" w:cs="Times New Roman"/>
          <w:sz w:val="28"/>
          <w:szCs w:val="28"/>
        </w:rPr>
        <w:t xml:space="preserve"> для членов тайного Северного общества, кото</w:t>
      </w:r>
      <w:r w:rsidRPr="001C0329">
        <w:rPr>
          <w:rFonts w:ascii="Times New Roman" w:hAnsi="Times New Roman" w:cs="Times New Roman"/>
          <w:sz w:val="28"/>
          <w:szCs w:val="28"/>
        </w:rPr>
        <w:t xml:space="preserve">рое возглавил Никита Муравьёв. </w:t>
      </w:r>
      <w:r w:rsidR="00BA5F6A" w:rsidRPr="001C0329">
        <w:rPr>
          <w:rFonts w:ascii="Times New Roman" w:hAnsi="Times New Roman" w:cs="Times New Roman"/>
          <w:sz w:val="28"/>
          <w:szCs w:val="28"/>
        </w:rPr>
        <w:t xml:space="preserve">Пушкина тоже волновали эти политические разговоры и споры и он часто </w:t>
      </w:r>
      <w:r w:rsidRPr="001C0329">
        <w:rPr>
          <w:rFonts w:ascii="Times New Roman" w:hAnsi="Times New Roman" w:cs="Times New Roman"/>
          <w:sz w:val="28"/>
          <w:szCs w:val="28"/>
        </w:rPr>
        <w:t>присутствовал</w:t>
      </w:r>
      <w:r w:rsidR="00BA5F6A" w:rsidRPr="001C0329">
        <w:rPr>
          <w:rFonts w:ascii="Times New Roman" w:hAnsi="Times New Roman" w:cs="Times New Roman"/>
          <w:sz w:val="28"/>
          <w:szCs w:val="28"/>
        </w:rPr>
        <w:t xml:space="preserve"> на собраниях этого тайного общества</w:t>
      </w:r>
      <w:proofErr w:type="gramStart"/>
      <w:r w:rsidR="00BA5F6A" w:rsidRPr="001C0329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BA5F6A" w:rsidRPr="001C0329">
        <w:rPr>
          <w:rFonts w:ascii="Times New Roman" w:hAnsi="Times New Roman" w:cs="Times New Roman"/>
          <w:sz w:val="28"/>
          <w:szCs w:val="28"/>
        </w:rPr>
        <w:t xml:space="preserve">осле восстания обоих братьев отправили на сибирскую каторгу. Жена Никиты Муравьёва последовала вслед за мужем, навсегда расставшись со </w:t>
      </w:r>
      <w:r w:rsidRPr="001C0329">
        <w:rPr>
          <w:rFonts w:ascii="Times New Roman" w:hAnsi="Times New Roman" w:cs="Times New Roman"/>
          <w:sz w:val="28"/>
          <w:szCs w:val="28"/>
        </w:rPr>
        <w:t>своими</w:t>
      </w:r>
      <w:r w:rsidR="00BA5F6A" w:rsidRPr="001C0329">
        <w:rPr>
          <w:rFonts w:ascii="Times New Roman" w:hAnsi="Times New Roman" w:cs="Times New Roman"/>
          <w:sz w:val="28"/>
          <w:szCs w:val="28"/>
        </w:rPr>
        <w:t xml:space="preserve"> двумя маленькими детьми. Вместе с ней Пушкин переда послание своим друзьям-декабристам «</w:t>
      </w:r>
      <w:proofErr w:type="gramStart"/>
      <w:r w:rsidR="00BA5F6A" w:rsidRPr="001C03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A5F6A" w:rsidRPr="001C0329">
        <w:rPr>
          <w:rFonts w:ascii="Times New Roman" w:hAnsi="Times New Roman" w:cs="Times New Roman"/>
          <w:sz w:val="28"/>
          <w:szCs w:val="28"/>
        </w:rPr>
        <w:t xml:space="preserve"> глубине сибирских руд…»</w:t>
      </w:r>
    </w:p>
    <w:p w:rsidR="002F49CE" w:rsidRDefault="00153A4F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3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4F65" w:rsidRPr="001C0329" w:rsidRDefault="002F49CE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153A4F" w:rsidRPr="001C0329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153A4F" w:rsidRPr="001C0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F6A" w:rsidRPr="001C0329" w:rsidRDefault="00BA5F6A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>Дом Пиковой дамы</w:t>
      </w:r>
    </w:p>
    <w:p w:rsidR="005C66B5" w:rsidRPr="00250214" w:rsidRDefault="005C66B5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214">
        <w:rPr>
          <w:rFonts w:ascii="Times New Roman" w:hAnsi="Times New Roman" w:cs="Times New Roman"/>
          <w:i/>
          <w:sz w:val="28"/>
          <w:szCs w:val="28"/>
        </w:rPr>
        <w:t>Кто читал и помнит сюжет повести</w:t>
      </w:r>
      <w:proofErr w:type="gramStart"/>
      <w:r w:rsidRPr="00250214">
        <w:rPr>
          <w:rFonts w:ascii="Times New Roman" w:hAnsi="Times New Roman" w:cs="Times New Roman"/>
          <w:i/>
          <w:sz w:val="28"/>
          <w:szCs w:val="28"/>
        </w:rPr>
        <w:t xml:space="preserve">?... </w:t>
      </w:r>
      <w:proofErr w:type="gramEnd"/>
      <w:r w:rsidRPr="00250214">
        <w:rPr>
          <w:rFonts w:ascii="Times New Roman" w:hAnsi="Times New Roman" w:cs="Times New Roman"/>
          <w:i/>
          <w:sz w:val="28"/>
          <w:szCs w:val="28"/>
        </w:rPr>
        <w:t>напомнить им</w:t>
      </w:r>
    </w:p>
    <w:p w:rsidR="0093686A" w:rsidRPr="001C0329" w:rsidRDefault="0093686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Так называют трехэтажный дом на Малой Морской улице, дом 10, на углу Гороховой улицы</w:t>
      </w:r>
      <w:proofErr w:type="gramStart"/>
      <w:r w:rsidRPr="001C032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C0329">
        <w:rPr>
          <w:rFonts w:ascii="Times New Roman" w:hAnsi="Times New Roman" w:cs="Times New Roman"/>
          <w:sz w:val="28"/>
          <w:szCs w:val="28"/>
        </w:rPr>
        <w:t>в 1830-х годах он принадлежал княгине Наталье Петровне Голицыной, фрейлине императорского двора. Княгиня отличалась умом, властным характером и была в молодости известной на весь Петербург красавицей</w:t>
      </w:r>
      <w:r w:rsidR="005C66B5" w:rsidRPr="001C0329">
        <w:rPr>
          <w:rFonts w:ascii="Times New Roman" w:hAnsi="Times New Roman" w:cs="Times New Roman"/>
          <w:sz w:val="28"/>
          <w:szCs w:val="28"/>
        </w:rPr>
        <w:t>. С годами она утратила свою привлекательность и даже обросла бородой и усами, за что её стали называть «княгиней усатой». Наталья Петровна занимала исключительное положение в свете: на поклон к ней съезжался весь город, перед ней заискивали и трепетали, её побаивались даже члены царской семьи.</w:t>
      </w:r>
    </w:p>
    <w:p w:rsidR="005C66B5" w:rsidRPr="001C0329" w:rsidRDefault="005C66B5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Внук Натальи Петровны, заядлый картёжник – С. Голицын, как-то</w:t>
      </w:r>
      <w:r w:rsidR="00870034" w:rsidRPr="001C0329">
        <w:rPr>
          <w:rFonts w:ascii="Times New Roman" w:hAnsi="Times New Roman" w:cs="Times New Roman"/>
          <w:sz w:val="28"/>
          <w:szCs w:val="28"/>
        </w:rPr>
        <w:t xml:space="preserve"> </w:t>
      </w:r>
      <w:r w:rsidRPr="001C0329">
        <w:rPr>
          <w:rFonts w:ascii="Times New Roman" w:hAnsi="Times New Roman" w:cs="Times New Roman"/>
          <w:sz w:val="28"/>
          <w:szCs w:val="28"/>
        </w:rPr>
        <w:t xml:space="preserve">рассказал Пушкину, что однажды проигрался дотла и прилетел к бабушке просить денег. Денег она ему не дала, зато назвала три карты, назначенные ей в Париже известным колдуном и авантюристом </w:t>
      </w:r>
      <w:proofErr w:type="spellStart"/>
      <w:r w:rsidRPr="001C0329">
        <w:rPr>
          <w:rFonts w:ascii="Times New Roman" w:hAnsi="Times New Roman" w:cs="Times New Roman"/>
          <w:sz w:val="28"/>
          <w:szCs w:val="28"/>
        </w:rPr>
        <w:t>Сент-Жерменом</w:t>
      </w:r>
      <w:proofErr w:type="spellEnd"/>
      <w:r w:rsidRPr="001C0329">
        <w:rPr>
          <w:rFonts w:ascii="Times New Roman" w:hAnsi="Times New Roman" w:cs="Times New Roman"/>
          <w:sz w:val="28"/>
          <w:szCs w:val="28"/>
        </w:rPr>
        <w:t xml:space="preserve">. «Попробуй» - </w:t>
      </w:r>
      <w:r w:rsidRPr="001C0329">
        <w:rPr>
          <w:rFonts w:ascii="Times New Roman" w:hAnsi="Times New Roman" w:cs="Times New Roman"/>
          <w:sz w:val="28"/>
          <w:szCs w:val="28"/>
        </w:rPr>
        <w:lastRenderedPageBreak/>
        <w:t xml:space="preserve">сказала бабушка. Внук поставил на эти карты и отыгрался. </w:t>
      </w:r>
      <w:r w:rsidR="00870034" w:rsidRPr="001C0329">
        <w:rPr>
          <w:rFonts w:ascii="Times New Roman" w:hAnsi="Times New Roman" w:cs="Times New Roman"/>
          <w:sz w:val="28"/>
          <w:szCs w:val="28"/>
        </w:rPr>
        <w:t>Это дало Пушкину сюжет повести «</w:t>
      </w:r>
      <w:r w:rsidRPr="001C0329">
        <w:rPr>
          <w:rFonts w:ascii="Times New Roman" w:hAnsi="Times New Roman" w:cs="Times New Roman"/>
          <w:sz w:val="28"/>
          <w:szCs w:val="28"/>
        </w:rPr>
        <w:t>Пиковая дама». Описание этого дома в повести не оставляет сомнений, что в качестве прообраза взят именно дом Пиковой дамы.</w:t>
      </w: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F65" w:rsidRPr="001C0329" w:rsidRDefault="002F49CE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153A4F" w:rsidRPr="001C0329">
        <w:rPr>
          <w:rFonts w:ascii="Times New Roman" w:hAnsi="Times New Roman" w:cs="Times New Roman"/>
          <w:i/>
          <w:sz w:val="28"/>
          <w:szCs w:val="28"/>
        </w:rPr>
        <w:t xml:space="preserve"> слайд </w:t>
      </w:r>
    </w:p>
    <w:p w:rsidR="0045339A" w:rsidRPr="001C0329" w:rsidRDefault="0073200A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>Дом Салтыкова</w:t>
      </w:r>
    </w:p>
    <w:p w:rsidR="0073200A" w:rsidRPr="001C0329" w:rsidRDefault="0073200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 xml:space="preserve">Дворцовая набережная, 4. В стиле строгого </w:t>
      </w:r>
      <w:r w:rsidR="00870034" w:rsidRPr="001C0329">
        <w:rPr>
          <w:rFonts w:ascii="Times New Roman" w:hAnsi="Times New Roman" w:cs="Times New Roman"/>
          <w:sz w:val="28"/>
          <w:szCs w:val="28"/>
        </w:rPr>
        <w:t xml:space="preserve">классицизма по проекту </w:t>
      </w:r>
      <w:proofErr w:type="spellStart"/>
      <w:r w:rsidR="00870034" w:rsidRPr="001C0329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="00870034" w:rsidRPr="001C0329">
        <w:rPr>
          <w:rFonts w:ascii="Times New Roman" w:hAnsi="Times New Roman" w:cs="Times New Roman"/>
          <w:sz w:val="28"/>
          <w:szCs w:val="28"/>
        </w:rPr>
        <w:t xml:space="preserve"> К</w:t>
      </w:r>
      <w:r w:rsidRPr="001C0329">
        <w:rPr>
          <w:rFonts w:ascii="Times New Roman" w:hAnsi="Times New Roman" w:cs="Times New Roman"/>
          <w:sz w:val="28"/>
          <w:szCs w:val="28"/>
        </w:rPr>
        <w:t>варен</w:t>
      </w:r>
      <w:r w:rsidR="00870034" w:rsidRPr="001C0329">
        <w:rPr>
          <w:rFonts w:ascii="Times New Roman" w:hAnsi="Times New Roman" w:cs="Times New Roman"/>
          <w:sz w:val="28"/>
          <w:szCs w:val="28"/>
        </w:rPr>
        <w:t xml:space="preserve">ги, позже был перестроен </w:t>
      </w:r>
      <w:proofErr w:type="spellStart"/>
      <w:r w:rsidR="00870034" w:rsidRPr="001C0329">
        <w:rPr>
          <w:rFonts w:ascii="Times New Roman" w:hAnsi="Times New Roman" w:cs="Times New Roman"/>
          <w:sz w:val="28"/>
          <w:szCs w:val="28"/>
        </w:rPr>
        <w:t>К.Роси</w:t>
      </w:r>
      <w:proofErr w:type="spellEnd"/>
      <w:r w:rsidRPr="001C0329">
        <w:rPr>
          <w:rFonts w:ascii="Times New Roman" w:hAnsi="Times New Roman" w:cs="Times New Roman"/>
          <w:sz w:val="28"/>
          <w:szCs w:val="28"/>
        </w:rPr>
        <w:t xml:space="preserve">. В наши дни там </w:t>
      </w:r>
      <w:r w:rsidR="00870034" w:rsidRPr="001C0329">
        <w:rPr>
          <w:rFonts w:ascii="Times New Roman" w:hAnsi="Times New Roman" w:cs="Times New Roman"/>
          <w:sz w:val="28"/>
          <w:szCs w:val="28"/>
        </w:rPr>
        <w:t>располагается</w:t>
      </w:r>
      <w:r w:rsidRPr="001C0329">
        <w:rPr>
          <w:rFonts w:ascii="Times New Roman" w:hAnsi="Times New Roman" w:cs="Times New Roman"/>
          <w:sz w:val="28"/>
          <w:szCs w:val="28"/>
        </w:rPr>
        <w:t xml:space="preserve"> </w:t>
      </w:r>
      <w:r w:rsidR="00870034" w:rsidRPr="001C032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1C0329">
        <w:rPr>
          <w:rFonts w:ascii="Times New Roman" w:hAnsi="Times New Roman" w:cs="Times New Roman"/>
          <w:sz w:val="28"/>
          <w:szCs w:val="28"/>
        </w:rPr>
        <w:t xml:space="preserve"> университет культуры и искусств. Во времена Пушкина здесь находилось австрийское посольство. Жена посла (вн</w:t>
      </w:r>
      <w:r w:rsidR="00870034" w:rsidRPr="001C0329">
        <w:rPr>
          <w:rFonts w:ascii="Times New Roman" w:hAnsi="Times New Roman" w:cs="Times New Roman"/>
          <w:sz w:val="28"/>
          <w:szCs w:val="28"/>
        </w:rPr>
        <w:t>учка Кутузова) Дарья Фёдоровна (</w:t>
      </w:r>
      <w:r w:rsidRPr="001C0329">
        <w:rPr>
          <w:rFonts w:ascii="Times New Roman" w:hAnsi="Times New Roman" w:cs="Times New Roman"/>
          <w:sz w:val="28"/>
          <w:szCs w:val="28"/>
        </w:rPr>
        <w:t xml:space="preserve">Долли) </w:t>
      </w:r>
      <w:proofErr w:type="spellStart"/>
      <w:r w:rsidRPr="001C0329">
        <w:rPr>
          <w:rFonts w:ascii="Times New Roman" w:hAnsi="Times New Roman" w:cs="Times New Roman"/>
          <w:sz w:val="28"/>
          <w:szCs w:val="28"/>
        </w:rPr>
        <w:t>Фикельмон</w:t>
      </w:r>
      <w:proofErr w:type="spellEnd"/>
      <w:r w:rsidRPr="001C0329">
        <w:rPr>
          <w:rFonts w:ascii="Times New Roman" w:hAnsi="Times New Roman" w:cs="Times New Roman"/>
          <w:sz w:val="28"/>
          <w:szCs w:val="28"/>
        </w:rPr>
        <w:t xml:space="preserve"> собирала здесь изысканный салон, где собирались известные литераторы, композиторы, политики. Пушкин был частым гостем в этом салоне. Мать Долли, дочь великого полководца, Елизавета Михайловна Хитрово, жила здесь же и у неё тоже был свой салон. Пушкин дружил и с матерью и был гостем в обоих салонах.</w:t>
      </w: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F65" w:rsidRPr="001C0329" w:rsidRDefault="00153A4F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i/>
          <w:sz w:val="28"/>
          <w:szCs w:val="28"/>
        </w:rPr>
        <w:t>1</w:t>
      </w:r>
      <w:r w:rsidR="002F49CE">
        <w:rPr>
          <w:rFonts w:ascii="Times New Roman" w:hAnsi="Times New Roman" w:cs="Times New Roman"/>
          <w:i/>
          <w:sz w:val="28"/>
          <w:szCs w:val="28"/>
        </w:rPr>
        <w:t>1</w:t>
      </w:r>
      <w:r w:rsidRPr="001C0329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Pr="001C0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00A" w:rsidRPr="001C0329" w:rsidRDefault="0073200A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>Каменный остров</w:t>
      </w:r>
    </w:p>
    <w:p w:rsidR="0073200A" w:rsidRPr="001C0329" w:rsidRDefault="00870034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На Ка</w:t>
      </w:r>
      <w:r w:rsidR="0073200A" w:rsidRPr="001C0329">
        <w:rPr>
          <w:rFonts w:ascii="Times New Roman" w:hAnsi="Times New Roman" w:cs="Times New Roman"/>
          <w:sz w:val="28"/>
          <w:szCs w:val="28"/>
        </w:rPr>
        <w:t>менном острове Пушкин провёл последнее лето своей жизни – в 1836 году. Здесь он снимал дачу для своей семьи. Здесь же родилась его младшая дочь Наталья</w:t>
      </w:r>
      <w:r w:rsidR="003C427E" w:rsidRPr="001C0329">
        <w:rPr>
          <w:rFonts w:ascii="Times New Roman" w:hAnsi="Times New Roman" w:cs="Times New Roman"/>
          <w:sz w:val="28"/>
          <w:szCs w:val="28"/>
        </w:rPr>
        <w:t xml:space="preserve"> (всего было 4 детей)</w:t>
      </w:r>
      <w:r w:rsidR="0073200A" w:rsidRPr="001C0329">
        <w:rPr>
          <w:rFonts w:ascii="Times New Roman" w:hAnsi="Times New Roman" w:cs="Times New Roman"/>
          <w:sz w:val="28"/>
          <w:szCs w:val="28"/>
        </w:rPr>
        <w:t xml:space="preserve">. </w:t>
      </w:r>
      <w:r w:rsidR="00AF048A" w:rsidRPr="001C0329">
        <w:rPr>
          <w:rFonts w:ascii="Times New Roman" w:hAnsi="Times New Roman" w:cs="Times New Roman"/>
          <w:sz w:val="28"/>
          <w:szCs w:val="28"/>
        </w:rPr>
        <w:t>Л</w:t>
      </w:r>
      <w:r w:rsidR="0073200A" w:rsidRPr="001C0329">
        <w:rPr>
          <w:rFonts w:ascii="Times New Roman" w:hAnsi="Times New Roman" w:cs="Times New Roman"/>
          <w:sz w:val="28"/>
          <w:szCs w:val="28"/>
        </w:rPr>
        <w:t xml:space="preserve">етом 1836 года Пушкин создал здесь свой знаменитый </w:t>
      </w:r>
      <w:proofErr w:type="spellStart"/>
      <w:r w:rsidR="0073200A" w:rsidRPr="001C0329">
        <w:rPr>
          <w:rFonts w:ascii="Times New Roman" w:hAnsi="Times New Roman" w:cs="Times New Roman"/>
          <w:sz w:val="28"/>
          <w:szCs w:val="28"/>
        </w:rPr>
        <w:t>каменноостровский</w:t>
      </w:r>
      <w:proofErr w:type="spellEnd"/>
      <w:r w:rsidR="0073200A" w:rsidRPr="001C0329">
        <w:rPr>
          <w:rFonts w:ascii="Times New Roman" w:hAnsi="Times New Roman" w:cs="Times New Roman"/>
          <w:sz w:val="28"/>
          <w:szCs w:val="28"/>
        </w:rPr>
        <w:t xml:space="preserve"> лирический цикл, которому суждено было стать последним в его поэзии. Здесь же он написал стихотворение, которое стало его поэтическим завещанием «Я памятник себе воздвиг нерукотворный…»</w:t>
      </w:r>
    </w:p>
    <w:p w:rsidR="0073200A" w:rsidRPr="001C0329" w:rsidRDefault="0073200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В последний раз Пушкин проезжал через Каменный остров 27 января 1837 года по дороге на Чёрную реку, на место дуэли.</w:t>
      </w:r>
      <w:r w:rsidR="00EF1952" w:rsidRPr="001C0329">
        <w:rPr>
          <w:rFonts w:ascii="Times New Roman" w:hAnsi="Times New Roman" w:cs="Times New Roman"/>
          <w:sz w:val="28"/>
          <w:szCs w:val="28"/>
        </w:rPr>
        <w:t xml:space="preserve"> Встретившись с </w:t>
      </w:r>
      <w:proofErr w:type="spellStart"/>
      <w:r w:rsidR="00EF1952" w:rsidRPr="001C0329">
        <w:rPr>
          <w:rFonts w:ascii="Times New Roman" w:hAnsi="Times New Roman" w:cs="Times New Roman"/>
          <w:sz w:val="28"/>
          <w:szCs w:val="28"/>
        </w:rPr>
        <w:t>Данзасом</w:t>
      </w:r>
      <w:proofErr w:type="spellEnd"/>
      <w:r w:rsidR="00EF1952" w:rsidRPr="001C0329">
        <w:rPr>
          <w:rFonts w:ascii="Times New Roman" w:hAnsi="Times New Roman" w:cs="Times New Roman"/>
          <w:sz w:val="28"/>
          <w:szCs w:val="28"/>
        </w:rPr>
        <w:t xml:space="preserve"> (своим секундантом) на </w:t>
      </w:r>
      <w:r w:rsidR="00AF048A" w:rsidRPr="001C0329">
        <w:rPr>
          <w:rFonts w:ascii="Times New Roman" w:hAnsi="Times New Roman" w:cs="Times New Roman"/>
          <w:sz w:val="28"/>
          <w:szCs w:val="28"/>
        </w:rPr>
        <w:t>Невском</w:t>
      </w:r>
      <w:r w:rsidR="00EF1952" w:rsidRPr="001C0329">
        <w:rPr>
          <w:rFonts w:ascii="Times New Roman" w:hAnsi="Times New Roman" w:cs="Times New Roman"/>
          <w:sz w:val="28"/>
          <w:szCs w:val="28"/>
        </w:rPr>
        <w:t xml:space="preserve"> проспекте в кондитерской Вольфа и Беранже, они сели в сани и около четырёх часов дня в</w:t>
      </w:r>
      <w:r w:rsidR="00AF048A" w:rsidRPr="001C0329">
        <w:rPr>
          <w:rFonts w:ascii="Times New Roman" w:hAnsi="Times New Roman" w:cs="Times New Roman"/>
          <w:sz w:val="28"/>
          <w:szCs w:val="28"/>
        </w:rPr>
        <w:t>ы</w:t>
      </w:r>
      <w:r w:rsidR="00EF1952" w:rsidRPr="001C0329">
        <w:rPr>
          <w:rFonts w:ascii="Times New Roman" w:hAnsi="Times New Roman" w:cs="Times New Roman"/>
          <w:sz w:val="28"/>
          <w:szCs w:val="28"/>
        </w:rPr>
        <w:t>ехали на Дворцовую набережную.</w:t>
      </w:r>
      <w:r w:rsidR="00AF048A" w:rsidRPr="001C0329">
        <w:rPr>
          <w:rFonts w:ascii="Times New Roman" w:hAnsi="Times New Roman" w:cs="Times New Roman"/>
          <w:sz w:val="28"/>
          <w:szCs w:val="28"/>
        </w:rPr>
        <w:t xml:space="preserve"> </w:t>
      </w:r>
      <w:r w:rsidR="00EF1952" w:rsidRPr="001C0329">
        <w:rPr>
          <w:rFonts w:ascii="Times New Roman" w:hAnsi="Times New Roman" w:cs="Times New Roman"/>
          <w:sz w:val="28"/>
          <w:szCs w:val="28"/>
        </w:rPr>
        <w:t xml:space="preserve">От Иорданского </w:t>
      </w:r>
      <w:r w:rsidR="00AF048A" w:rsidRPr="001C0329">
        <w:rPr>
          <w:rFonts w:ascii="Times New Roman" w:hAnsi="Times New Roman" w:cs="Times New Roman"/>
          <w:sz w:val="28"/>
          <w:szCs w:val="28"/>
        </w:rPr>
        <w:t>подъезда З</w:t>
      </w:r>
      <w:r w:rsidR="00EF1952" w:rsidRPr="001C0329">
        <w:rPr>
          <w:rFonts w:ascii="Times New Roman" w:hAnsi="Times New Roman" w:cs="Times New Roman"/>
          <w:sz w:val="28"/>
          <w:szCs w:val="28"/>
        </w:rPr>
        <w:t xml:space="preserve">имнего дворца была проложена Ледовая дорога к Петропавловской крепости, оттуда они выехали на </w:t>
      </w:r>
      <w:proofErr w:type="spellStart"/>
      <w:r w:rsidR="00EF1952" w:rsidRPr="001C0329">
        <w:rPr>
          <w:rFonts w:ascii="Times New Roman" w:hAnsi="Times New Roman" w:cs="Times New Roman"/>
          <w:sz w:val="28"/>
          <w:szCs w:val="28"/>
        </w:rPr>
        <w:t>Каменноостровский</w:t>
      </w:r>
      <w:proofErr w:type="spellEnd"/>
      <w:r w:rsidR="00EF1952" w:rsidRPr="001C0329">
        <w:rPr>
          <w:rFonts w:ascii="Times New Roman" w:hAnsi="Times New Roman" w:cs="Times New Roman"/>
          <w:sz w:val="28"/>
          <w:szCs w:val="28"/>
        </w:rPr>
        <w:t xml:space="preserve"> проспект и </w:t>
      </w:r>
      <w:r w:rsidR="00AF048A" w:rsidRPr="001C0329">
        <w:rPr>
          <w:rFonts w:ascii="Times New Roman" w:hAnsi="Times New Roman" w:cs="Times New Roman"/>
          <w:sz w:val="28"/>
          <w:szCs w:val="28"/>
        </w:rPr>
        <w:t>отправились</w:t>
      </w:r>
      <w:r w:rsidR="00EF1952" w:rsidRPr="001C0329">
        <w:rPr>
          <w:rFonts w:ascii="Times New Roman" w:hAnsi="Times New Roman" w:cs="Times New Roman"/>
          <w:sz w:val="28"/>
          <w:szCs w:val="28"/>
        </w:rPr>
        <w:t xml:space="preserve"> к Чёрной речке. Им то и дело попадались экипажи знакомых, которые возвращались этой дорогой с катания с ледяных гор на Островах. Многие потом вспоминали, как окрикивали экипаж </w:t>
      </w:r>
      <w:r w:rsidR="00AF048A" w:rsidRPr="001C0329">
        <w:rPr>
          <w:rFonts w:ascii="Times New Roman" w:hAnsi="Times New Roman" w:cs="Times New Roman"/>
          <w:sz w:val="28"/>
          <w:szCs w:val="28"/>
        </w:rPr>
        <w:t>П</w:t>
      </w:r>
      <w:r w:rsidR="00EF1952" w:rsidRPr="001C0329">
        <w:rPr>
          <w:rFonts w:ascii="Times New Roman" w:hAnsi="Times New Roman" w:cs="Times New Roman"/>
          <w:sz w:val="28"/>
          <w:szCs w:val="28"/>
        </w:rPr>
        <w:t>ушкина, как он вежливо всем раскланивался и выглядел совершенно спокойным… Час спустя смертельно раненого поэта везли обратно той же дорого</w:t>
      </w:r>
      <w:proofErr w:type="gramStart"/>
      <w:r w:rsidR="00EF1952" w:rsidRPr="001C032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F1952" w:rsidRPr="001C0329">
        <w:rPr>
          <w:rFonts w:ascii="Times New Roman" w:hAnsi="Times New Roman" w:cs="Times New Roman"/>
          <w:sz w:val="28"/>
          <w:szCs w:val="28"/>
        </w:rPr>
        <w:t xml:space="preserve"> через К</w:t>
      </w:r>
      <w:r w:rsidR="00AF048A" w:rsidRPr="001C0329">
        <w:rPr>
          <w:rFonts w:ascii="Times New Roman" w:hAnsi="Times New Roman" w:cs="Times New Roman"/>
          <w:sz w:val="28"/>
          <w:szCs w:val="28"/>
        </w:rPr>
        <w:t>а</w:t>
      </w:r>
      <w:r w:rsidR="00EF1952" w:rsidRPr="001C0329">
        <w:rPr>
          <w:rFonts w:ascii="Times New Roman" w:hAnsi="Times New Roman" w:cs="Times New Roman"/>
          <w:sz w:val="28"/>
          <w:szCs w:val="28"/>
        </w:rPr>
        <w:t>менный остров, по</w:t>
      </w:r>
      <w:r w:rsidR="00AF048A" w:rsidRPr="001C0329">
        <w:rPr>
          <w:rFonts w:ascii="Times New Roman" w:hAnsi="Times New Roman" w:cs="Times New Roman"/>
          <w:sz w:val="28"/>
          <w:szCs w:val="28"/>
        </w:rPr>
        <w:t xml:space="preserve"> Каменно</w:t>
      </w:r>
      <w:r w:rsidR="00EF1952" w:rsidRPr="001C0329">
        <w:rPr>
          <w:rFonts w:ascii="Times New Roman" w:hAnsi="Times New Roman" w:cs="Times New Roman"/>
          <w:sz w:val="28"/>
          <w:szCs w:val="28"/>
        </w:rPr>
        <w:t>о</w:t>
      </w:r>
      <w:r w:rsidR="00AF048A" w:rsidRPr="001C0329">
        <w:rPr>
          <w:rFonts w:ascii="Times New Roman" w:hAnsi="Times New Roman" w:cs="Times New Roman"/>
          <w:sz w:val="28"/>
          <w:szCs w:val="28"/>
        </w:rPr>
        <w:t>с</w:t>
      </w:r>
      <w:r w:rsidR="00EF1952" w:rsidRPr="001C0329">
        <w:rPr>
          <w:rFonts w:ascii="Times New Roman" w:hAnsi="Times New Roman" w:cs="Times New Roman"/>
          <w:sz w:val="28"/>
          <w:szCs w:val="28"/>
        </w:rPr>
        <w:t>тровскому проспекту домой, на Мойку…</w:t>
      </w: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F048A" w:rsidRPr="001C0329" w:rsidRDefault="00DA2497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C03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</w:t>
      </w:r>
      <w:r w:rsidR="002F49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Pr="001C03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слайд </w:t>
      </w:r>
    </w:p>
    <w:p w:rsidR="00AF048A" w:rsidRPr="001C0329" w:rsidRDefault="00DA2497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Кондитерская Вольфа и Беранже </w:t>
      </w:r>
    </w:p>
    <w:p w:rsidR="00DA2497" w:rsidRPr="001C0329" w:rsidRDefault="00DA2497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</w:t>
      </w:r>
      <w:r w:rsidR="00AF048A" w:rsidRPr="001C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итературное кафе </w:t>
      </w:r>
      <w:proofErr w:type="gramStart"/>
      <w:r w:rsidR="00AF048A" w:rsidRPr="001C032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AF048A" w:rsidRPr="001C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Невском, 18.  </w:t>
      </w:r>
      <w:r w:rsidRPr="001C0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Сюда накануне дуэли заходил в 1837 году А. С. Пушкин, чтобы дождаться своего секунданта и взглянуть на Невский проспект, который поэт очень любил</w:t>
      </w:r>
      <w:r w:rsidRPr="001C032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Pr="001C0329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F65" w:rsidRPr="001C0329" w:rsidRDefault="00DA2497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i/>
          <w:sz w:val="28"/>
          <w:szCs w:val="28"/>
        </w:rPr>
        <w:t>1</w:t>
      </w:r>
      <w:r w:rsidR="002F49CE">
        <w:rPr>
          <w:rFonts w:ascii="Times New Roman" w:hAnsi="Times New Roman" w:cs="Times New Roman"/>
          <w:i/>
          <w:sz w:val="28"/>
          <w:szCs w:val="28"/>
        </w:rPr>
        <w:t>3</w:t>
      </w:r>
      <w:r w:rsidRPr="001C0329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Pr="001C0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2AA" w:rsidRPr="001C0329" w:rsidRDefault="00DA2497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AA" w:rsidRPr="001C0329">
        <w:rPr>
          <w:rFonts w:ascii="Times New Roman" w:hAnsi="Times New Roman" w:cs="Times New Roman"/>
          <w:b/>
          <w:sz w:val="28"/>
          <w:szCs w:val="28"/>
        </w:rPr>
        <w:t>Чёрная речка</w:t>
      </w:r>
    </w:p>
    <w:p w:rsidR="00E20F25" w:rsidRPr="001C0329" w:rsidRDefault="00D872A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Место</w:t>
      </w:r>
      <w:r w:rsidR="00AF048A" w:rsidRPr="001C0329">
        <w:rPr>
          <w:rFonts w:ascii="Times New Roman" w:hAnsi="Times New Roman" w:cs="Times New Roman"/>
          <w:sz w:val="28"/>
          <w:szCs w:val="28"/>
        </w:rPr>
        <w:t xml:space="preserve"> </w:t>
      </w:r>
      <w:r w:rsidRPr="001C0329">
        <w:rPr>
          <w:rFonts w:ascii="Times New Roman" w:hAnsi="Times New Roman" w:cs="Times New Roman"/>
          <w:sz w:val="28"/>
          <w:szCs w:val="28"/>
        </w:rPr>
        <w:t xml:space="preserve">последней дуэли Пушкина, но он бывал здесь и раньше. Это было модное дачное </w:t>
      </w:r>
      <w:proofErr w:type="gramStart"/>
      <w:r w:rsidRPr="001C0329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1C0329">
        <w:rPr>
          <w:rFonts w:ascii="Times New Roman" w:hAnsi="Times New Roman" w:cs="Times New Roman"/>
          <w:sz w:val="28"/>
          <w:szCs w:val="28"/>
        </w:rPr>
        <w:t xml:space="preserve"> и Пушкин дважды снимал здесь дачу…</w:t>
      </w:r>
    </w:p>
    <w:p w:rsidR="00D872AA" w:rsidRPr="001C0329" w:rsidRDefault="00D872A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Первый памятный знак – дощечка с</w:t>
      </w:r>
      <w:r w:rsidR="00AF048A" w:rsidRPr="001C0329">
        <w:rPr>
          <w:rFonts w:ascii="Times New Roman" w:hAnsi="Times New Roman" w:cs="Times New Roman"/>
          <w:sz w:val="28"/>
          <w:szCs w:val="28"/>
        </w:rPr>
        <w:t xml:space="preserve"> </w:t>
      </w:r>
      <w:r w:rsidRPr="001C0329">
        <w:rPr>
          <w:rFonts w:ascii="Times New Roman" w:hAnsi="Times New Roman" w:cs="Times New Roman"/>
          <w:sz w:val="28"/>
          <w:szCs w:val="28"/>
        </w:rPr>
        <w:t>надписью</w:t>
      </w:r>
      <w:r w:rsidR="00AF048A" w:rsidRPr="001C0329">
        <w:rPr>
          <w:rFonts w:ascii="Times New Roman" w:hAnsi="Times New Roman" w:cs="Times New Roman"/>
          <w:sz w:val="28"/>
          <w:szCs w:val="28"/>
        </w:rPr>
        <w:t xml:space="preserve"> «27 января 1837 года против сего места упал смертельно раненный на поединке Пушкин»</w:t>
      </w:r>
      <w:r w:rsidRPr="001C0329">
        <w:rPr>
          <w:rFonts w:ascii="Times New Roman" w:hAnsi="Times New Roman" w:cs="Times New Roman"/>
          <w:sz w:val="28"/>
          <w:szCs w:val="28"/>
        </w:rPr>
        <w:t>. Сейчас это памятное место обозначено обели</w:t>
      </w:r>
      <w:r w:rsidR="00AF048A" w:rsidRPr="001C0329">
        <w:rPr>
          <w:rFonts w:ascii="Times New Roman" w:hAnsi="Times New Roman" w:cs="Times New Roman"/>
          <w:sz w:val="28"/>
          <w:szCs w:val="28"/>
        </w:rPr>
        <w:t>с</w:t>
      </w:r>
      <w:r w:rsidRPr="001C0329">
        <w:rPr>
          <w:rFonts w:ascii="Times New Roman" w:hAnsi="Times New Roman" w:cs="Times New Roman"/>
          <w:sz w:val="28"/>
          <w:szCs w:val="28"/>
        </w:rPr>
        <w:t>ком.</w:t>
      </w: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F65" w:rsidRPr="001C0329" w:rsidRDefault="001B4F65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497" w:rsidRPr="001C0329" w:rsidRDefault="00DA2497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329">
        <w:rPr>
          <w:rFonts w:ascii="Times New Roman" w:hAnsi="Times New Roman" w:cs="Times New Roman"/>
          <w:i/>
          <w:sz w:val="28"/>
          <w:szCs w:val="28"/>
        </w:rPr>
        <w:t>1</w:t>
      </w:r>
      <w:r w:rsidR="002F49CE">
        <w:rPr>
          <w:rFonts w:ascii="Times New Roman" w:hAnsi="Times New Roman" w:cs="Times New Roman"/>
          <w:i/>
          <w:sz w:val="28"/>
          <w:szCs w:val="28"/>
        </w:rPr>
        <w:t>4</w:t>
      </w:r>
      <w:r w:rsidRPr="001C0329">
        <w:rPr>
          <w:rFonts w:ascii="Times New Roman" w:hAnsi="Times New Roman" w:cs="Times New Roman"/>
          <w:i/>
          <w:sz w:val="28"/>
          <w:szCs w:val="28"/>
        </w:rPr>
        <w:t xml:space="preserve"> слайд </w:t>
      </w:r>
    </w:p>
    <w:p w:rsidR="00D872AA" w:rsidRPr="001C0329" w:rsidRDefault="00D872AA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>Мойка,12</w:t>
      </w:r>
    </w:p>
    <w:p w:rsidR="00D872AA" w:rsidRPr="001C0329" w:rsidRDefault="00D872A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В октябре 1836 года Пушкин с семьёй поселился на набережной Мойки, сняв весь бельэтаж (что такое бельэтаж?) в доме княгини Волконской. Здесь он прожил четыре месяца, сюда его привезл</w:t>
      </w:r>
      <w:r w:rsidR="00AF048A" w:rsidRPr="001C0329">
        <w:rPr>
          <w:rFonts w:ascii="Times New Roman" w:hAnsi="Times New Roman" w:cs="Times New Roman"/>
          <w:sz w:val="28"/>
          <w:szCs w:val="28"/>
        </w:rPr>
        <w:t>и</w:t>
      </w:r>
      <w:r w:rsidRPr="001C0329">
        <w:rPr>
          <w:rFonts w:ascii="Times New Roman" w:hAnsi="Times New Roman" w:cs="Times New Roman"/>
          <w:sz w:val="28"/>
          <w:szCs w:val="28"/>
        </w:rPr>
        <w:t xml:space="preserve"> смертельно раненым после дуэли с Дантесом. Камердинер занёс его в дом на</w:t>
      </w:r>
      <w:r w:rsidR="00AF048A" w:rsidRPr="001C0329">
        <w:rPr>
          <w:rFonts w:ascii="Times New Roman" w:hAnsi="Times New Roman" w:cs="Times New Roman"/>
          <w:sz w:val="28"/>
          <w:szCs w:val="28"/>
        </w:rPr>
        <w:t xml:space="preserve"> руках, Пушкин спросил у него:  «</w:t>
      </w:r>
      <w:r w:rsidRPr="001C0329">
        <w:rPr>
          <w:rFonts w:ascii="Times New Roman" w:hAnsi="Times New Roman" w:cs="Times New Roman"/>
          <w:sz w:val="28"/>
          <w:szCs w:val="28"/>
        </w:rPr>
        <w:t>Грустно тебе нести меня»?</w:t>
      </w:r>
    </w:p>
    <w:p w:rsidR="00D872AA" w:rsidRPr="001C0329" w:rsidRDefault="00D872A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>Весть о раненом Пушкине облетела весь Петербург, сразу же к дому стали стягиваться люди</w:t>
      </w:r>
      <w:r w:rsidR="00834631" w:rsidRPr="001C0329">
        <w:rPr>
          <w:rFonts w:ascii="Times New Roman" w:hAnsi="Times New Roman" w:cs="Times New Roman"/>
          <w:sz w:val="28"/>
          <w:szCs w:val="28"/>
        </w:rPr>
        <w:t>. Современник воспоминал, на Мойке, у Певческого моста не было ни прохода, ни проезда. Толпы народа и экипажи осаждали дом. Жуковский, вывешивал на дверях дома сводки о состоянии здоровья Пушкина.</w:t>
      </w:r>
    </w:p>
    <w:p w:rsidR="00834631" w:rsidRPr="001C0329" w:rsidRDefault="00834631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 xml:space="preserve">Пушкин оставался в сознании до самого конца. За несколько минут до смерти он сказал «Жизнь кончена» 29 января (10 февраля) 1837 года Пушкина не </w:t>
      </w:r>
      <w:proofErr w:type="gramStart"/>
      <w:r w:rsidRPr="001C0329">
        <w:rPr>
          <w:rFonts w:ascii="Times New Roman" w:hAnsi="Times New Roman" w:cs="Times New Roman"/>
          <w:sz w:val="28"/>
          <w:szCs w:val="28"/>
        </w:rPr>
        <w:t>стало… Современная медицина считает</w:t>
      </w:r>
      <w:proofErr w:type="gramEnd"/>
      <w:r w:rsidRPr="001C0329">
        <w:rPr>
          <w:rFonts w:ascii="Times New Roman" w:hAnsi="Times New Roman" w:cs="Times New Roman"/>
          <w:sz w:val="28"/>
          <w:szCs w:val="28"/>
        </w:rPr>
        <w:t xml:space="preserve"> ранение Пушкина несерьёзным, сегодня его бы удалось спасти…</w:t>
      </w:r>
    </w:p>
    <w:p w:rsidR="00192673" w:rsidRPr="001C0329" w:rsidRDefault="00192673" w:rsidP="001C0329">
      <w:pPr>
        <w:pStyle w:val="a4"/>
        <w:shd w:val="clear" w:color="auto" w:fill="FFFFFF"/>
        <w:spacing w:before="120" w:beforeAutospacing="0" w:after="0" w:afterAutospacing="0"/>
        <w:jc w:val="both"/>
        <w:rPr>
          <w:color w:val="252525"/>
          <w:sz w:val="28"/>
          <w:szCs w:val="28"/>
        </w:rPr>
      </w:pPr>
      <w:r w:rsidRPr="001C0329">
        <w:rPr>
          <w:color w:val="252525"/>
          <w:sz w:val="28"/>
          <w:szCs w:val="28"/>
        </w:rPr>
        <w:t>В последние дни Пушкина его жена, по словам друзей, не оставляла надежды на то, что он будет жить. Когда Пушкину стало хуже, он просил не скрывать его состояния от Натальи Николаевны: «Она не притворщица; вы её хорошо знаете, она должна всё знать»</w:t>
      </w:r>
      <w:r w:rsidR="00AF048A" w:rsidRPr="001C0329">
        <w:rPr>
          <w:sz w:val="28"/>
          <w:szCs w:val="28"/>
          <w:vertAlign w:val="superscript"/>
        </w:rPr>
        <w:t xml:space="preserve">. </w:t>
      </w:r>
      <w:r w:rsidRPr="001C0329">
        <w:rPr>
          <w:color w:val="252525"/>
          <w:sz w:val="28"/>
          <w:szCs w:val="28"/>
        </w:rPr>
        <w:t xml:space="preserve"> Несколько раз Пушкин звал жену, и они оставались наедине. Он повторял, что Наталья Николаевна невиновна </w:t>
      </w:r>
      <w:r w:rsidR="00AF048A" w:rsidRPr="001C0329">
        <w:rPr>
          <w:color w:val="252525"/>
          <w:sz w:val="28"/>
          <w:szCs w:val="28"/>
        </w:rPr>
        <w:t xml:space="preserve"> в </w:t>
      </w:r>
      <w:r w:rsidRPr="001C0329">
        <w:rPr>
          <w:color w:val="252525"/>
          <w:sz w:val="28"/>
          <w:szCs w:val="28"/>
        </w:rPr>
        <w:t> происшедшем, и что он всегда ей доверял.</w:t>
      </w:r>
    </w:p>
    <w:p w:rsidR="00192673" w:rsidRPr="001C0329" w:rsidRDefault="00192673" w:rsidP="001C0329">
      <w:pPr>
        <w:pStyle w:val="a4"/>
        <w:shd w:val="clear" w:color="auto" w:fill="FFFFFF"/>
        <w:spacing w:before="120" w:beforeAutospacing="0" w:after="0" w:afterAutospacing="0"/>
        <w:jc w:val="both"/>
        <w:rPr>
          <w:color w:val="252525"/>
          <w:sz w:val="28"/>
          <w:szCs w:val="28"/>
        </w:rPr>
      </w:pPr>
      <w:r w:rsidRPr="001C0329">
        <w:rPr>
          <w:color w:val="252525"/>
          <w:sz w:val="28"/>
          <w:szCs w:val="28"/>
        </w:rPr>
        <w:t>Смерть мужа стала для Натальи Николаевны тяжёлым потрясением, она заболела. Но, несмотря на то состояние, в котором она находилась, Пушкина настояла, чтобы поэта похоронили в сюртуке, а не в камер-юнкерском мундире, который он ненавиде</w:t>
      </w:r>
      <w:r w:rsidR="00AF048A" w:rsidRPr="001C0329">
        <w:rPr>
          <w:color w:val="252525"/>
          <w:sz w:val="28"/>
          <w:szCs w:val="28"/>
        </w:rPr>
        <w:t>л.</w:t>
      </w:r>
      <w:r w:rsidRPr="001C0329">
        <w:rPr>
          <w:color w:val="252525"/>
          <w:sz w:val="28"/>
          <w:szCs w:val="28"/>
        </w:rPr>
        <w:t xml:space="preserve"> Пятница, день смерти мужа, стала траурным днём для Натальи Николаевны. До конца жизни в пятницу она никуда не выезжала, «предавалась печальным </w:t>
      </w:r>
      <w:r w:rsidR="00AF048A" w:rsidRPr="001C0329">
        <w:rPr>
          <w:color w:val="252525"/>
          <w:sz w:val="28"/>
          <w:szCs w:val="28"/>
        </w:rPr>
        <w:t>воспоминаниям,</w:t>
      </w:r>
      <w:r w:rsidRPr="001C0329">
        <w:rPr>
          <w:color w:val="252525"/>
          <w:sz w:val="28"/>
          <w:szCs w:val="28"/>
        </w:rPr>
        <w:t xml:space="preserve"> и целый день ничего не ела</w:t>
      </w:r>
      <w:r w:rsidR="00AF048A" w:rsidRPr="001C0329">
        <w:rPr>
          <w:color w:val="252525"/>
          <w:sz w:val="28"/>
          <w:szCs w:val="28"/>
        </w:rPr>
        <w:t>».</w:t>
      </w:r>
    </w:p>
    <w:p w:rsidR="00192673" w:rsidRPr="001C0329" w:rsidRDefault="00192673" w:rsidP="001C0329">
      <w:pPr>
        <w:pStyle w:val="a4"/>
        <w:shd w:val="clear" w:color="auto" w:fill="FFFFFF"/>
        <w:spacing w:before="120" w:beforeAutospacing="0" w:after="0" w:afterAutospacing="0"/>
        <w:jc w:val="both"/>
        <w:rPr>
          <w:color w:val="252525"/>
          <w:sz w:val="28"/>
          <w:szCs w:val="28"/>
        </w:rPr>
      </w:pPr>
      <w:r w:rsidRPr="001C0329">
        <w:rPr>
          <w:color w:val="252525"/>
          <w:sz w:val="28"/>
          <w:szCs w:val="28"/>
        </w:rPr>
        <w:lastRenderedPageBreak/>
        <w:t xml:space="preserve">По решению императора были оплачены долги Пушкина, назначена пенсия вдове и дочерям до выхода замуж, сыновья записаны в пажи, на них выделялось по 1500 рублей в год до поступления на службу. </w:t>
      </w:r>
      <w:r w:rsidR="00AF048A" w:rsidRPr="001C0329">
        <w:rPr>
          <w:color w:val="252525"/>
          <w:sz w:val="28"/>
          <w:szCs w:val="28"/>
        </w:rPr>
        <w:t xml:space="preserve"> </w:t>
      </w:r>
    </w:p>
    <w:p w:rsidR="00192673" w:rsidRPr="001C0329" w:rsidRDefault="00192673" w:rsidP="001C0329">
      <w:pPr>
        <w:pStyle w:val="a4"/>
        <w:shd w:val="clear" w:color="auto" w:fill="FFFFFF"/>
        <w:spacing w:before="120" w:beforeAutospacing="0" w:after="0" w:afterAutospacing="0"/>
        <w:jc w:val="both"/>
        <w:rPr>
          <w:color w:val="252525"/>
          <w:sz w:val="28"/>
          <w:szCs w:val="28"/>
        </w:rPr>
      </w:pPr>
      <w:r w:rsidRPr="001C0329">
        <w:rPr>
          <w:color w:val="252525"/>
          <w:sz w:val="28"/>
          <w:szCs w:val="28"/>
        </w:rPr>
        <w:t>Над детьми была учреждена Опека. Опекой было издано многотомное собрание сочинений Пушкина в пользу семьи.</w:t>
      </w:r>
    </w:p>
    <w:p w:rsidR="00192673" w:rsidRPr="001C0329" w:rsidRDefault="00192673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73" w:rsidRDefault="00AF048A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29">
        <w:rPr>
          <w:rFonts w:ascii="Times New Roman" w:hAnsi="Times New Roman" w:cs="Times New Roman"/>
          <w:sz w:val="28"/>
          <w:szCs w:val="28"/>
        </w:rPr>
        <w:t xml:space="preserve">Наталья Николаевна повторно вступила в брак с Петром Петровичем </w:t>
      </w:r>
      <w:proofErr w:type="spellStart"/>
      <w:r w:rsidRPr="001C0329">
        <w:rPr>
          <w:rFonts w:ascii="Times New Roman" w:hAnsi="Times New Roman" w:cs="Times New Roman"/>
          <w:sz w:val="28"/>
          <w:szCs w:val="28"/>
        </w:rPr>
        <w:t>Ланским</w:t>
      </w:r>
      <w:proofErr w:type="spellEnd"/>
      <w:r w:rsidRPr="001C0329">
        <w:rPr>
          <w:rFonts w:ascii="Times New Roman" w:hAnsi="Times New Roman" w:cs="Times New Roman"/>
          <w:sz w:val="28"/>
          <w:szCs w:val="28"/>
        </w:rPr>
        <w:t>. Они покоятся на кладбище Александро-Невской лавры в общей могиле.</w:t>
      </w:r>
      <w:r w:rsidR="00AA512A" w:rsidRPr="001C0329">
        <w:rPr>
          <w:rFonts w:ascii="Times New Roman" w:hAnsi="Times New Roman" w:cs="Times New Roman"/>
          <w:sz w:val="28"/>
          <w:szCs w:val="28"/>
        </w:rPr>
        <w:t xml:space="preserve"> </w:t>
      </w:r>
      <w:r w:rsidRPr="001C0329">
        <w:rPr>
          <w:rFonts w:ascii="Times New Roman" w:hAnsi="Times New Roman" w:cs="Times New Roman"/>
          <w:sz w:val="28"/>
          <w:szCs w:val="28"/>
        </w:rPr>
        <w:t xml:space="preserve">У них была дружная семья. Четверо детей Пушкина + трое детей </w:t>
      </w:r>
      <w:proofErr w:type="spellStart"/>
      <w:r w:rsidRPr="001C0329">
        <w:rPr>
          <w:rFonts w:ascii="Times New Roman" w:hAnsi="Times New Roman" w:cs="Times New Roman"/>
          <w:sz w:val="28"/>
          <w:szCs w:val="28"/>
        </w:rPr>
        <w:t>Ланского</w:t>
      </w:r>
      <w:proofErr w:type="spellEnd"/>
      <w:r w:rsidRPr="001C0329">
        <w:rPr>
          <w:rFonts w:ascii="Times New Roman" w:hAnsi="Times New Roman" w:cs="Times New Roman"/>
          <w:sz w:val="28"/>
          <w:szCs w:val="28"/>
        </w:rPr>
        <w:t>.</w:t>
      </w:r>
      <w:r w:rsidR="00192673" w:rsidRPr="001C0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214" w:rsidRDefault="00250214" w:rsidP="001C0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214" w:rsidRPr="00250214" w:rsidRDefault="00250214" w:rsidP="001C03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214">
        <w:rPr>
          <w:rFonts w:ascii="Times New Roman" w:hAnsi="Times New Roman" w:cs="Times New Roman"/>
          <w:i/>
          <w:sz w:val="28"/>
          <w:szCs w:val="28"/>
        </w:rPr>
        <w:t xml:space="preserve">Домашнее задание – посетить одно из перечисленных мест и поразмышлять на тему: что изменилось в облике города со времён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50214">
        <w:rPr>
          <w:rFonts w:ascii="Times New Roman" w:hAnsi="Times New Roman" w:cs="Times New Roman"/>
          <w:i/>
          <w:sz w:val="28"/>
          <w:szCs w:val="28"/>
        </w:rPr>
        <w:t>ушкина. Что бы увидели вы, оказавшись в этом месте в Х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250214">
        <w:rPr>
          <w:rFonts w:ascii="Times New Roman" w:hAnsi="Times New Roman" w:cs="Times New Roman"/>
          <w:i/>
          <w:sz w:val="28"/>
          <w:szCs w:val="28"/>
        </w:rPr>
        <w:t xml:space="preserve"> веке? Или. Что удивило бы Пушкина, окажись он </w:t>
      </w:r>
      <w:r>
        <w:rPr>
          <w:rFonts w:ascii="Times New Roman" w:hAnsi="Times New Roman" w:cs="Times New Roman"/>
          <w:i/>
          <w:sz w:val="28"/>
          <w:szCs w:val="28"/>
        </w:rPr>
        <w:t>здесь</w:t>
      </w:r>
      <w:r w:rsidRPr="00250214">
        <w:rPr>
          <w:rFonts w:ascii="Times New Roman" w:hAnsi="Times New Roman" w:cs="Times New Roman"/>
          <w:i/>
          <w:sz w:val="28"/>
          <w:szCs w:val="28"/>
        </w:rPr>
        <w:t xml:space="preserve"> в наши дни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2925F6" w:rsidRPr="001C0329" w:rsidRDefault="002925F6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5F6" w:rsidRPr="001C0329" w:rsidRDefault="002925F6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5F6" w:rsidRPr="001C0329" w:rsidRDefault="002925F6" w:rsidP="001C0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090" w:rsidRPr="001C0329" w:rsidRDefault="00AF048A" w:rsidP="001C032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C0090" w:rsidRPr="001C0329" w:rsidSect="001C032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88" w:rsidRDefault="00B30688" w:rsidP="002925F6">
      <w:pPr>
        <w:spacing w:after="0" w:line="240" w:lineRule="auto"/>
      </w:pPr>
      <w:r>
        <w:separator/>
      </w:r>
    </w:p>
  </w:endnote>
  <w:endnote w:type="continuationSeparator" w:id="0">
    <w:p w:rsidR="00B30688" w:rsidRDefault="00B30688" w:rsidP="0029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8611"/>
      <w:docPartObj>
        <w:docPartGallery w:val="Page Numbers (Bottom of Page)"/>
        <w:docPartUnique/>
      </w:docPartObj>
    </w:sdtPr>
    <w:sdtContent>
      <w:p w:rsidR="00AD75ED" w:rsidRDefault="00DD29DB">
        <w:pPr>
          <w:pStyle w:val="a8"/>
          <w:jc w:val="center"/>
        </w:pPr>
        <w:fldSimple w:instr=" PAGE   \* MERGEFORMAT ">
          <w:r w:rsidR="00C7599D">
            <w:rPr>
              <w:noProof/>
            </w:rPr>
            <w:t>2</w:t>
          </w:r>
        </w:fldSimple>
      </w:p>
    </w:sdtContent>
  </w:sdt>
  <w:p w:rsidR="00AD75ED" w:rsidRDefault="00AD75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88" w:rsidRDefault="00B30688" w:rsidP="002925F6">
      <w:pPr>
        <w:spacing w:after="0" w:line="240" w:lineRule="auto"/>
      </w:pPr>
      <w:r>
        <w:separator/>
      </w:r>
    </w:p>
  </w:footnote>
  <w:footnote w:type="continuationSeparator" w:id="0">
    <w:p w:rsidR="00B30688" w:rsidRDefault="00B30688" w:rsidP="0029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B93"/>
    <w:multiLevelType w:val="hybridMultilevel"/>
    <w:tmpl w:val="5FA48512"/>
    <w:lvl w:ilvl="0" w:tplc="AD5C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E4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0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C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64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A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AB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0161C8"/>
    <w:multiLevelType w:val="hybridMultilevel"/>
    <w:tmpl w:val="A5B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532D"/>
    <w:multiLevelType w:val="hybridMultilevel"/>
    <w:tmpl w:val="5FC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0014"/>
    <w:multiLevelType w:val="hybridMultilevel"/>
    <w:tmpl w:val="C394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528C3"/>
    <w:multiLevelType w:val="hybridMultilevel"/>
    <w:tmpl w:val="FFE80784"/>
    <w:lvl w:ilvl="0" w:tplc="B60C8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04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4D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A8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04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0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04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E0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02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8954221"/>
    <w:multiLevelType w:val="hybridMultilevel"/>
    <w:tmpl w:val="6F66FCA2"/>
    <w:lvl w:ilvl="0" w:tplc="9D4A8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6A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60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A1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4B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06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8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C1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8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D65699"/>
    <w:multiLevelType w:val="hybridMultilevel"/>
    <w:tmpl w:val="CF4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F25"/>
    <w:rsid w:val="0002180D"/>
    <w:rsid w:val="000528F5"/>
    <w:rsid w:val="0008452D"/>
    <w:rsid w:val="000F112D"/>
    <w:rsid w:val="00113231"/>
    <w:rsid w:val="00153A4F"/>
    <w:rsid w:val="001870DB"/>
    <w:rsid w:val="00192673"/>
    <w:rsid w:val="001B4F65"/>
    <w:rsid w:val="001C0329"/>
    <w:rsid w:val="001C5B1F"/>
    <w:rsid w:val="001E6705"/>
    <w:rsid w:val="001F068F"/>
    <w:rsid w:val="001F549D"/>
    <w:rsid w:val="00236536"/>
    <w:rsid w:val="00250214"/>
    <w:rsid w:val="002925F6"/>
    <w:rsid w:val="002A72A8"/>
    <w:rsid w:val="002C6761"/>
    <w:rsid w:val="002F49CE"/>
    <w:rsid w:val="00315526"/>
    <w:rsid w:val="00352897"/>
    <w:rsid w:val="00363542"/>
    <w:rsid w:val="003C427E"/>
    <w:rsid w:val="00407C3A"/>
    <w:rsid w:val="00445E5D"/>
    <w:rsid w:val="0045339A"/>
    <w:rsid w:val="004827AF"/>
    <w:rsid w:val="004E0149"/>
    <w:rsid w:val="00530FE1"/>
    <w:rsid w:val="005C66B5"/>
    <w:rsid w:val="0060613C"/>
    <w:rsid w:val="00685892"/>
    <w:rsid w:val="0073200A"/>
    <w:rsid w:val="007848BB"/>
    <w:rsid w:val="007C0036"/>
    <w:rsid w:val="007C5DBB"/>
    <w:rsid w:val="007D5990"/>
    <w:rsid w:val="00807638"/>
    <w:rsid w:val="00834631"/>
    <w:rsid w:val="008368DF"/>
    <w:rsid w:val="00843449"/>
    <w:rsid w:val="00864173"/>
    <w:rsid w:val="00870034"/>
    <w:rsid w:val="008B64D5"/>
    <w:rsid w:val="0093686A"/>
    <w:rsid w:val="00A33B06"/>
    <w:rsid w:val="00A77D31"/>
    <w:rsid w:val="00AA512A"/>
    <w:rsid w:val="00AD09AC"/>
    <w:rsid w:val="00AD75ED"/>
    <w:rsid w:val="00AF048A"/>
    <w:rsid w:val="00B30688"/>
    <w:rsid w:val="00BA5F6A"/>
    <w:rsid w:val="00C7599D"/>
    <w:rsid w:val="00CB33DF"/>
    <w:rsid w:val="00CC1E24"/>
    <w:rsid w:val="00D17FC1"/>
    <w:rsid w:val="00D81CB5"/>
    <w:rsid w:val="00D872AA"/>
    <w:rsid w:val="00DA2497"/>
    <w:rsid w:val="00DA6DCD"/>
    <w:rsid w:val="00DD29DB"/>
    <w:rsid w:val="00E20F25"/>
    <w:rsid w:val="00E34A3E"/>
    <w:rsid w:val="00EC0090"/>
    <w:rsid w:val="00EF1952"/>
    <w:rsid w:val="00F12E2C"/>
    <w:rsid w:val="00F24D7D"/>
    <w:rsid w:val="00F3490A"/>
    <w:rsid w:val="00F77201"/>
    <w:rsid w:val="00F96400"/>
    <w:rsid w:val="00FC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2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397"/>
  </w:style>
  <w:style w:type="character" w:styleId="a5">
    <w:name w:val="Hyperlink"/>
    <w:basedOn w:val="a0"/>
    <w:uiPriority w:val="99"/>
    <w:semiHidden/>
    <w:unhideWhenUsed/>
    <w:rsid w:val="00FC339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9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25F6"/>
  </w:style>
  <w:style w:type="paragraph" w:styleId="a8">
    <w:name w:val="footer"/>
    <w:basedOn w:val="a"/>
    <w:link w:val="a9"/>
    <w:uiPriority w:val="99"/>
    <w:unhideWhenUsed/>
    <w:rsid w:val="0029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5F6"/>
  </w:style>
  <w:style w:type="paragraph" w:styleId="aa">
    <w:name w:val="Balloon Text"/>
    <w:basedOn w:val="a"/>
    <w:link w:val="ab"/>
    <w:uiPriority w:val="99"/>
    <w:semiHidden/>
    <w:unhideWhenUsed/>
    <w:rsid w:val="0029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3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3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1%83%D0%BA%D0%BE%D0%B2%D1%81%D0%BA%D0%B8%D0%B9,_%D0%92%D0%B0%D1%81%D0%B8%D0%BB%D0%B8%D0%B9_%D0%90%D0%BD%D0%B4%D1%80%D0%B5%D0%B5%D0%B2%D0%B8%D1%87" TargetMode="External"/><Relationship Id="rId13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1%83%D1%88%D0%BA%D0%B8%D0%BD,_%D0%92%D0%B0%D1%81%D0%B8%D0%BB%D0%B8%D0%B9_%D0%9B%D1%8C%D0%B2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B%D0%B5%D1%89%D0%B5%D0%B5%D0%B2,_%D0%90%D0%BB%D0%B5%D0%BA%D1%81%D0%B0%D0%BD%D0%B4%D1%80_%D0%90%D0%BB%D0%B5%D0%BA%D1%81%D0%B5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2%D1%8F%D0%B7%D0%B5%D0%BC%D1%81%D0%BA%D0%B8%D0%B9,_%D0%9F%D1%91%D1%82%D1%80_%D0%90%D0%BD%D0%B4%D1%80%D0%B5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0%D1%82%D1%8E%D1%88%D0%BA%D0%BE%D0%B2,_%D0%9A%D0%BE%D0%BD%D1%81%D1%82%D0%B0%D0%BD%D1%82%D0%B8%D0%BD_%D0%9D%D0%B8%D0%BA%D0%BE%D0%BB%D0%B0%D0%B5%D0%B2%D0%B8%D1%8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04100-CFB1-42E7-97A2-CD82C3C0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33</cp:revision>
  <cp:lastPrinted>2014-10-03T10:39:00Z</cp:lastPrinted>
  <dcterms:created xsi:type="dcterms:W3CDTF">2014-07-23T11:57:00Z</dcterms:created>
  <dcterms:modified xsi:type="dcterms:W3CDTF">2015-03-24T20:45:00Z</dcterms:modified>
</cp:coreProperties>
</file>