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C7" w:rsidRPr="0074732B" w:rsidRDefault="0074732B" w:rsidP="00B6579D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Индивидуальный план </w:t>
      </w:r>
      <w:r w:rsidR="00C113C7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профессионального развития педагога</w:t>
      </w:r>
    </w:p>
    <w:p w:rsidR="00C113C7" w:rsidRPr="0074732B" w:rsidRDefault="006610AE" w:rsidP="00B6579D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Рыжовой Алены Александровны</w:t>
      </w:r>
      <w:r w:rsidR="00C113C7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учителя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математики</w:t>
      </w:r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МБОУ «СОШ № 7» 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657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Когалыма</w:t>
      </w:r>
    </w:p>
    <w:p w:rsidR="00C113C7" w:rsidRPr="0074732B" w:rsidRDefault="00485778" w:rsidP="00C113C7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6610A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2013-2016</w:t>
      </w:r>
      <w:r w:rsidR="00C113C7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C113C7" w:rsidRPr="0074732B" w:rsidRDefault="00C113C7" w:rsidP="00C113C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Цель профессионального развития:</w:t>
      </w:r>
      <w:r w:rsidR="0074732B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построить учебный процесс с использованием инновационных технологий</w:t>
      </w:r>
      <w:r w:rsidR="006610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основе </w:t>
      </w:r>
      <w:proofErr w:type="spellStart"/>
      <w:r w:rsidR="006610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компетентностного</w:t>
      </w:r>
      <w:proofErr w:type="spellEnd"/>
      <w:r w:rsidR="006610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подхода</w:t>
      </w:r>
    </w:p>
    <w:p w:rsidR="00C113C7" w:rsidRPr="0074732B" w:rsidRDefault="00C113C7" w:rsidP="0074732B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1.Изучение литературы, связанной с совершенствованием профессионального</w:t>
      </w:r>
      <w:r w:rsidR="0074732B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м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астерства</w:t>
      </w:r>
      <w:r w:rsidR="0074732B"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15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4820"/>
        <w:gridCol w:w="2887"/>
        <w:gridCol w:w="1276"/>
        <w:gridCol w:w="1559"/>
        <w:gridCol w:w="2835"/>
      </w:tblGrid>
      <w:tr w:rsidR="00C113C7" w:rsidRPr="0074732B" w:rsidTr="00B6579D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0" w:name="6ee3b8e26605f3e1def40e3f03d572e059dffb96"/>
            <w:bookmarkStart w:id="1" w:name="0"/>
            <w:bookmarkEnd w:id="0"/>
            <w:bookmarkEnd w:id="1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Вопросы,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которым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изучается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Литература,</w:t>
            </w:r>
            <w:r w:rsidR="0074732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 -</w:t>
            </w:r>
            <w:r w:rsidR="0074732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правовые</w:t>
            </w:r>
            <w:proofErr w:type="gramEnd"/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документы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использования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литературных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когда</w:t>
            </w:r>
          </w:p>
          <w:p w:rsidR="00C113C7" w:rsidRPr="0074732B" w:rsidRDefault="0074732B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аслушивается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74732B" w:rsidTr="00B6579D"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C22D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Нормативно-правовая база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Приказ № 4133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17.05.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2012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России «Об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тверждении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государственного</w:t>
            </w:r>
          </w:p>
          <w:p w:rsidR="00C113C7" w:rsidRPr="0074732B" w:rsidRDefault="0074732B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бразовательного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стандарта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среднего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(полного)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образования»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Знакомство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основополагающим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  <w:p w:rsidR="00C113C7" w:rsidRPr="0074732B" w:rsidRDefault="00C113C7" w:rsidP="006610AE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6610AE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Обсуждение на ШМО </w:t>
            </w:r>
            <w:r w:rsidR="00975FB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учителей 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математики и информатики</w:t>
            </w:r>
          </w:p>
        </w:tc>
      </w:tr>
    </w:tbl>
    <w:p w:rsidR="00565BB7" w:rsidRPr="0074732B" w:rsidRDefault="00565BB7" w:rsidP="00C113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975FB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2.Разработка методических материалов, обеспечивающих реализацию</w:t>
      </w:r>
      <w:r w:rsidR="00975FB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учебно-воспитательного процесса</w:t>
      </w:r>
    </w:p>
    <w:p w:rsidR="00975FB2" w:rsidRPr="0074732B" w:rsidRDefault="00975FB2" w:rsidP="00975FB2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2410"/>
        <w:gridCol w:w="3260"/>
        <w:gridCol w:w="4253"/>
      </w:tblGrid>
      <w:tr w:rsidR="00C113C7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2" w:name="fb24be1a723b0adbe8260abc42581b7ee7b3fa71"/>
            <w:bookmarkStart w:id="3" w:name="1"/>
            <w:bookmarkEnd w:id="2"/>
            <w:bookmarkEnd w:id="3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74732B" w:rsidRDefault="00C113C7" w:rsidP="0074732B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F1171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 по курсу</w:t>
            </w:r>
          </w:p>
          <w:p w:rsidR="00B6579D" w:rsidRPr="0074732B" w:rsidRDefault="00B6579D" w:rsidP="00661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Математика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10-11 классы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Default="00B6579D" w:rsidP="001805E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6610AE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ШМО учителей 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математики и информатики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79D" w:rsidRPr="0074732B" w:rsidRDefault="00B6579D" w:rsidP="00CF5A8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</w:t>
            </w:r>
          </w:p>
          <w:p w:rsidR="00B6579D" w:rsidRPr="0074732B" w:rsidRDefault="00B6579D" w:rsidP="006610AE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элективного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курса «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Решение текстовых задач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79D" w:rsidRDefault="00B6579D" w:rsidP="001805E8">
            <w:pPr>
              <w:spacing w:after="0" w:line="240" w:lineRule="auto"/>
            </w:pPr>
            <w:r w:rsidRPr="00FA6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79D" w:rsidRPr="0074732B" w:rsidRDefault="00B6579D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79D" w:rsidRDefault="00B6579D" w:rsidP="00975FB2">
            <w:pPr>
              <w:spacing w:after="0" w:line="240" w:lineRule="auto"/>
            </w:pPr>
            <w:r w:rsidRPr="00DE2D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ШМО уч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ителей математики и информатики</w:t>
            </w:r>
            <w:r w:rsidRPr="00DE2D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0AE" w:rsidRPr="0074732B" w:rsidRDefault="00B6579D" w:rsidP="006610AE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Разработка 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дополнительной образовательной программы «</w:t>
            </w:r>
            <w:proofErr w:type="spellStart"/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Диофантовы</w:t>
            </w:r>
            <w:proofErr w:type="spellEnd"/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уровнения»</w:t>
            </w:r>
            <w:proofErr w:type="spellEnd"/>
          </w:p>
          <w:p w:rsidR="00B6579D" w:rsidRPr="0074732B" w:rsidRDefault="00B6579D" w:rsidP="00B6579D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Default="00B6579D" w:rsidP="00E9594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A6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Default="00B6579D" w:rsidP="00975FB2">
            <w:pPr>
              <w:spacing w:after="0" w:line="240" w:lineRule="auto"/>
            </w:pPr>
            <w:r w:rsidRPr="00DE2D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ШМО у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чителей математики и информатики</w:t>
            </w:r>
            <w:r w:rsidRPr="00DE2D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F5A8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рабочей программы</w:t>
            </w:r>
          </w:p>
          <w:p w:rsidR="00B6579D" w:rsidRPr="0074732B" w:rsidRDefault="00E95941" w:rsidP="00E95941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спецкурса</w:t>
            </w:r>
            <w:r w:rsidR="00B6579D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Наглядная геометрия</w:t>
            </w:r>
            <w:r w:rsidR="00B6579D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Default="00B6579D" w:rsidP="00E9594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A6D4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Рабочая программа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Default="00B6579D" w:rsidP="00975FB2">
            <w:pPr>
              <w:spacing w:after="0" w:line="240" w:lineRule="auto"/>
            </w:pPr>
            <w:r w:rsidRPr="00DE2D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ШМО учи</w:t>
            </w:r>
            <w:r w:rsidR="006610A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телей математики и информатики</w:t>
            </w:r>
          </w:p>
        </w:tc>
      </w:tr>
      <w:tr w:rsidR="00B6579D" w:rsidRPr="0074732B" w:rsidTr="00B6579D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B6579D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методических разработок уроков и тестов с применением новых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технологий в соответствии с требованием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ФГОС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E95941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Март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 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Методические разработки уроков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79D" w:rsidRPr="0074732B" w:rsidRDefault="00B6579D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Открытые консультации для учителей.</w:t>
            </w:r>
          </w:p>
          <w:p w:rsidR="00B6579D" w:rsidRPr="0074732B" w:rsidRDefault="00B6579D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95941" w:rsidRDefault="00E95941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3.Обобщение собственного опыта педагогической деятельности</w:t>
      </w:r>
    </w:p>
    <w:p w:rsidR="00975FB2" w:rsidRPr="0074732B" w:rsidRDefault="00975FB2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985"/>
        <w:gridCol w:w="3402"/>
        <w:gridCol w:w="6095"/>
      </w:tblGrid>
      <w:tr w:rsidR="00C113C7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4" w:name="cadb59584d27e86c2b03ef6122ff9ca252a3cd7d"/>
            <w:bookmarkStart w:id="5" w:name="2"/>
            <w:bookmarkEnd w:id="4"/>
            <w:bookmarkEnd w:id="5"/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B6579D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B6579D" w:rsidRDefault="00D80689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="00C113C7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езультатов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B6579D" w:rsidRDefault="00C113C7" w:rsidP="00975F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975FB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B6579D" w:rsidRDefault="00B6579D" w:rsidP="00E9594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городского семинара, организация мастер-класс</w:t>
            </w:r>
            <w:r w:rsidR="00E95941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учителей </w:t>
            </w:r>
            <w:r w:rsidR="00E95941">
              <w:rPr>
                <w:rFonts w:ascii="Times New Roman" w:hAnsi="Times New Roman"/>
                <w:sz w:val="26"/>
                <w:szCs w:val="26"/>
              </w:rPr>
              <w:t>математики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Default="00E95941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</w:t>
            </w:r>
          </w:p>
          <w:p w:rsidR="00E95941" w:rsidRDefault="00E95941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E95941" w:rsidRDefault="00E95941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E95941" w:rsidRPr="00B6579D" w:rsidRDefault="00E95941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Default="00975FB2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hAnsi="Times New Roman"/>
                <w:sz w:val="26"/>
                <w:szCs w:val="26"/>
              </w:rPr>
              <w:t>городско</w:t>
            </w:r>
            <w:r w:rsidR="00B6579D">
              <w:rPr>
                <w:rFonts w:ascii="Times New Roman" w:hAnsi="Times New Roman"/>
                <w:sz w:val="26"/>
                <w:szCs w:val="26"/>
              </w:rPr>
              <w:t>й</w:t>
            </w:r>
            <w:r w:rsidRPr="00B6579D">
              <w:rPr>
                <w:rFonts w:ascii="Times New Roman" w:hAnsi="Times New Roman"/>
                <w:sz w:val="26"/>
                <w:szCs w:val="26"/>
              </w:rPr>
              <w:t xml:space="preserve"> семинар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95941" w:rsidRDefault="00E95941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E95941" w:rsidRDefault="00E95941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E95941" w:rsidRPr="00B6579D" w:rsidRDefault="00E95941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мастер-класс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Default="00B6579D" w:rsidP="00E95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Городской семинар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(место проведения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- МБОУ «СОШ №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7»)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 xml:space="preserve"> на т</w:t>
            </w:r>
            <w:r w:rsidR="00485778"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ем</w:t>
            </w:r>
            <w:r w:rsidRPr="00114A74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975FB2" w:rsidRPr="00114A7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975FB2" w:rsidRPr="00114A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="00E959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Самоанализ урока по ФГОС»</w:t>
            </w:r>
          </w:p>
          <w:p w:rsidR="00E95941" w:rsidRPr="00114A74" w:rsidRDefault="00E95941" w:rsidP="00E959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Мастер-клас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с(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место проведения МБОУ «СОШ №7») на тему «Формирование системы подготовки к ЕГЭ и ОГЭ по математике» </w:t>
            </w:r>
          </w:p>
        </w:tc>
      </w:tr>
      <w:tr w:rsidR="008A1C12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E95941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Научно</w:t>
            </w:r>
            <w:r w:rsid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-исследовательская деятельность на уроках географии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8A1C12" w:rsidP="00E9594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2013-201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1805E8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уч.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13C7" w:rsidRPr="00B6579D" w:rsidRDefault="00975FB2" w:rsidP="00B657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конференциях и </w:t>
            </w:r>
            <w:r w:rsidR="008A1C12"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конкурсах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5941" w:rsidRDefault="00B6579D" w:rsidP="00E9594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14A74">
              <w:rPr>
                <w:rFonts w:ascii="Times New Roman" w:hAnsi="Times New Roman"/>
                <w:bCs/>
                <w:sz w:val="26"/>
                <w:szCs w:val="26"/>
              </w:rPr>
              <w:t>Участие в конкурсах различного уровня</w:t>
            </w:r>
            <w:r w:rsidR="00114A74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="0097773D" w:rsidRPr="00114A7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E95941" w:rsidRDefault="00114A74" w:rsidP="00E9594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городская научно-исследовательская конференция «Шаг в будущее», </w:t>
            </w:r>
          </w:p>
          <w:p w:rsidR="00E95941" w:rsidRDefault="00114A74" w:rsidP="00E9594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городская конференция для младших школьников «Открытие», </w:t>
            </w:r>
          </w:p>
          <w:p w:rsidR="00C113C7" w:rsidRPr="00114A74" w:rsidRDefault="00E470E1" w:rsidP="00E9594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Всероссийск</w:t>
            </w:r>
            <w:r w:rsidR="00E95941">
              <w:rPr>
                <w:rFonts w:ascii="Times New Roman" w:hAnsi="Times New Roman"/>
                <w:bCs/>
                <w:sz w:val="26"/>
                <w:szCs w:val="26"/>
              </w:rPr>
              <w:t>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конкурс научно-исследовательских работ имени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Д.И.Менделеева</w:t>
            </w:r>
            <w:proofErr w:type="spellEnd"/>
            <w:r w:rsidR="00E95941">
              <w:rPr>
                <w:rFonts w:ascii="Times New Roman" w:hAnsi="Times New Roman"/>
                <w:bCs/>
                <w:sz w:val="26"/>
                <w:szCs w:val="26"/>
              </w:rPr>
              <w:t xml:space="preserve"> и т.п.</w:t>
            </w:r>
          </w:p>
        </w:tc>
      </w:tr>
      <w:tr w:rsidR="003339AB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B" w:rsidRDefault="00E95941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B" w:rsidRPr="00B6579D" w:rsidRDefault="003339AB" w:rsidP="00E9594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2013-201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уч.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B" w:rsidRDefault="003339AB" w:rsidP="00333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конференции</w:t>
            </w:r>
          </w:p>
          <w:p w:rsidR="00E470E1" w:rsidRDefault="00E470E1" w:rsidP="003339A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Публикация в сборнике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9AB" w:rsidRPr="00114A74" w:rsidRDefault="003339AB" w:rsidP="003339A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Региональная научно-практическая конференция ФГБОУ ВПО ТГНГУ «Реализация инновационной политики в ХМАО-Югре»</w:t>
            </w:r>
          </w:p>
        </w:tc>
      </w:tr>
      <w:tr w:rsidR="001D7514" w:rsidRPr="00B6579D" w:rsidTr="00D80689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E95941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подход в обучении математике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Pr="00B6579D" w:rsidRDefault="001D7514" w:rsidP="00E9594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уч.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1D7514" w:rsidP="00CF5A8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Представление работы на конкурс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514" w:rsidRDefault="001D7514" w:rsidP="00E9594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городском конкурсе педагогического мастерства </w:t>
            </w:r>
          </w:p>
        </w:tc>
      </w:tr>
    </w:tbl>
    <w:p w:rsidR="00565BB7" w:rsidRPr="0074732B" w:rsidRDefault="00565BB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4.Участие в работе школьной методической службы</w:t>
      </w:r>
    </w:p>
    <w:p w:rsidR="00D80689" w:rsidRPr="0074732B" w:rsidRDefault="00D80689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3827"/>
        <w:gridCol w:w="1843"/>
        <w:gridCol w:w="4111"/>
      </w:tblGrid>
      <w:tr w:rsidR="00C113C7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6" w:name="3"/>
            <w:bookmarkEnd w:id="6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Выполняемые виды работ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(решаемые задачи)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представления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</w:tr>
      <w:tr w:rsidR="00C113C7" w:rsidRPr="0074732B" w:rsidTr="00CC22DB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Посещение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открытых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роков</w:t>
            </w:r>
            <w:r w:rsidR="00CC22DB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педагогов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</w:t>
            </w:r>
            <w:r w:rsidR="0097773D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обсуждение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1805E8" w:rsidP="00E95941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2013-201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уч.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CF786E" w:rsidRDefault="00565BB7" w:rsidP="00E9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78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ШМО</w:t>
            </w:r>
            <w:r w:rsidR="00D80689" w:rsidRPr="00CF78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учителей 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математики и информатики</w:t>
            </w:r>
          </w:p>
        </w:tc>
      </w:tr>
      <w:tr w:rsidR="00CF786E" w:rsidRPr="0074732B" w:rsidTr="00CF786E">
        <w:trPr>
          <w:trHeight w:val="241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E9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Ежего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дный Фестиваль открытых уроков, участие в организации и проведении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 и обсуждение 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E9594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 201</w:t>
            </w:r>
            <w:r w:rsidR="00E959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86E" w:rsidRPr="0074732B" w:rsidRDefault="00CF786E" w:rsidP="00565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Забор гласности, рейтинговая таблица, приказ по итогам, грамоты за призовые места</w:t>
            </w:r>
          </w:p>
        </w:tc>
      </w:tr>
    </w:tbl>
    <w:p w:rsidR="00D80689" w:rsidRDefault="00D80689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</w:t>
      </w:r>
      <w:r w:rsidR="00437CD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Обучение на курсах в системе повышения квалификации вне школы</w:t>
      </w:r>
    </w:p>
    <w:p w:rsidR="00D80689" w:rsidRPr="0074732B" w:rsidRDefault="00D80689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5244"/>
        <w:gridCol w:w="1276"/>
        <w:gridCol w:w="4678"/>
      </w:tblGrid>
      <w:tr w:rsidR="00CD4D82" w:rsidRPr="00437CD5" w:rsidTr="00437CD5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7" w:name="8f321322356a8f11953f6bc20ef75f93b5443f93"/>
            <w:bookmarkStart w:id="8" w:name="4"/>
            <w:bookmarkEnd w:id="7"/>
            <w:bookmarkEnd w:id="8"/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Темы курсов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(семинаров,</w:t>
            </w:r>
            <w:proofErr w:type="gramEnd"/>
          </w:p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круглых столов и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др.)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курсов, участия </w:t>
            </w:r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семинарах</w:t>
            </w:r>
            <w:proofErr w:type="gramEnd"/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др.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437CD5" w:rsidRDefault="00C113C7" w:rsidP="00D806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отчета о</w:t>
            </w:r>
            <w:r w:rsidR="00D80689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результатах подготовки</w:t>
            </w:r>
          </w:p>
        </w:tc>
      </w:tr>
      <w:tr w:rsidR="00D80689" w:rsidRPr="00437CD5" w:rsidTr="00437CD5">
        <w:trPr>
          <w:trHeight w:val="899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CF10E5" w:rsidRDefault="00CF10E5" w:rsidP="00CF10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10E5"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Развитие творческой одаренности учащихся в общеобразовательной школе в контексте введения ФГОС, 144 часа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CF10E5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F10E5"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Сургутский</w:t>
            </w:r>
            <w:proofErr w:type="spellEnd"/>
            <w:r w:rsidRPr="00CF10E5"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 xml:space="preserve"> государственный пе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дагогический университет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CF10E5" w:rsidP="00437C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color w:val="222222"/>
                <w:sz w:val="26"/>
                <w:szCs w:val="26"/>
              </w:rPr>
              <w:t>2013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689" w:rsidRPr="00437CD5" w:rsidRDefault="00D80689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ШМО</w:t>
            </w:r>
          </w:p>
          <w:p w:rsidR="00D80689" w:rsidRDefault="00D80689" w:rsidP="00CF10E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учителей 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математики и информатики,</w:t>
            </w:r>
          </w:p>
          <w:p w:rsidR="00CF10E5" w:rsidRPr="00437CD5" w:rsidRDefault="00CF10E5" w:rsidP="00CF10E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публикации</w:t>
            </w:r>
          </w:p>
        </w:tc>
      </w:tr>
      <w:tr w:rsidR="00D80689" w:rsidRPr="00437CD5" w:rsidTr="00CF10E5">
        <w:trPr>
          <w:trHeight w:val="1557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CF10E5" w:rsidRDefault="00CF10E5" w:rsidP="00CF1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0E5"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Актуальные проблемы преподавания математики в школе при подготовке к ОГЭ и ЕГЭ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CF10E5" w:rsidP="00663C47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10E5"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ТюмГУ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CF10E5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0689" w:rsidRPr="00437CD5" w:rsidRDefault="00D80689" w:rsidP="00CF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ШМО</w:t>
            </w:r>
            <w:r w:rsidR="00437CD5" w:rsidRPr="00437C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на оперативном совещании учителей, 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городской мастер-класс</w:t>
            </w:r>
          </w:p>
        </w:tc>
      </w:tr>
      <w:tr w:rsidR="00CF10E5" w:rsidRPr="00437CD5" w:rsidTr="00437CD5">
        <w:trPr>
          <w:trHeight w:val="1557"/>
        </w:trPr>
        <w:tc>
          <w:tcPr>
            <w:tcW w:w="3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0E5" w:rsidRPr="00CF10E5" w:rsidRDefault="00CF10E5" w:rsidP="00CF1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</w:pPr>
            <w:r w:rsidRPr="00CF10E5"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Организация педагогической деятельности на основе е-КМ-Школы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0E5" w:rsidRPr="00CF10E5" w:rsidRDefault="00CF10E5" w:rsidP="00663C4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7E7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0E5" w:rsidRDefault="00CF10E5" w:rsidP="001805E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10E5" w:rsidRPr="00437CD5" w:rsidRDefault="00CF10E5" w:rsidP="00CF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Распространение опыта на ШМО учителей математики и информатики</w:t>
            </w:r>
          </w:p>
        </w:tc>
      </w:tr>
    </w:tbl>
    <w:p w:rsidR="001805E8" w:rsidRDefault="001805E8" w:rsidP="001805E8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6.Руководство повышением квалификации других учителей</w:t>
      </w:r>
    </w:p>
    <w:p w:rsidR="001805E8" w:rsidRPr="0074732B" w:rsidRDefault="001805E8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5244"/>
        <w:gridCol w:w="1843"/>
        <w:gridCol w:w="4111"/>
      </w:tblGrid>
      <w:tr w:rsidR="00C113C7" w:rsidRPr="0074732B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9" w:name="3c2ef95d9fb3fe1db9ae94751a8aad6b55cc94a4"/>
            <w:bookmarkStart w:id="10" w:name="5"/>
            <w:bookmarkEnd w:id="9"/>
            <w:bookmarkEnd w:id="10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Формы работы с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учителями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школы/города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1805E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Тематика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 или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задач по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подготовке кадров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74732B" w:rsidRDefault="00C113C7" w:rsidP="001805E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 выполнении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74732B" w:rsidTr="00CC22DB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Консультации для учителей школы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Default="00C113C7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="001805E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Использование ИКТ на уроках и во внеурочной работе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0A1AC9" w:rsidRDefault="000A1AC9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Научно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-исследовательская деятельность на уроках 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математики</w:t>
            </w:r>
          </w:p>
          <w:p w:rsidR="000A1AC9" w:rsidRDefault="000A1AC9" w:rsidP="00180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Формирование системы подготовки к ЕГЭ и ОГЭ по математике.</w:t>
            </w:r>
          </w:p>
          <w:p w:rsidR="003E54CE" w:rsidRPr="0074732B" w:rsidRDefault="00CF10E5" w:rsidP="00CF10E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4. Реализация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подхода на уроках математики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F10E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Методический совет школы, школьное МО учит</w:t>
            </w:r>
            <w:r w:rsidR="008C7273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елей </w:t>
            </w:r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математики </w:t>
            </w:r>
            <w:proofErr w:type="gramStart"/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="00CF10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нформатики</w:t>
            </w:r>
            <w:proofErr w:type="spellEnd"/>
            <w:proofErr w:type="gramEnd"/>
          </w:p>
        </w:tc>
      </w:tr>
    </w:tbl>
    <w:p w:rsidR="001805E8" w:rsidRDefault="001805E8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30091" w:rsidRPr="0074732B" w:rsidRDefault="00483E1D" w:rsidP="00483E1D">
      <w:pPr>
        <w:spacing w:after="0" w:line="270" w:lineRule="atLeast"/>
        <w:rPr>
          <w:sz w:val="26"/>
          <w:szCs w:val="26"/>
        </w:rPr>
      </w:pPr>
      <w:r w:rsidRPr="0074732B">
        <w:rPr>
          <w:sz w:val="26"/>
          <w:szCs w:val="26"/>
        </w:rPr>
        <w:t xml:space="preserve"> </w:t>
      </w:r>
      <w:bookmarkStart w:id="11" w:name="_GoBack"/>
      <w:bookmarkEnd w:id="11"/>
    </w:p>
    <w:sectPr w:rsidR="00830091" w:rsidRPr="0074732B" w:rsidSect="005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471"/>
    <w:multiLevelType w:val="hybridMultilevel"/>
    <w:tmpl w:val="4CDA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9"/>
    <w:rsid w:val="000A1AC9"/>
    <w:rsid w:val="00114A74"/>
    <w:rsid w:val="001805E8"/>
    <w:rsid w:val="001D7514"/>
    <w:rsid w:val="001E647D"/>
    <w:rsid w:val="003339AB"/>
    <w:rsid w:val="00387E3F"/>
    <w:rsid w:val="003E54CE"/>
    <w:rsid w:val="00437CD5"/>
    <w:rsid w:val="00461B78"/>
    <w:rsid w:val="00483E1D"/>
    <w:rsid w:val="00485778"/>
    <w:rsid w:val="00507CBB"/>
    <w:rsid w:val="00516690"/>
    <w:rsid w:val="00534078"/>
    <w:rsid w:val="00565BB7"/>
    <w:rsid w:val="005A06CE"/>
    <w:rsid w:val="006610AE"/>
    <w:rsid w:val="00663C47"/>
    <w:rsid w:val="006D5DE1"/>
    <w:rsid w:val="0074732B"/>
    <w:rsid w:val="00830091"/>
    <w:rsid w:val="008A1C12"/>
    <w:rsid w:val="008C7273"/>
    <w:rsid w:val="0090694C"/>
    <w:rsid w:val="00975FB2"/>
    <w:rsid w:val="0097773D"/>
    <w:rsid w:val="0099755E"/>
    <w:rsid w:val="00A26738"/>
    <w:rsid w:val="00B55A29"/>
    <w:rsid w:val="00B6579D"/>
    <w:rsid w:val="00BF74C3"/>
    <w:rsid w:val="00C113C7"/>
    <w:rsid w:val="00CC22DB"/>
    <w:rsid w:val="00CD4D82"/>
    <w:rsid w:val="00CF10E5"/>
    <w:rsid w:val="00CF786E"/>
    <w:rsid w:val="00D2143B"/>
    <w:rsid w:val="00D76FF4"/>
    <w:rsid w:val="00D80689"/>
    <w:rsid w:val="00E470E1"/>
    <w:rsid w:val="00E95941"/>
    <w:rsid w:val="00F212AA"/>
    <w:rsid w:val="00F3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  <w:style w:type="paragraph" w:styleId="a6">
    <w:name w:val="No Spacing"/>
    <w:uiPriority w:val="1"/>
    <w:qFormat/>
    <w:rsid w:val="00437CD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  <w:style w:type="paragraph" w:styleId="a6">
    <w:name w:val="No Spacing"/>
    <w:uiPriority w:val="1"/>
    <w:qFormat/>
    <w:rsid w:val="00437CD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EB8C-1668-4A16-9E6C-D7418C96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2015-03-23T14:44:00Z</dcterms:created>
  <dcterms:modified xsi:type="dcterms:W3CDTF">2015-03-23T14:44:00Z</dcterms:modified>
</cp:coreProperties>
</file>