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F0" w:rsidRPr="00BC1EF0" w:rsidRDefault="00E20D4E">
      <w:pPr>
        <w:pStyle w:val="rvps7"/>
        <w:rPr>
          <w:rStyle w:val="rvts10"/>
          <w:i/>
          <w:color w:val="000000"/>
        </w:rPr>
      </w:pPr>
      <w:r w:rsidRPr="00BC1EF0">
        <w:rPr>
          <w:rStyle w:val="rvts10"/>
          <w:i/>
          <w:color w:val="000000"/>
        </w:rPr>
        <w:t xml:space="preserve">Программа </w:t>
      </w:r>
      <w:r w:rsidR="00BC1EF0" w:rsidRPr="00BC1EF0">
        <w:rPr>
          <w:rStyle w:val="rvts10"/>
          <w:i/>
          <w:color w:val="000000"/>
        </w:rPr>
        <w:t>ВОСПИТАТЕЛЬНОЙ РАБОТЫ с учащимися 11 класса</w:t>
      </w:r>
    </w:p>
    <w:p w:rsidR="00DA1C61" w:rsidRPr="00BC1EF0" w:rsidRDefault="00BC1EF0">
      <w:pPr>
        <w:pStyle w:val="rvps7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10"/>
          <w:i/>
          <w:color w:val="000000"/>
        </w:rPr>
        <w:t>кл</w:t>
      </w:r>
      <w:proofErr w:type="gramStart"/>
      <w:r w:rsidRPr="00BC1EF0">
        <w:rPr>
          <w:rStyle w:val="rvts10"/>
          <w:i/>
          <w:color w:val="000000"/>
        </w:rPr>
        <w:t>.р</w:t>
      </w:r>
      <w:proofErr w:type="gramEnd"/>
      <w:r w:rsidRPr="00BC1EF0">
        <w:rPr>
          <w:rStyle w:val="rvts10"/>
          <w:i/>
          <w:color w:val="000000"/>
        </w:rPr>
        <w:t>ук. Матушкиной Т.И.</w:t>
      </w:r>
      <w:r w:rsidR="00E20D4E" w:rsidRPr="00BC1EF0">
        <w:rPr>
          <w:rFonts w:ascii="Arial" w:hAnsi="Arial" w:cs="Arial"/>
          <w:i/>
          <w:color w:val="000000"/>
          <w:sz w:val="20"/>
          <w:szCs w:val="20"/>
        </w:rPr>
        <w:br/>
      </w:r>
      <w:r w:rsidR="00E20D4E" w:rsidRPr="00BC1EF0">
        <w:rPr>
          <w:rStyle w:val="rvts7"/>
          <w:i/>
          <w:color w:val="000000"/>
        </w:rPr>
        <w:t>«Помогите мне это сделать самому!»</w:t>
      </w:r>
    </w:p>
    <w:p w:rsidR="00DA1C61" w:rsidRPr="00BC1EF0" w:rsidRDefault="00E20D4E">
      <w:pPr>
        <w:pStyle w:val="rvps8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7"/>
          <w:i/>
          <w:color w:val="000000"/>
        </w:rPr>
        <w:t>Пояснительная записка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Современная школа ориентирована на формирование у обучающихся широкого научного кругозора, общекультурных интересов, утверждение в сознании приоритетов общечеловеческих ценностей.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Работа с одаренными (способными) детьми является частью содержания гимназического образования и определяет вид педаго</w:t>
      </w:r>
      <w:r w:rsidRPr="00BC1EF0">
        <w:rPr>
          <w:rStyle w:val="rvts6"/>
          <w:i/>
          <w:color w:val="000000"/>
        </w:rPr>
        <w:softHyphen/>
        <w:t>гической деятельности. Вильям Штерн рассматривал «умственную одаренность» как «общую способность сознательно направить свое мышление на новые требования», как «общую умственную способность приспособления к новым задачам и условиям жизни». Следовательно, одаренный ребенок, обладая такими способностями, задает педагогу очень непростую задачку: как не пропустить, увидеть, помочь развитию и реализации его способностей.</w:t>
      </w:r>
    </w:p>
    <w:p w:rsidR="00DA1C61" w:rsidRPr="00BC1EF0" w:rsidRDefault="00E20D4E">
      <w:pPr>
        <w:pStyle w:val="rvps3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Одним из путей решения данной педагогической проблемы в гимназии № 8 стало создание научного общества учащихся «Поиск», основные задачи которого:</w:t>
      </w:r>
    </w:p>
    <w:p w:rsidR="00DA1C61" w:rsidRPr="00BC1EF0" w:rsidRDefault="00E20D4E">
      <w:pPr>
        <w:pStyle w:val="rvps4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9"/>
          <w:rFonts w:hint="default"/>
          <w:i/>
          <w:color w:val="000000"/>
        </w:rPr>
        <w:t>•</w:t>
      </w:r>
      <w:r w:rsidRPr="00BC1EF0">
        <w:rPr>
          <w:rStyle w:val="rvts6"/>
          <w:i/>
          <w:color w:val="000000"/>
        </w:rPr>
        <w:t xml:space="preserve"> расширить область знаний учащихся; </w:t>
      </w:r>
    </w:p>
    <w:p w:rsidR="00DA1C61" w:rsidRPr="00BC1EF0" w:rsidRDefault="00E20D4E">
      <w:pPr>
        <w:pStyle w:val="rvps4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9"/>
          <w:rFonts w:hint="default"/>
          <w:i/>
          <w:color w:val="000000"/>
        </w:rPr>
        <w:t>•</w:t>
      </w:r>
      <w:r w:rsidRPr="00BC1EF0">
        <w:rPr>
          <w:rStyle w:val="rvts6"/>
          <w:i/>
          <w:color w:val="000000"/>
        </w:rPr>
        <w:t xml:space="preserve"> получить новый, общественно полезный интеллектуальный продукт;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9"/>
          <w:rFonts w:hint="default"/>
          <w:i/>
          <w:color w:val="000000"/>
        </w:rPr>
        <w:t>•</w:t>
      </w:r>
      <w:r w:rsidRPr="00BC1EF0">
        <w:rPr>
          <w:rStyle w:val="rvts6"/>
          <w:i/>
          <w:color w:val="000000"/>
        </w:rPr>
        <w:t xml:space="preserve"> развить исследовательскую компетенцию учащихся старших классов гимназии, имеющих интерес к исследовательской деятельности;</w:t>
      </w:r>
    </w:p>
    <w:p w:rsidR="00DA1C61" w:rsidRPr="00BC1EF0" w:rsidRDefault="00E20D4E">
      <w:pPr>
        <w:pStyle w:val="rvps4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9"/>
          <w:rFonts w:hint="default"/>
          <w:i/>
          <w:color w:val="000000"/>
        </w:rPr>
        <w:t>•</w:t>
      </w:r>
      <w:r w:rsidRPr="00BC1EF0">
        <w:rPr>
          <w:rStyle w:val="rvts6"/>
          <w:i/>
          <w:color w:val="000000"/>
        </w:rPr>
        <w:t xml:space="preserve"> сформировать научно-исследовательские навыки;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9"/>
          <w:rFonts w:hint="default"/>
          <w:i/>
          <w:color w:val="000000"/>
        </w:rPr>
        <w:t>•</w:t>
      </w:r>
      <w:r w:rsidRPr="00BC1EF0">
        <w:rPr>
          <w:rStyle w:val="rvts6"/>
          <w:i/>
          <w:color w:val="000000"/>
        </w:rPr>
        <w:t xml:space="preserve"> привлечь к работе с детьми квалифицированных научных консультантов различных областей наук;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9"/>
          <w:rFonts w:hint="default"/>
          <w:i/>
          <w:color w:val="000000"/>
        </w:rPr>
        <w:t>•</w:t>
      </w:r>
      <w:r w:rsidRPr="00BC1EF0">
        <w:rPr>
          <w:rStyle w:val="rvts6"/>
          <w:i/>
          <w:color w:val="000000"/>
        </w:rPr>
        <w:t xml:space="preserve"> совершенствовать работу научного общества учащихся, расширяя «интеллектуальный банк» гимназии за счет новых исследовательских работ.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При решении данных задач необходимо учитывать возрастной период старшеклассника – «один из самых благодатных в становлении личности человека» (Н. Е. </w:t>
      </w:r>
      <w:proofErr w:type="spellStart"/>
      <w:r w:rsidRPr="00BC1EF0">
        <w:rPr>
          <w:rStyle w:val="rvts6"/>
          <w:i/>
          <w:color w:val="000000"/>
        </w:rPr>
        <w:t>Щуркова</w:t>
      </w:r>
      <w:proofErr w:type="spellEnd"/>
      <w:r w:rsidRPr="00BC1EF0">
        <w:rPr>
          <w:rStyle w:val="rvts6"/>
          <w:i/>
          <w:color w:val="000000"/>
        </w:rPr>
        <w:t xml:space="preserve">), когда ребенок устремляется к осознанию своей жизни в целом, к осмыслению общих законов мироздания, к «оценке реального конкретного, мира». Неопытность придает ему смелость в суждениях и безоглядность в критике. Благодаря социально-психологической природе этого возраста у старшеклассника складывается некий образ жизни с многочисленными гранями и проблемами. 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Поэтому чрезвычайно важно активизировать все его духовные силы для создания идеального представления: «Что есть жизнь, которая достойна моего “Я”? Что есть жизнь, которую ведет современный достойный человек?»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Безусловно, такая работа требует не только развитости абстрактного мышления, но и опыта научного (</w:t>
      </w:r>
      <w:r w:rsidRPr="00BC1EF0">
        <w:rPr>
          <w:rStyle w:val="rvts7"/>
          <w:i/>
          <w:color w:val="000000"/>
        </w:rPr>
        <w:t>ум</w:t>
      </w:r>
      <w:r w:rsidRPr="00BC1EF0">
        <w:rPr>
          <w:rStyle w:val="rvts6"/>
          <w:i/>
          <w:color w:val="000000"/>
        </w:rPr>
        <w:t xml:space="preserve">ного) решения. Умение использовать научную литературу, различные методы исследования, логическое построение и описание опытной работы, а также консультации с научными руководителями должны помочь завтрашнему выпускнику адаптироваться не только во внешней среде, но и в оптимальном выборе дальнейшей его деятельности; а главное – чтобы выпускник знал и принимал проблемы, готовясь к индивидуальному выбору, чтобы он видел эти проблемы сейчас, в своей реальной жизни, и свой выбор обозначал своими действиями и поведением, другими словами, – смог </w:t>
      </w:r>
      <w:proofErr w:type="spellStart"/>
      <w:r w:rsidRPr="00BC1EF0">
        <w:rPr>
          <w:rStyle w:val="rvts6"/>
          <w:i/>
          <w:color w:val="000000"/>
        </w:rPr>
        <w:t>самоактуализироваться</w:t>
      </w:r>
      <w:proofErr w:type="spellEnd"/>
      <w:r w:rsidRPr="00BC1EF0">
        <w:rPr>
          <w:rStyle w:val="rvts6"/>
          <w:i/>
          <w:color w:val="000000"/>
        </w:rPr>
        <w:t xml:space="preserve">. </w:t>
      </w:r>
    </w:p>
    <w:p w:rsidR="00DA1C61" w:rsidRPr="00BC1EF0" w:rsidRDefault="00E20D4E">
      <w:pPr>
        <w:pStyle w:val="rvps9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7"/>
          <w:i/>
          <w:color w:val="000000"/>
        </w:rPr>
        <w:t>Цели программы:</w:t>
      </w:r>
      <w:r w:rsidRPr="00BC1EF0">
        <w:rPr>
          <w:rStyle w:val="rvts6"/>
          <w:i/>
          <w:color w:val="000000"/>
        </w:rPr>
        <w:t xml:space="preserve"> создание условий для саморазвития учащегося, поддержание его  достаточной проектной готовности к развитию.</w:t>
      </w:r>
    </w:p>
    <w:p w:rsidR="00DA1C61" w:rsidRPr="00BC1EF0" w:rsidRDefault="00E20D4E">
      <w:pPr>
        <w:pStyle w:val="rvps9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7"/>
          <w:i/>
          <w:color w:val="000000"/>
        </w:rPr>
        <w:t>Задачи:</w:t>
      </w:r>
    </w:p>
    <w:p w:rsidR="00DA1C61" w:rsidRPr="00BC1EF0" w:rsidRDefault="00E20D4E">
      <w:pPr>
        <w:pStyle w:val="rvps5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1. Сформировать адекватную оценку (самооценку) развивающего пространства и себя в нем.</w:t>
      </w:r>
    </w:p>
    <w:p w:rsidR="00DA1C61" w:rsidRPr="00BC1EF0" w:rsidRDefault="00E20D4E">
      <w:pPr>
        <w:pStyle w:val="rvps5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2. Показать переходы от репродуктивного образования к </w:t>
      </w:r>
      <w:proofErr w:type="gramStart"/>
      <w:r w:rsidRPr="00BC1EF0">
        <w:rPr>
          <w:rStyle w:val="rvts6"/>
          <w:i/>
          <w:color w:val="000000"/>
        </w:rPr>
        <w:t>продуктивному</w:t>
      </w:r>
      <w:proofErr w:type="gramEnd"/>
      <w:r w:rsidRPr="00BC1EF0">
        <w:rPr>
          <w:rStyle w:val="rvts6"/>
          <w:i/>
          <w:color w:val="000000"/>
        </w:rPr>
        <w:t>.</w:t>
      </w:r>
    </w:p>
    <w:p w:rsidR="00DA1C61" w:rsidRPr="00BC1EF0" w:rsidRDefault="00E20D4E">
      <w:pPr>
        <w:pStyle w:val="rvps5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3. Длительное погружение в теорию и практику проектной культуры.</w:t>
      </w:r>
    </w:p>
    <w:p w:rsidR="00DA1C61" w:rsidRPr="00BC1EF0" w:rsidRDefault="00E20D4E">
      <w:pPr>
        <w:pStyle w:val="rvps5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4. Апробация метода проекта.</w:t>
      </w:r>
    </w:p>
    <w:p w:rsidR="00DA1C61" w:rsidRPr="00BC1EF0" w:rsidRDefault="00E20D4E">
      <w:pPr>
        <w:pStyle w:val="rvps9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7"/>
          <w:i/>
          <w:color w:val="000000"/>
        </w:rPr>
        <w:t>Работа кружка организована</w:t>
      </w:r>
      <w:r w:rsidRPr="00BC1EF0">
        <w:rPr>
          <w:rStyle w:val="rvts6"/>
          <w:i/>
          <w:color w:val="000000"/>
        </w:rPr>
        <w:t xml:space="preserve"> в гуманитарном, естественнонаучном, медицинском направлениях, а также включает в себя информатику и вычислительную технику, информационные технологии и объединяет</w:t>
      </w:r>
      <w:r w:rsidRPr="00BC1EF0">
        <w:rPr>
          <w:rStyle w:val="rvts7"/>
          <w:i/>
          <w:color w:val="000000"/>
        </w:rPr>
        <w:t xml:space="preserve"> </w:t>
      </w:r>
      <w:r w:rsidRPr="00BC1EF0">
        <w:rPr>
          <w:rStyle w:val="rvts6"/>
          <w:i/>
          <w:color w:val="000000"/>
        </w:rPr>
        <w:t>учащихся, интересующихся исследовательской деятельностью.</w:t>
      </w:r>
    </w:p>
    <w:p w:rsidR="00DA1C61" w:rsidRPr="00BC1EF0" w:rsidRDefault="00E20D4E">
      <w:pPr>
        <w:pStyle w:val="rvps5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Возрастная категория школьников – участников кружка – 12–16 лет.</w:t>
      </w:r>
    </w:p>
    <w:p w:rsidR="00DA1C61" w:rsidRPr="00BC1EF0" w:rsidRDefault="00E20D4E">
      <w:pPr>
        <w:pStyle w:val="rvps5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Овладение самостоятельной исследовательской деятельностью </w:t>
      </w:r>
      <w:proofErr w:type="gramStart"/>
      <w:r w:rsidRPr="00BC1EF0">
        <w:rPr>
          <w:rStyle w:val="rvts6"/>
          <w:i/>
          <w:color w:val="000000"/>
        </w:rPr>
        <w:t>обучающимися</w:t>
      </w:r>
      <w:proofErr w:type="gramEnd"/>
      <w:r w:rsidRPr="00BC1EF0">
        <w:rPr>
          <w:rStyle w:val="rvts6"/>
          <w:i/>
          <w:color w:val="000000"/>
        </w:rPr>
        <w:t xml:space="preserve"> выстроено в виде целенаправленной систематической работы на всех ступенях образования.</w:t>
      </w:r>
    </w:p>
    <w:p w:rsidR="00DA1C61" w:rsidRPr="00BC1EF0" w:rsidRDefault="00E20D4E">
      <w:pPr>
        <w:pStyle w:val="rvps10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7"/>
          <w:i/>
          <w:color w:val="000000"/>
        </w:rPr>
        <w:t>Виды творческих работ школьников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Исследование ребенка, как правило, начинается вместе с другими видами творческой деятельности. Под </w:t>
      </w:r>
      <w:r w:rsidRPr="00BC1EF0">
        <w:rPr>
          <w:rStyle w:val="rvts8"/>
          <w:color w:val="000000"/>
        </w:rPr>
        <w:t xml:space="preserve">исследовательской деятельностью </w:t>
      </w:r>
      <w:r w:rsidRPr="00BC1EF0">
        <w:rPr>
          <w:rStyle w:val="rvts6"/>
          <w:i/>
          <w:color w:val="000000"/>
        </w:rPr>
        <w:t>понимается форма организации образовательной работы, связанная с решением учащимися творческой или исследовательской задачи с заранее неизвестным решением (в различных областях науки, техники, искусства) и предполагающая наличие основных этапов, характерных для научного исследования. Поэтому необходимо рассмотреть основные виды творческих работ, которые представляются на научно-практических конкурсах и конференциях.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8"/>
          <w:color w:val="000000"/>
        </w:rPr>
        <w:t xml:space="preserve">Информационно-реферативные – </w:t>
      </w:r>
      <w:r w:rsidRPr="00BC1EF0">
        <w:rPr>
          <w:rStyle w:val="rvts6"/>
          <w:i/>
          <w:color w:val="000000"/>
        </w:rPr>
        <w:t>творческие работы, написанные на основе нескольких литературных источников с целью наиболее полного освещения какой-либо проблемы.</w:t>
      </w:r>
    </w:p>
    <w:p w:rsidR="00DA1C61" w:rsidRPr="00BC1EF0" w:rsidRDefault="00E20D4E">
      <w:pPr>
        <w:pStyle w:val="rvps5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8"/>
          <w:color w:val="000000"/>
        </w:rPr>
        <w:t xml:space="preserve">Проблемно-реферативные – </w:t>
      </w:r>
      <w:r w:rsidRPr="00BC1EF0">
        <w:rPr>
          <w:rStyle w:val="rvts6"/>
          <w:i/>
          <w:color w:val="000000"/>
        </w:rPr>
        <w:t>творческие работы, написанные на основе нескольких литературных источников и предполагающие сопоставление разных мнений, теорий, а также выработку собственной трактовки поставленной проблемы (хорошая работа этого жанра при наличии общепринятой структуры может считаться исследовательской).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8"/>
          <w:color w:val="000000"/>
        </w:rPr>
        <w:t>Экспериментальные –</w:t>
      </w:r>
      <w:r w:rsidRPr="00BC1EF0">
        <w:rPr>
          <w:rStyle w:val="rvts6"/>
          <w:i/>
          <w:color w:val="000000"/>
        </w:rPr>
        <w:t xml:space="preserve"> творческие работы, созданные на ос</w:t>
      </w:r>
      <w:r w:rsidRPr="00BC1EF0">
        <w:rPr>
          <w:rStyle w:val="rvts6"/>
          <w:i/>
          <w:color w:val="000000"/>
        </w:rPr>
        <w:softHyphen/>
        <w:t>нове эксперимента, описанного в науке и имеющего известный результат. Носят, скорее, иллюстративный характер, предполагают самостоятельную трактовку особенностей результата в зависимости от изменения исходных условий.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8"/>
          <w:color w:val="000000"/>
        </w:rPr>
        <w:t xml:space="preserve">Натуралистические и описательные – </w:t>
      </w:r>
      <w:r w:rsidRPr="00BC1EF0">
        <w:rPr>
          <w:rStyle w:val="rvts6"/>
          <w:i/>
          <w:color w:val="000000"/>
        </w:rPr>
        <w:t>творческие работы, содержащие наблюдение и качественное описание какого-либо явления. Могут иметь научную новизну. Отличительной особенностью этих работ является отсутствие количественного мето</w:t>
      </w:r>
      <w:r w:rsidRPr="00BC1EF0">
        <w:rPr>
          <w:rStyle w:val="rvts6"/>
          <w:i/>
          <w:color w:val="000000"/>
        </w:rPr>
        <w:softHyphen/>
        <w:t>да исследования.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Одной из разновидностей натуралистических работ являются работы естественно-экологической направленности, иллюстрирующие борьбу с антропогенными загрязнениями окружающей среды. В таких исследованиях часто отсутствует научный подход.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8"/>
          <w:color w:val="000000"/>
        </w:rPr>
        <w:t>Исследовательские –</w:t>
      </w:r>
      <w:r w:rsidRPr="00BC1EF0">
        <w:rPr>
          <w:rStyle w:val="rvts6"/>
          <w:i/>
          <w:color w:val="000000"/>
        </w:rPr>
        <w:t xml:space="preserve"> творческие работы, выполненные с по</w:t>
      </w:r>
      <w:r w:rsidRPr="00BC1EF0">
        <w:rPr>
          <w:rStyle w:val="rvts6"/>
          <w:i/>
          <w:color w:val="000000"/>
        </w:rPr>
        <w:softHyphen/>
        <w:t xml:space="preserve">мощью корректной с научной точки зрения методики, имеющие полученный экспериментальный материал, на основании которого строится анализ  исследуемого </w:t>
      </w:r>
      <w:proofErr w:type="gramStart"/>
      <w:r w:rsidRPr="00BC1EF0">
        <w:rPr>
          <w:rStyle w:val="rvts6"/>
          <w:i/>
          <w:color w:val="000000"/>
        </w:rPr>
        <w:t>явления</w:t>
      </w:r>
      <w:proofErr w:type="gramEnd"/>
      <w:r w:rsidRPr="00BC1EF0">
        <w:rPr>
          <w:rStyle w:val="rvts6"/>
          <w:i/>
          <w:color w:val="000000"/>
        </w:rPr>
        <w:t xml:space="preserve"> и делаются выводы. Особенностью таких работ является неопределенность результата, который могут дать исследования.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Перечисленные виды творческих работ имеют общие элементы: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– компиляция литературных данных – литературный обзор данных об исследуемом явлении; 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– все виды работ структурированы на: постановку проблемы </w:t>
      </w:r>
      <w:r w:rsidRPr="00BC1EF0">
        <w:rPr>
          <w:rStyle w:val="rvts8"/>
          <w:color w:val="000000"/>
        </w:rPr>
        <w:t>(зачем выполняется работа?)</w:t>
      </w:r>
      <w:r w:rsidRPr="00BC1EF0">
        <w:rPr>
          <w:rStyle w:val="rvts6"/>
          <w:i/>
          <w:color w:val="000000"/>
        </w:rPr>
        <w:t xml:space="preserve">, собственно материал, выводы </w:t>
      </w:r>
      <w:r w:rsidRPr="00BC1EF0">
        <w:rPr>
          <w:rStyle w:val="rvts8"/>
          <w:color w:val="000000"/>
        </w:rPr>
        <w:t>(к чему пришли в результате выполнения работы?)</w:t>
      </w:r>
      <w:r w:rsidRPr="00BC1EF0">
        <w:rPr>
          <w:rStyle w:val="rvts6"/>
          <w:i/>
          <w:color w:val="000000"/>
        </w:rPr>
        <w:t>.</w:t>
      </w:r>
    </w:p>
    <w:p w:rsidR="00DA1C61" w:rsidRPr="00BC1EF0" w:rsidRDefault="00E20D4E">
      <w:pPr>
        <w:pStyle w:val="rvps11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7"/>
          <w:i/>
          <w:color w:val="000000"/>
        </w:rPr>
        <w:t xml:space="preserve">Прогнозируемый результат: </w:t>
      </w:r>
      <w:r w:rsidRPr="00BC1EF0">
        <w:rPr>
          <w:rStyle w:val="rvts6"/>
          <w:i/>
          <w:color w:val="000000"/>
        </w:rPr>
        <w:t>учащиеся овладеют исследовательской деятельностью, разработают исследовательский проект, создадут презентацию.</w:t>
      </w:r>
    </w:p>
    <w:p w:rsidR="00DA1C61" w:rsidRPr="00BC1EF0" w:rsidRDefault="00E20D4E">
      <w:pPr>
        <w:pStyle w:val="rvps9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7"/>
          <w:i/>
          <w:color w:val="000000"/>
        </w:rPr>
        <w:t xml:space="preserve">Формы организации деятельности кружка: </w:t>
      </w:r>
      <w:r w:rsidRPr="00BC1EF0">
        <w:rPr>
          <w:rStyle w:val="rvts6"/>
          <w:i/>
          <w:color w:val="000000"/>
        </w:rPr>
        <w:t>практикумы, семинары, тренинги, работа в архиве, работа в библиотеке, работа в Интернете, консультации.</w:t>
      </w:r>
    </w:p>
    <w:p w:rsidR="00DA1C61" w:rsidRPr="00BC1EF0" w:rsidRDefault="00E20D4E">
      <w:pPr>
        <w:pStyle w:val="rvps9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7"/>
          <w:i/>
          <w:color w:val="000000"/>
        </w:rPr>
        <w:t>Объем программы:</w:t>
      </w:r>
      <w:r w:rsidRPr="00BC1EF0">
        <w:rPr>
          <w:rStyle w:val="rvts6"/>
          <w:i/>
          <w:color w:val="000000"/>
        </w:rPr>
        <w:t xml:space="preserve"> 140 часов.</w:t>
      </w:r>
    </w:p>
    <w:p w:rsidR="00DA1C61" w:rsidRPr="00BC1EF0" w:rsidRDefault="00E20D4E">
      <w:pPr>
        <w:pStyle w:val="rvps10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7"/>
          <w:i/>
          <w:color w:val="000000"/>
        </w:rPr>
        <w:t>Содержание программы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5"/>
        <w:gridCol w:w="4740"/>
      </w:tblGrid>
      <w:tr w:rsidR="00DA1C61" w:rsidRPr="00BC1EF0">
        <w:trPr>
          <w:jc w:val="center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>Модули обучения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>Цели модуля</w:t>
            </w:r>
          </w:p>
        </w:tc>
      </w:tr>
      <w:tr w:rsidR="00DA1C61" w:rsidRPr="00BC1EF0">
        <w:trPr>
          <w:jc w:val="center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>Модуль 1</w:t>
            </w:r>
            <w:r w:rsidRPr="00BC1EF0">
              <w:rPr>
                <w:rStyle w:val="rvts12"/>
                <w:i/>
                <w:color w:val="000000"/>
              </w:rPr>
              <w:t xml:space="preserve"> (6 часов).</w:t>
            </w:r>
          </w:p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Рефлексивный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Сформировать адекватную оценку развивающего пространства и себя в нем</w:t>
            </w:r>
          </w:p>
        </w:tc>
      </w:tr>
      <w:tr w:rsidR="00DA1C61" w:rsidRPr="00BC1EF0">
        <w:trPr>
          <w:jc w:val="center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5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>Модуль 2</w:t>
            </w:r>
            <w:r w:rsidRPr="00BC1EF0">
              <w:rPr>
                <w:rStyle w:val="rvts12"/>
                <w:i/>
                <w:color w:val="000000"/>
              </w:rPr>
              <w:t xml:space="preserve"> (6 часов).</w:t>
            </w:r>
          </w:p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Первичная ориентация на идеи проектной деятельности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 xml:space="preserve">Показать переходы от репродуктивного образования к </w:t>
            </w:r>
            <w:proofErr w:type="gramStart"/>
            <w:r w:rsidRPr="00BC1EF0">
              <w:rPr>
                <w:rStyle w:val="rvts12"/>
                <w:i/>
                <w:color w:val="000000"/>
              </w:rPr>
              <w:t>продуктивному</w:t>
            </w:r>
            <w:proofErr w:type="gramEnd"/>
          </w:p>
        </w:tc>
      </w:tr>
      <w:tr w:rsidR="00DA1C61" w:rsidRPr="00BC1EF0">
        <w:trPr>
          <w:jc w:val="center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>Модуль 3</w:t>
            </w:r>
            <w:r w:rsidRPr="00BC1EF0">
              <w:rPr>
                <w:rStyle w:val="rvts12"/>
                <w:i/>
                <w:color w:val="000000"/>
              </w:rPr>
              <w:t xml:space="preserve"> (40 часов).</w:t>
            </w:r>
          </w:p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Длительное погружение в теорию и практику проектной культуры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Ориентировать учащихся на актуальную проблему культурного саморазвития; раскрыть все типы проектной деятельности; поэтапно стимулировать развитие проектировочной деятельности учащихся, механизмов проектирования; познакомить с циклами проектирования</w:t>
            </w:r>
          </w:p>
        </w:tc>
      </w:tr>
      <w:tr w:rsidR="00DA1C61" w:rsidRPr="00BC1EF0">
        <w:trPr>
          <w:jc w:val="center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>Модуль 4</w:t>
            </w:r>
            <w:r w:rsidRPr="00BC1EF0">
              <w:rPr>
                <w:rStyle w:val="rvts12"/>
                <w:i/>
                <w:color w:val="000000"/>
              </w:rPr>
              <w:t xml:space="preserve"> (40 часов). </w:t>
            </w:r>
            <w:proofErr w:type="spellStart"/>
            <w:r w:rsidRPr="00BC1EF0">
              <w:rPr>
                <w:rStyle w:val="rvts12"/>
                <w:i/>
                <w:color w:val="000000"/>
              </w:rPr>
              <w:t>Тренинговый</w:t>
            </w:r>
            <w:proofErr w:type="spellEnd"/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Помочь овладеть коллективной мыслительной деятельностью, ориентированной  на творческое развитие, освоить алгоритм создания проектов, отталкиваясь от запросов самого учащегося; объединить усилия всех субъектов педагогического процесса в целях реализации массового проекта</w:t>
            </w:r>
          </w:p>
        </w:tc>
      </w:tr>
      <w:tr w:rsidR="00DA1C61" w:rsidRPr="00BC1EF0">
        <w:trPr>
          <w:jc w:val="center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>Модуль 5</w:t>
            </w:r>
            <w:r w:rsidRPr="00BC1EF0">
              <w:rPr>
                <w:rStyle w:val="rvts12"/>
                <w:i/>
                <w:color w:val="000000"/>
              </w:rPr>
              <w:t xml:space="preserve"> (40 часов). Апробация метода проекта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 xml:space="preserve">Интенсивно развить проектировочные способности, </w:t>
            </w:r>
            <w:proofErr w:type="gramStart"/>
            <w:r w:rsidRPr="00BC1EF0">
              <w:rPr>
                <w:rStyle w:val="rvts12"/>
                <w:i/>
                <w:color w:val="000000"/>
              </w:rPr>
              <w:t>предполагающие</w:t>
            </w:r>
            <w:proofErr w:type="gramEnd"/>
            <w:r w:rsidRPr="00BC1EF0">
              <w:rPr>
                <w:rStyle w:val="rvts12"/>
                <w:i/>
                <w:color w:val="000000"/>
              </w:rPr>
              <w:t xml:space="preserve"> прежде всего рефлексию, </w:t>
            </w:r>
            <w:proofErr w:type="spellStart"/>
            <w:r w:rsidRPr="00BC1EF0">
              <w:rPr>
                <w:rStyle w:val="rvts12"/>
                <w:i/>
                <w:color w:val="000000"/>
              </w:rPr>
              <w:t>целеобразование</w:t>
            </w:r>
            <w:proofErr w:type="spellEnd"/>
            <w:r w:rsidRPr="00BC1EF0">
              <w:rPr>
                <w:rStyle w:val="rvts12"/>
                <w:i/>
                <w:color w:val="000000"/>
              </w:rPr>
              <w:t>, выбор адекватных решений, умение выстраивать из частей целое</w:t>
            </w:r>
          </w:p>
        </w:tc>
      </w:tr>
      <w:tr w:rsidR="00DA1C61" w:rsidRPr="00BC1EF0">
        <w:trPr>
          <w:jc w:val="center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>Модуль 6</w:t>
            </w:r>
            <w:r w:rsidRPr="00BC1EF0">
              <w:rPr>
                <w:rStyle w:val="rvts12"/>
                <w:i/>
                <w:color w:val="000000"/>
              </w:rPr>
              <w:t xml:space="preserve"> (12 часов). Рефлексия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Осмысление и выявление уровня сформированности проектной культуры учащегося</w:t>
            </w:r>
          </w:p>
        </w:tc>
      </w:tr>
      <w:tr w:rsidR="00DA1C61" w:rsidRPr="00BC1EF0">
        <w:trPr>
          <w:jc w:val="center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>Итого: 144 часа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DA1C61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DA1C61" w:rsidRPr="00BC1EF0" w:rsidRDefault="00E20D4E">
      <w:pPr>
        <w:pStyle w:val="rvps10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7"/>
          <w:i/>
          <w:color w:val="000000"/>
        </w:rPr>
        <w:t>Учебно-тематический план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1"/>
        <w:gridCol w:w="2518"/>
        <w:gridCol w:w="1283"/>
        <w:gridCol w:w="1365"/>
        <w:gridCol w:w="1511"/>
        <w:gridCol w:w="2307"/>
      </w:tblGrid>
      <w:tr w:rsidR="00DA1C61" w:rsidRPr="00BC1EF0">
        <w:trPr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 xml:space="preserve">№ </w:t>
            </w:r>
            <w:proofErr w:type="spellStart"/>
            <w:proofErr w:type="gramStart"/>
            <w:r w:rsidRPr="00BC1EF0">
              <w:rPr>
                <w:rStyle w:val="rvts11"/>
                <w:i/>
                <w:color w:val="000000"/>
              </w:rPr>
              <w:t>п</w:t>
            </w:r>
            <w:proofErr w:type="spellEnd"/>
            <w:proofErr w:type="gramEnd"/>
            <w:r w:rsidRPr="00BC1EF0">
              <w:rPr>
                <w:rStyle w:val="rvts11"/>
                <w:i/>
                <w:color w:val="000000"/>
              </w:rPr>
              <w:t>/</w:t>
            </w:r>
            <w:proofErr w:type="spellStart"/>
            <w:r w:rsidRPr="00BC1EF0">
              <w:rPr>
                <w:rStyle w:val="rvts11"/>
                <w:i/>
                <w:color w:val="000000"/>
              </w:rPr>
              <w:t>п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>Модули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 xml:space="preserve">Всего </w:t>
            </w:r>
            <w:r w:rsidRPr="00BC1EF0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</w:r>
            <w:r w:rsidRPr="00BC1EF0">
              <w:rPr>
                <w:rStyle w:val="rvts11"/>
                <w:i/>
                <w:color w:val="000000"/>
              </w:rPr>
              <w:t>часов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>Теория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>Практика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1"/>
                <w:i/>
                <w:color w:val="000000"/>
              </w:rPr>
              <w:t>Форма занятий</w:t>
            </w:r>
          </w:p>
        </w:tc>
      </w:tr>
      <w:tr w:rsidR="00DA1C61" w:rsidRPr="00BC1EF0">
        <w:trPr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Модуль 1.</w:t>
            </w:r>
          </w:p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Рефлексивный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Групповая</w:t>
            </w:r>
          </w:p>
        </w:tc>
      </w:tr>
      <w:tr w:rsidR="00DA1C61" w:rsidRPr="00BC1EF0">
        <w:trPr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Модуль 2.</w:t>
            </w:r>
          </w:p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Первичная ориентация на идеи проектной деятельности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–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Групповая</w:t>
            </w:r>
          </w:p>
        </w:tc>
      </w:tr>
      <w:tr w:rsidR="00DA1C61" w:rsidRPr="00BC1EF0">
        <w:trPr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Модуль 3. Длительное погружение в теорию и практику проектной культуры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18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22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 xml:space="preserve">Групповая, </w:t>
            </w:r>
            <w:r w:rsidRPr="00BC1EF0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</w:r>
            <w:r w:rsidRPr="00BC1EF0">
              <w:rPr>
                <w:rStyle w:val="rvts12"/>
                <w:i/>
                <w:color w:val="000000"/>
              </w:rPr>
              <w:t>индивидуальная</w:t>
            </w:r>
          </w:p>
        </w:tc>
      </w:tr>
      <w:tr w:rsidR="00DA1C61" w:rsidRPr="00BC1EF0">
        <w:trPr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Модуль 4.</w:t>
            </w:r>
          </w:p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BC1EF0">
              <w:rPr>
                <w:rStyle w:val="rvts12"/>
                <w:i/>
                <w:color w:val="000000"/>
              </w:rPr>
              <w:t>Тренинговый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–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40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 xml:space="preserve">Групповая, </w:t>
            </w:r>
            <w:r w:rsidRPr="00BC1EF0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</w:r>
            <w:r w:rsidRPr="00BC1EF0">
              <w:rPr>
                <w:rStyle w:val="rvts12"/>
                <w:i/>
                <w:color w:val="000000"/>
              </w:rPr>
              <w:t>индивидуальная</w:t>
            </w:r>
          </w:p>
        </w:tc>
      </w:tr>
      <w:tr w:rsidR="00DA1C61" w:rsidRPr="00BC1EF0">
        <w:trPr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Модуль 5.</w:t>
            </w:r>
          </w:p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Апробация метода проекта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–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40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 xml:space="preserve">Групповая, </w:t>
            </w:r>
            <w:r w:rsidRPr="00BC1EF0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</w:r>
            <w:r w:rsidRPr="00BC1EF0">
              <w:rPr>
                <w:rStyle w:val="rvts12"/>
                <w:i/>
                <w:color w:val="000000"/>
              </w:rPr>
              <w:t>индивидуальная</w:t>
            </w:r>
          </w:p>
        </w:tc>
      </w:tr>
      <w:tr w:rsidR="00DA1C61" w:rsidRPr="00BC1EF0">
        <w:trPr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Модуль 6.</w:t>
            </w:r>
          </w:p>
          <w:p w:rsidR="00DA1C61" w:rsidRPr="00BC1EF0" w:rsidRDefault="00E20D4E">
            <w:pPr>
              <w:pStyle w:val="rvps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Рефлексия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–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12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 xml:space="preserve">Групповая, </w:t>
            </w:r>
            <w:r w:rsidRPr="00BC1EF0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</w:r>
            <w:r w:rsidRPr="00BC1EF0">
              <w:rPr>
                <w:rStyle w:val="rvts12"/>
                <w:i/>
                <w:color w:val="000000"/>
              </w:rPr>
              <w:t>индивидуальная</w:t>
            </w:r>
          </w:p>
        </w:tc>
      </w:tr>
      <w:tr w:rsidR="00DA1C61" w:rsidRPr="00BC1EF0">
        <w:trPr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DA1C61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6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3"/>
                <w:color w:val="000000"/>
              </w:rPr>
              <w:t>Итого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144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27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E20D4E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C1EF0">
              <w:rPr>
                <w:rStyle w:val="rvts12"/>
                <w:i/>
                <w:color w:val="000000"/>
              </w:rPr>
              <w:t>117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C61" w:rsidRPr="00BC1EF0" w:rsidRDefault="00DA1C61">
            <w:pPr>
              <w:pStyle w:val="rvps1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DA1C61" w:rsidRPr="00BC1EF0" w:rsidRDefault="00DA1C61">
      <w:pPr>
        <w:pStyle w:val="rvps5"/>
        <w:rPr>
          <w:rFonts w:ascii="Arial" w:hAnsi="Arial" w:cs="Arial"/>
          <w:i/>
          <w:color w:val="000000"/>
          <w:sz w:val="20"/>
          <w:szCs w:val="20"/>
        </w:rPr>
      </w:pPr>
    </w:p>
    <w:p w:rsidR="00DA1C61" w:rsidRPr="00BC1EF0" w:rsidRDefault="00E20D4E">
      <w:pPr>
        <w:pStyle w:val="rvps5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7"/>
          <w:i/>
          <w:color w:val="000000"/>
        </w:rPr>
        <w:t>Материально-техническое обеспечение работы кружка:</w:t>
      </w:r>
    </w:p>
    <w:p w:rsidR="00DA1C61" w:rsidRPr="00BC1EF0" w:rsidRDefault="00E20D4E">
      <w:pPr>
        <w:pStyle w:val="rvps5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1. Учебная аудитория.</w:t>
      </w:r>
    </w:p>
    <w:p w:rsidR="00DA1C61" w:rsidRPr="00BC1EF0" w:rsidRDefault="00E20D4E">
      <w:pPr>
        <w:pStyle w:val="rvps5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2. Библиотека.</w:t>
      </w:r>
    </w:p>
    <w:p w:rsidR="00DA1C61" w:rsidRPr="00BC1EF0" w:rsidRDefault="00E20D4E">
      <w:pPr>
        <w:pStyle w:val="rvps5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3. Компьютерный класс.</w:t>
      </w:r>
    </w:p>
    <w:p w:rsidR="00DA1C61" w:rsidRPr="00BC1EF0" w:rsidRDefault="00E20D4E">
      <w:pPr>
        <w:pStyle w:val="rvps5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>4. Наличие выхода в Интернет.</w:t>
      </w:r>
    </w:p>
    <w:p w:rsidR="00DA1C61" w:rsidRPr="00BC1EF0" w:rsidRDefault="00E20D4E">
      <w:pPr>
        <w:pStyle w:val="rvps14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7"/>
          <w:i/>
          <w:color w:val="000000"/>
        </w:rPr>
        <w:t>Литература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1. </w:t>
      </w:r>
      <w:r w:rsidRPr="00BC1EF0">
        <w:rPr>
          <w:rStyle w:val="rvts8"/>
          <w:color w:val="000000"/>
        </w:rPr>
        <w:t xml:space="preserve">Алексеев, Н. Г. </w:t>
      </w:r>
      <w:r w:rsidRPr="00BC1EF0">
        <w:rPr>
          <w:rStyle w:val="rvts6"/>
          <w:i/>
          <w:color w:val="000000"/>
        </w:rPr>
        <w:t>О целях обучения школьников исследовательской деятельности / Н. Г. Алексеев // VII юношеские чтения им. В. И. Вер</w:t>
      </w:r>
      <w:r w:rsidRPr="00BC1EF0">
        <w:rPr>
          <w:rStyle w:val="rvts6"/>
          <w:i/>
          <w:color w:val="000000"/>
        </w:rPr>
        <w:softHyphen/>
        <w:t>надского : сб. метод</w:t>
      </w:r>
      <w:proofErr w:type="gramStart"/>
      <w:r w:rsidRPr="00BC1EF0">
        <w:rPr>
          <w:rStyle w:val="rvts6"/>
          <w:i/>
          <w:color w:val="000000"/>
        </w:rPr>
        <w:t>.</w:t>
      </w:r>
      <w:proofErr w:type="gramEnd"/>
      <w:r w:rsidRPr="00BC1EF0">
        <w:rPr>
          <w:rStyle w:val="rvts6"/>
          <w:i/>
          <w:color w:val="000000"/>
        </w:rPr>
        <w:t xml:space="preserve"> </w:t>
      </w:r>
      <w:proofErr w:type="gramStart"/>
      <w:r w:rsidRPr="00BC1EF0">
        <w:rPr>
          <w:rStyle w:val="rvts6"/>
          <w:i/>
          <w:color w:val="000000"/>
        </w:rPr>
        <w:t>м</w:t>
      </w:r>
      <w:proofErr w:type="gramEnd"/>
      <w:r w:rsidRPr="00BC1EF0">
        <w:rPr>
          <w:rStyle w:val="rvts6"/>
          <w:i/>
          <w:color w:val="000000"/>
        </w:rPr>
        <w:t>атериалов. – М., 2000.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2. </w:t>
      </w:r>
      <w:proofErr w:type="spellStart"/>
      <w:r w:rsidRPr="00BC1EF0">
        <w:rPr>
          <w:rStyle w:val="rvts8"/>
          <w:color w:val="000000"/>
        </w:rPr>
        <w:t>Альтшуллер</w:t>
      </w:r>
      <w:proofErr w:type="spellEnd"/>
      <w:r w:rsidRPr="00BC1EF0">
        <w:rPr>
          <w:rStyle w:val="rvts8"/>
          <w:color w:val="000000"/>
        </w:rPr>
        <w:t>, Г. С.</w:t>
      </w:r>
      <w:r w:rsidRPr="00BC1EF0">
        <w:rPr>
          <w:rStyle w:val="rvts6"/>
          <w:i/>
          <w:color w:val="000000"/>
        </w:rPr>
        <w:t xml:space="preserve"> Как стать гением: Жиз</w:t>
      </w:r>
      <w:r w:rsidRPr="00BC1EF0">
        <w:rPr>
          <w:rStyle w:val="rvts6"/>
          <w:i/>
          <w:color w:val="000000"/>
        </w:rPr>
        <w:softHyphen/>
        <w:t xml:space="preserve">ненная стратегия творческой личности / Г. С. </w:t>
      </w:r>
      <w:proofErr w:type="spellStart"/>
      <w:r w:rsidRPr="00BC1EF0">
        <w:rPr>
          <w:rStyle w:val="rvts6"/>
          <w:i/>
          <w:color w:val="000000"/>
        </w:rPr>
        <w:t>Альтшуллер</w:t>
      </w:r>
      <w:proofErr w:type="spellEnd"/>
      <w:r w:rsidRPr="00BC1EF0">
        <w:rPr>
          <w:rStyle w:val="rvts6"/>
          <w:i/>
          <w:color w:val="000000"/>
        </w:rPr>
        <w:t xml:space="preserve">, И. М. </w:t>
      </w:r>
      <w:proofErr w:type="gramStart"/>
      <w:r w:rsidRPr="00BC1EF0">
        <w:rPr>
          <w:rStyle w:val="rvts6"/>
          <w:i/>
          <w:color w:val="000000"/>
        </w:rPr>
        <w:t>Верткий</w:t>
      </w:r>
      <w:proofErr w:type="gramEnd"/>
      <w:r w:rsidRPr="00BC1EF0">
        <w:rPr>
          <w:rStyle w:val="rvts6"/>
          <w:i/>
          <w:color w:val="000000"/>
        </w:rPr>
        <w:t>. – Минск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Беларусь, 1994.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3. </w:t>
      </w:r>
      <w:proofErr w:type="spellStart"/>
      <w:r w:rsidRPr="00BC1EF0">
        <w:rPr>
          <w:rStyle w:val="rvts8"/>
          <w:color w:val="000000"/>
        </w:rPr>
        <w:t>Альтшуллер</w:t>
      </w:r>
      <w:proofErr w:type="spellEnd"/>
      <w:r w:rsidRPr="00BC1EF0">
        <w:rPr>
          <w:rStyle w:val="rvts8"/>
          <w:color w:val="000000"/>
        </w:rPr>
        <w:t>, Г. С.</w:t>
      </w:r>
      <w:r w:rsidRPr="00BC1EF0">
        <w:rPr>
          <w:rStyle w:val="rvts6"/>
          <w:i/>
          <w:color w:val="000000"/>
        </w:rPr>
        <w:t xml:space="preserve"> Найти идею. Введение в ТРИЗ – теорию решения изобретательских задач / Г. С. </w:t>
      </w:r>
      <w:proofErr w:type="spellStart"/>
      <w:r w:rsidRPr="00BC1EF0">
        <w:rPr>
          <w:rStyle w:val="rvts6"/>
          <w:i/>
          <w:color w:val="000000"/>
        </w:rPr>
        <w:t>Альтшуллер</w:t>
      </w:r>
      <w:proofErr w:type="spellEnd"/>
      <w:r w:rsidRPr="00BC1EF0">
        <w:rPr>
          <w:rStyle w:val="rvts6"/>
          <w:i/>
          <w:color w:val="000000"/>
        </w:rPr>
        <w:t>. – М.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</w:t>
      </w:r>
      <w:proofErr w:type="spellStart"/>
      <w:r w:rsidRPr="00BC1EF0">
        <w:rPr>
          <w:rStyle w:val="rvts6"/>
          <w:i/>
          <w:color w:val="000000"/>
        </w:rPr>
        <w:t>Альпина</w:t>
      </w:r>
      <w:proofErr w:type="spellEnd"/>
      <w:r w:rsidRPr="00BC1EF0">
        <w:rPr>
          <w:rStyle w:val="rvts6"/>
          <w:i/>
          <w:color w:val="000000"/>
        </w:rPr>
        <w:t xml:space="preserve"> Бизнес Букс : </w:t>
      </w:r>
      <w:proofErr w:type="spellStart"/>
      <w:r w:rsidRPr="00BC1EF0">
        <w:rPr>
          <w:rStyle w:val="rvts6"/>
          <w:i/>
          <w:color w:val="000000"/>
        </w:rPr>
        <w:t>Альпина</w:t>
      </w:r>
      <w:proofErr w:type="spellEnd"/>
      <w:r w:rsidRPr="00BC1EF0">
        <w:rPr>
          <w:rStyle w:val="rvts6"/>
          <w:i/>
          <w:color w:val="000000"/>
        </w:rPr>
        <w:t xml:space="preserve"> </w:t>
      </w:r>
      <w:proofErr w:type="spellStart"/>
      <w:r w:rsidRPr="00BC1EF0">
        <w:rPr>
          <w:rStyle w:val="rvts6"/>
          <w:i/>
          <w:color w:val="000000"/>
        </w:rPr>
        <w:t>Паблишерз</w:t>
      </w:r>
      <w:proofErr w:type="spellEnd"/>
      <w:r w:rsidRPr="00BC1EF0">
        <w:rPr>
          <w:rStyle w:val="rvts6"/>
          <w:i/>
          <w:color w:val="000000"/>
        </w:rPr>
        <w:t>, 2008.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4. </w:t>
      </w:r>
      <w:r w:rsidRPr="00BC1EF0">
        <w:rPr>
          <w:rStyle w:val="rvts8"/>
          <w:color w:val="000000"/>
        </w:rPr>
        <w:t>Верткий, И. М.</w:t>
      </w:r>
      <w:r w:rsidRPr="00BC1EF0">
        <w:rPr>
          <w:rStyle w:val="rvts6"/>
          <w:i/>
          <w:color w:val="000000"/>
        </w:rPr>
        <w:t xml:space="preserve"> Бороться и искать... О качествах творче</w:t>
      </w:r>
      <w:r w:rsidRPr="00BC1EF0">
        <w:rPr>
          <w:rStyle w:val="rvts6"/>
          <w:i/>
          <w:color w:val="000000"/>
        </w:rPr>
        <w:softHyphen/>
        <w:t xml:space="preserve">ской личности / И. М. </w:t>
      </w:r>
      <w:proofErr w:type="gramStart"/>
      <w:r w:rsidRPr="00BC1EF0">
        <w:rPr>
          <w:rStyle w:val="rvts6"/>
          <w:i/>
          <w:color w:val="000000"/>
        </w:rPr>
        <w:t>Верткий</w:t>
      </w:r>
      <w:proofErr w:type="gramEnd"/>
      <w:r w:rsidRPr="00BC1EF0">
        <w:rPr>
          <w:rStyle w:val="rvts6"/>
          <w:i/>
          <w:color w:val="000000"/>
        </w:rPr>
        <w:t xml:space="preserve"> // Нить в лабиринте / сост. А. Б. </w:t>
      </w:r>
      <w:proofErr w:type="spellStart"/>
      <w:r w:rsidRPr="00BC1EF0">
        <w:rPr>
          <w:rStyle w:val="rvts6"/>
          <w:i/>
          <w:color w:val="000000"/>
        </w:rPr>
        <w:t>Селюцкий</w:t>
      </w:r>
      <w:proofErr w:type="spellEnd"/>
      <w:r w:rsidRPr="00BC1EF0">
        <w:rPr>
          <w:rStyle w:val="rvts6"/>
          <w:i/>
          <w:color w:val="000000"/>
        </w:rPr>
        <w:t>. – Петроза</w:t>
      </w:r>
      <w:r w:rsidRPr="00BC1EF0">
        <w:rPr>
          <w:rStyle w:val="rvts6"/>
          <w:i/>
          <w:color w:val="000000"/>
        </w:rPr>
        <w:softHyphen/>
        <w:t>водск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Карелия, 1988.</w:t>
      </w:r>
    </w:p>
    <w:p w:rsidR="00DA1C61" w:rsidRPr="00BC1EF0" w:rsidRDefault="00E20D4E">
      <w:pPr>
        <w:pStyle w:val="rvps17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5. </w:t>
      </w:r>
      <w:proofErr w:type="spellStart"/>
      <w:r w:rsidRPr="00BC1EF0">
        <w:rPr>
          <w:rStyle w:val="rvts8"/>
          <w:color w:val="000000"/>
        </w:rPr>
        <w:t>Гафитулин</w:t>
      </w:r>
      <w:proofErr w:type="spellEnd"/>
      <w:r w:rsidRPr="00BC1EF0">
        <w:rPr>
          <w:rStyle w:val="rvts8"/>
          <w:color w:val="000000"/>
        </w:rPr>
        <w:t xml:space="preserve">, М. С. </w:t>
      </w:r>
      <w:r w:rsidRPr="00BC1EF0">
        <w:rPr>
          <w:rStyle w:val="rvts6"/>
          <w:i/>
          <w:color w:val="000000"/>
        </w:rPr>
        <w:t>Адаптивная Теория Решения Изобрета</w:t>
      </w:r>
      <w:r w:rsidRPr="00BC1EF0">
        <w:rPr>
          <w:rStyle w:val="rvts6"/>
          <w:i/>
          <w:color w:val="000000"/>
        </w:rPr>
        <w:softHyphen/>
        <w:t xml:space="preserve">тельских Задач (АТРИЗ) / М. С. </w:t>
      </w:r>
      <w:proofErr w:type="spellStart"/>
      <w:r w:rsidRPr="00BC1EF0">
        <w:rPr>
          <w:rStyle w:val="rvts6"/>
          <w:i/>
          <w:color w:val="000000"/>
        </w:rPr>
        <w:t>Гафитулин</w:t>
      </w:r>
      <w:proofErr w:type="spellEnd"/>
      <w:r w:rsidRPr="00BC1EF0">
        <w:rPr>
          <w:rStyle w:val="rvts6"/>
          <w:i/>
          <w:color w:val="000000"/>
        </w:rPr>
        <w:t xml:space="preserve"> // Технологии творчества. – 1998. – № 2.</w:t>
      </w:r>
    </w:p>
    <w:p w:rsidR="00DA1C61" w:rsidRPr="00BC1EF0" w:rsidRDefault="00E20D4E">
      <w:pPr>
        <w:pStyle w:val="rvps17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6. </w:t>
      </w:r>
      <w:r w:rsidRPr="00BC1EF0">
        <w:rPr>
          <w:rStyle w:val="rvts8"/>
          <w:color w:val="000000"/>
        </w:rPr>
        <w:t>Голицын, Г. С.</w:t>
      </w:r>
      <w:r w:rsidRPr="00BC1EF0">
        <w:rPr>
          <w:rStyle w:val="rvts6"/>
          <w:i/>
          <w:color w:val="000000"/>
        </w:rPr>
        <w:t xml:space="preserve"> Наука и современность / Г. С. Голицын // VII юношеские чтения им. В. И. Вернадского : сб. метод</w:t>
      </w:r>
      <w:proofErr w:type="gramStart"/>
      <w:r w:rsidRPr="00BC1EF0">
        <w:rPr>
          <w:rStyle w:val="rvts6"/>
          <w:i/>
          <w:color w:val="000000"/>
        </w:rPr>
        <w:t>.</w:t>
      </w:r>
      <w:proofErr w:type="gramEnd"/>
      <w:r w:rsidRPr="00BC1EF0">
        <w:rPr>
          <w:rStyle w:val="rvts6"/>
          <w:i/>
          <w:color w:val="000000"/>
        </w:rPr>
        <w:t xml:space="preserve"> </w:t>
      </w:r>
      <w:proofErr w:type="gramStart"/>
      <w:r w:rsidRPr="00BC1EF0">
        <w:rPr>
          <w:rStyle w:val="rvts6"/>
          <w:i/>
          <w:color w:val="000000"/>
        </w:rPr>
        <w:t>м</w:t>
      </w:r>
      <w:proofErr w:type="gramEnd"/>
      <w:r w:rsidRPr="00BC1EF0">
        <w:rPr>
          <w:rStyle w:val="rvts6"/>
          <w:i/>
          <w:color w:val="000000"/>
        </w:rPr>
        <w:t>атериалов. – М., 2000.</w:t>
      </w:r>
    </w:p>
    <w:p w:rsidR="00DA1C61" w:rsidRPr="00BC1EF0" w:rsidRDefault="00E20D4E">
      <w:pPr>
        <w:pStyle w:val="rvps4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7. </w:t>
      </w:r>
      <w:r w:rsidRPr="00BC1EF0">
        <w:rPr>
          <w:rStyle w:val="rvts8"/>
          <w:color w:val="000000"/>
        </w:rPr>
        <w:t>Злобин, Н.</w:t>
      </w:r>
      <w:r w:rsidRPr="00BC1EF0">
        <w:rPr>
          <w:rStyle w:val="rvts6"/>
          <w:i/>
          <w:color w:val="000000"/>
        </w:rPr>
        <w:t xml:space="preserve"> Культурные смыслы науки / Н. Злобин. – М.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Наука, 1997.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8. </w:t>
      </w:r>
      <w:r w:rsidRPr="00BC1EF0">
        <w:rPr>
          <w:rStyle w:val="rvts8"/>
          <w:color w:val="000000"/>
        </w:rPr>
        <w:t>Коршунов, С. М.</w:t>
      </w:r>
      <w:r w:rsidRPr="00BC1EF0">
        <w:rPr>
          <w:rStyle w:val="rvts6"/>
          <w:i/>
          <w:color w:val="000000"/>
        </w:rPr>
        <w:t xml:space="preserve"> Программа «Развитие учебно-исследовательской деятельности учащихся» : тематика и метод</w:t>
      </w:r>
      <w:proofErr w:type="gramStart"/>
      <w:r w:rsidRPr="00BC1EF0">
        <w:rPr>
          <w:rStyle w:val="rvts6"/>
          <w:i/>
          <w:color w:val="000000"/>
        </w:rPr>
        <w:t>.</w:t>
      </w:r>
      <w:proofErr w:type="gramEnd"/>
      <w:r w:rsidRPr="00BC1EF0">
        <w:rPr>
          <w:rStyle w:val="rvts6"/>
          <w:i/>
          <w:color w:val="000000"/>
        </w:rPr>
        <w:t xml:space="preserve"> </w:t>
      </w:r>
      <w:proofErr w:type="gramStart"/>
      <w:r w:rsidRPr="00BC1EF0">
        <w:rPr>
          <w:rStyle w:val="rvts6"/>
          <w:i/>
          <w:color w:val="000000"/>
        </w:rPr>
        <w:t>р</w:t>
      </w:r>
      <w:proofErr w:type="gramEnd"/>
      <w:r w:rsidRPr="00BC1EF0">
        <w:rPr>
          <w:rStyle w:val="rvts6"/>
          <w:i/>
          <w:color w:val="000000"/>
        </w:rPr>
        <w:t>екомендации по физике, математике и информатике / С. М. Коршунов [и др.]. – М.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Молодая гвардия, 1997.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9. </w:t>
      </w:r>
      <w:r w:rsidRPr="00BC1EF0">
        <w:rPr>
          <w:rStyle w:val="rvts8"/>
          <w:color w:val="000000"/>
        </w:rPr>
        <w:t>Краевский, В. В.</w:t>
      </w:r>
      <w:r w:rsidRPr="00BC1EF0">
        <w:rPr>
          <w:rStyle w:val="rvts6"/>
          <w:i/>
          <w:color w:val="000000"/>
        </w:rPr>
        <w:t xml:space="preserve"> Методология для педагога: теория и практика : учеб</w:t>
      </w:r>
      <w:proofErr w:type="gramStart"/>
      <w:r w:rsidRPr="00BC1EF0">
        <w:rPr>
          <w:rStyle w:val="rvts6"/>
          <w:i/>
          <w:color w:val="000000"/>
        </w:rPr>
        <w:t>.</w:t>
      </w:r>
      <w:proofErr w:type="gramEnd"/>
      <w:r w:rsidRPr="00BC1EF0">
        <w:rPr>
          <w:rStyle w:val="rvts6"/>
          <w:i/>
          <w:color w:val="000000"/>
        </w:rPr>
        <w:t xml:space="preserve"> </w:t>
      </w:r>
      <w:proofErr w:type="gramStart"/>
      <w:r w:rsidRPr="00BC1EF0">
        <w:rPr>
          <w:rStyle w:val="rvts6"/>
          <w:i/>
          <w:color w:val="000000"/>
        </w:rPr>
        <w:t>п</w:t>
      </w:r>
      <w:proofErr w:type="gramEnd"/>
      <w:r w:rsidRPr="00BC1EF0">
        <w:rPr>
          <w:rStyle w:val="rvts6"/>
          <w:i/>
          <w:color w:val="000000"/>
        </w:rPr>
        <w:t xml:space="preserve">особие / В. В. Краевский, В. М. Полонский ; под ред. П. И. </w:t>
      </w:r>
      <w:proofErr w:type="spellStart"/>
      <w:r w:rsidRPr="00BC1EF0">
        <w:rPr>
          <w:rStyle w:val="rvts6"/>
          <w:i/>
          <w:color w:val="000000"/>
        </w:rPr>
        <w:t>Пидкасистого</w:t>
      </w:r>
      <w:proofErr w:type="spellEnd"/>
      <w:r w:rsidRPr="00BC1EF0">
        <w:rPr>
          <w:rStyle w:val="rvts6"/>
          <w:i/>
          <w:color w:val="000000"/>
        </w:rPr>
        <w:t xml:space="preserve"> ; Рос. акад. образования, </w:t>
      </w:r>
      <w:proofErr w:type="spellStart"/>
      <w:r w:rsidRPr="00BC1EF0">
        <w:rPr>
          <w:rStyle w:val="rvts6"/>
          <w:i/>
          <w:color w:val="000000"/>
        </w:rPr>
        <w:t>Волгогр</w:t>
      </w:r>
      <w:proofErr w:type="spellEnd"/>
      <w:r w:rsidRPr="00BC1EF0">
        <w:rPr>
          <w:rStyle w:val="rvts6"/>
          <w:i/>
          <w:color w:val="000000"/>
        </w:rPr>
        <w:t xml:space="preserve">. </w:t>
      </w:r>
      <w:proofErr w:type="spellStart"/>
      <w:r w:rsidRPr="00BC1EF0">
        <w:rPr>
          <w:rStyle w:val="rvts6"/>
          <w:i/>
          <w:color w:val="000000"/>
        </w:rPr>
        <w:t>гос</w:t>
      </w:r>
      <w:proofErr w:type="spellEnd"/>
      <w:r w:rsidRPr="00BC1EF0">
        <w:rPr>
          <w:rStyle w:val="rvts6"/>
          <w:i/>
          <w:color w:val="000000"/>
        </w:rPr>
        <w:t>. пед. ун-т. – М.</w:t>
      </w:r>
      <w:proofErr w:type="gramStart"/>
      <w:r w:rsidRPr="00BC1EF0">
        <w:rPr>
          <w:rStyle w:val="rvts6"/>
          <w:i/>
          <w:color w:val="000000"/>
        </w:rPr>
        <w:t xml:space="preserve"> ;</w:t>
      </w:r>
      <w:proofErr w:type="gramEnd"/>
      <w:r w:rsidRPr="00BC1EF0">
        <w:rPr>
          <w:rStyle w:val="rvts6"/>
          <w:i/>
          <w:color w:val="000000"/>
        </w:rPr>
        <w:t xml:space="preserve"> Волгоград : Перемена, 2001. 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10. </w:t>
      </w:r>
      <w:r w:rsidRPr="00BC1EF0">
        <w:rPr>
          <w:rStyle w:val="rvts8"/>
          <w:color w:val="000000"/>
        </w:rPr>
        <w:t>Краткий</w:t>
      </w:r>
      <w:r w:rsidRPr="00BC1EF0">
        <w:rPr>
          <w:rStyle w:val="rvts6"/>
          <w:i/>
          <w:color w:val="000000"/>
        </w:rPr>
        <w:t xml:space="preserve"> словарь современных понятий и терминов / сост. и ред. В. А. Макаренко. – М.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Республика, 1995.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11. </w:t>
      </w:r>
      <w:r w:rsidRPr="00BC1EF0">
        <w:rPr>
          <w:rStyle w:val="rvts8"/>
          <w:color w:val="000000"/>
        </w:rPr>
        <w:t>Леонтович, А. В.</w:t>
      </w:r>
      <w:r w:rsidRPr="00BC1EF0">
        <w:rPr>
          <w:rStyle w:val="rvts6"/>
          <w:i/>
          <w:color w:val="000000"/>
        </w:rPr>
        <w:t xml:space="preserve"> Всероссийский юношеский конкурс им. В. И. Вернадского / А. В. Леонтович // Школьные технологии. – 2000. – № 3.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12. </w:t>
      </w:r>
      <w:r w:rsidRPr="00BC1EF0">
        <w:rPr>
          <w:rStyle w:val="rvts8"/>
          <w:color w:val="000000"/>
        </w:rPr>
        <w:t>Личностно</w:t>
      </w:r>
      <w:r w:rsidRPr="00BC1EF0">
        <w:rPr>
          <w:rStyle w:val="rvts6"/>
          <w:i/>
          <w:color w:val="000000"/>
        </w:rPr>
        <w:t>-ориентированное образование: феномен, кон</w:t>
      </w:r>
      <w:r w:rsidRPr="00BC1EF0">
        <w:rPr>
          <w:rStyle w:val="rvts6"/>
          <w:i/>
          <w:color w:val="000000"/>
        </w:rPr>
        <w:softHyphen/>
        <w:t>цепция, технологии. – Волгоград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Перемена, 2000.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13. </w:t>
      </w:r>
      <w:r w:rsidRPr="00BC1EF0">
        <w:rPr>
          <w:rStyle w:val="rvts8"/>
          <w:color w:val="000000"/>
        </w:rPr>
        <w:t>Логинова, Н. А.</w:t>
      </w:r>
      <w:r w:rsidRPr="00BC1EF0">
        <w:rPr>
          <w:rStyle w:val="rvts6"/>
          <w:i/>
          <w:color w:val="000000"/>
        </w:rPr>
        <w:t xml:space="preserve"> Феномен ученичества: приобщение к на</w:t>
      </w:r>
      <w:r w:rsidRPr="00BC1EF0">
        <w:rPr>
          <w:rStyle w:val="rvts6"/>
          <w:i/>
          <w:color w:val="000000"/>
        </w:rPr>
        <w:softHyphen/>
        <w:t>учной школе / Н. А. Логинова //</w:t>
      </w:r>
      <w:r w:rsidRPr="00BC1EF0">
        <w:rPr>
          <w:rStyle w:val="rvts8"/>
          <w:color w:val="000000"/>
        </w:rPr>
        <w:t xml:space="preserve"> </w:t>
      </w:r>
      <w:r w:rsidRPr="00BC1EF0">
        <w:rPr>
          <w:rStyle w:val="rvts6"/>
          <w:i/>
          <w:color w:val="000000"/>
        </w:rPr>
        <w:t>Психологический журнал. – 2000. – Т. 21, № 5.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14. </w:t>
      </w:r>
      <w:r w:rsidRPr="00BC1EF0">
        <w:rPr>
          <w:rStyle w:val="rvts8"/>
          <w:color w:val="000000"/>
        </w:rPr>
        <w:t>Организация</w:t>
      </w:r>
      <w:r w:rsidRPr="00BC1EF0">
        <w:rPr>
          <w:rStyle w:val="rvts6"/>
          <w:i/>
          <w:color w:val="000000"/>
        </w:rPr>
        <w:t xml:space="preserve"> воспитательного процесса: терминологиче</w:t>
      </w:r>
      <w:r w:rsidRPr="00BC1EF0">
        <w:rPr>
          <w:rStyle w:val="rvts6"/>
          <w:i/>
          <w:color w:val="000000"/>
        </w:rPr>
        <w:softHyphen/>
        <w:t xml:space="preserve">ский словарь // Воспитание на пороге XXI века: реалии и перспективы : </w:t>
      </w:r>
      <w:proofErr w:type="spellStart"/>
      <w:r w:rsidRPr="00BC1EF0">
        <w:rPr>
          <w:rStyle w:val="rvts6"/>
          <w:i/>
          <w:color w:val="000000"/>
        </w:rPr>
        <w:t>информ</w:t>
      </w:r>
      <w:proofErr w:type="gramStart"/>
      <w:r w:rsidRPr="00BC1EF0">
        <w:rPr>
          <w:rStyle w:val="rvts6"/>
          <w:i/>
          <w:color w:val="000000"/>
        </w:rPr>
        <w:t>.-</w:t>
      </w:r>
      <w:proofErr w:type="gramEnd"/>
      <w:r w:rsidRPr="00BC1EF0">
        <w:rPr>
          <w:rStyle w:val="rvts6"/>
          <w:i/>
          <w:color w:val="000000"/>
        </w:rPr>
        <w:t>метод</w:t>
      </w:r>
      <w:proofErr w:type="spellEnd"/>
      <w:r w:rsidRPr="00BC1EF0">
        <w:rPr>
          <w:rStyle w:val="rvts6"/>
          <w:i/>
          <w:color w:val="000000"/>
        </w:rPr>
        <w:t>. сб. / отв. ред. Г. Д. Куз</w:t>
      </w:r>
      <w:r w:rsidRPr="00BC1EF0">
        <w:rPr>
          <w:rStyle w:val="rvts6"/>
          <w:i/>
          <w:color w:val="000000"/>
        </w:rPr>
        <w:softHyphen/>
        <w:t>нецов. – М.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Центр инноваций в педагогике, 1998.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15. </w:t>
      </w:r>
      <w:r w:rsidRPr="00BC1EF0">
        <w:rPr>
          <w:rStyle w:val="rvts8"/>
          <w:color w:val="000000"/>
        </w:rPr>
        <w:t>Полонский, В. М.</w:t>
      </w:r>
      <w:r w:rsidRPr="00BC1EF0">
        <w:rPr>
          <w:rStyle w:val="rvts6"/>
          <w:i/>
          <w:color w:val="000000"/>
        </w:rPr>
        <w:t xml:space="preserve"> Научно-педагогическая информация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словарь-справочник / В. М. Полонский. – М.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Новая </w:t>
      </w:r>
      <w:proofErr w:type="spellStart"/>
      <w:r w:rsidRPr="00BC1EF0">
        <w:rPr>
          <w:rStyle w:val="rvts6"/>
          <w:i/>
          <w:color w:val="000000"/>
        </w:rPr>
        <w:t>шк</w:t>
      </w:r>
      <w:proofErr w:type="spellEnd"/>
      <w:r w:rsidRPr="00BC1EF0">
        <w:rPr>
          <w:rStyle w:val="rvts6"/>
          <w:i/>
          <w:color w:val="000000"/>
        </w:rPr>
        <w:t>., 1995.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16. </w:t>
      </w:r>
      <w:r w:rsidRPr="00BC1EF0">
        <w:rPr>
          <w:rStyle w:val="rvts8"/>
          <w:color w:val="000000"/>
        </w:rPr>
        <w:t xml:space="preserve">Полонский, В. М. </w:t>
      </w:r>
      <w:r w:rsidRPr="00BC1EF0">
        <w:rPr>
          <w:rStyle w:val="rvts6"/>
          <w:i/>
          <w:color w:val="000000"/>
        </w:rPr>
        <w:t>Словарь понятий и терминов по зако</w:t>
      </w:r>
      <w:r w:rsidRPr="00BC1EF0">
        <w:rPr>
          <w:rStyle w:val="rvts6"/>
          <w:i/>
          <w:color w:val="000000"/>
        </w:rPr>
        <w:softHyphen/>
        <w:t>нодательству Российской Федерации об образовании / В. М. Полонский. – М.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МИРОС, 1995.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17. </w:t>
      </w:r>
      <w:r w:rsidRPr="00BC1EF0">
        <w:rPr>
          <w:rStyle w:val="rvts8"/>
          <w:color w:val="000000"/>
        </w:rPr>
        <w:t>Российская</w:t>
      </w:r>
      <w:r w:rsidRPr="00BC1EF0">
        <w:rPr>
          <w:rStyle w:val="rvts6"/>
          <w:i/>
          <w:color w:val="000000"/>
        </w:rPr>
        <w:t xml:space="preserve"> педагогическая энциклопедия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в 2 т. / гл. ред. В. В. Давыдов. – М. : Большая Рос</w:t>
      </w:r>
      <w:proofErr w:type="gramStart"/>
      <w:r w:rsidRPr="00BC1EF0">
        <w:rPr>
          <w:rStyle w:val="rvts6"/>
          <w:i/>
          <w:color w:val="000000"/>
        </w:rPr>
        <w:t>.</w:t>
      </w:r>
      <w:proofErr w:type="gramEnd"/>
      <w:r w:rsidRPr="00BC1EF0">
        <w:rPr>
          <w:rStyle w:val="rvts6"/>
          <w:i/>
          <w:color w:val="000000"/>
        </w:rPr>
        <w:t xml:space="preserve"> </w:t>
      </w:r>
      <w:proofErr w:type="spellStart"/>
      <w:proofErr w:type="gramStart"/>
      <w:r w:rsidRPr="00BC1EF0">
        <w:rPr>
          <w:rStyle w:val="rvts6"/>
          <w:i/>
          <w:color w:val="000000"/>
        </w:rPr>
        <w:t>э</w:t>
      </w:r>
      <w:proofErr w:type="gramEnd"/>
      <w:r w:rsidRPr="00BC1EF0">
        <w:rPr>
          <w:rStyle w:val="rvts6"/>
          <w:i/>
          <w:color w:val="000000"/>
        </w:rPr>
        <w:t>нцикл</w:t>
      </w:r>
      <w:proofErr w:type="spellEnd"/>
      <w:r w:rsidRPr="00BC1EF0">
        <w:rPr>
          <w:rStyle w:val="rvts6"/>
          <w:i/>
          <w:color w:val="000000"/>
        </w:rPr>
        <w:t>., 1993.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18. </w:t>
      </w:r>
      <w:r w:rsidRPr="00BC1EF0">
        <w:rPr>
          <w:rStyle w:val="rvts8"/>
          <w:color w:val="000000"/>
        </w:rPr>
        <w:t xml:space="preserve">Сериков, В. В. </w:t>
      </w:r>
      <w:r w:rsidRPr="00BC1EF0">
        <w:rPr>
          <w:rStyle w:val="rvts6"/>
          <w:i/>
          <w:color w:val="000000"/>
        </w:rPr>
        <w:t>Образование и личность. Теория и практи</w:t>
      </w:r>
      <w:r w:rsidRPr="00BC1EF0">
        <w:rPr>
          <w:rStyle w:val="rvts6"/>
          <w:i/>
          <w:color w:val="000000"/>
        </w:rPr>
        <w:softHyphen/>
        <w:t>ка проектирования педагогических систем / В. В. Сериков. – М.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Логос, 1999.</w:t>
      </w:r>
    </w:p>
    <w:p w:rsidR="00DA1C61" w:rsidRPr="00BC1EF0" w:rsidRDefault="00E20D4E">
      <w:pPr>
        <w:pStyle w:val="rvps4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19. </w:t>
      </w:r>
      <w:r w:rsidRPr="00BC1EF0">
        <w:rPr>
          <w:rStyle w:val="rvts8"/>
          <w:color w:val="000000"/>
        </w:rPr>
        <w:t>Современный</w:t>
      </w:r>
      <w:r w:rsidRPr="00BC1EF0">
        <w:rPr>
          <w:rStyle w:val="rvts6"/>
          <w:i/>
          <w:color w:val="000000"/>
        </w:rPr>
        <w:t xml:space="preserve"> словарь иностранных слов. – СПб</w:t>
      </w:r>
      <w:proofErr w:type="gramStart"/>
      <w:r w:rsidRPr="00BC1EF0">
        <w:rPr>
          <w:rStyle w:val="rvts6"/>
          <w:i/>
          <w:color w:val="000000"/>
        </w:rPr>
        <w:t xml:space="preserve">., </w:t>
      </w:r>
      <w:proofErr w:type="gramEnd"/>
      <w:r w:rsidRPr="00BC1EF0">
        <w:rPr>
          <w:rStyle w:val="rvts6"/>
          <w:i/>
          <w:color w:val="000000"/>
        </w:rPr>
        <w:t>1994.</w:t>
      </w:r>
    </w:p>
    <w:p w:rsidR="00DA1C61" w:rsidRPr="00BC1EF0" w:rsidRDefault="00E20D4E">
      <w:pPr>
        <w:pStyle w:val="rvps4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20. </w:t>
      </w:r>
      <w:r w:rsidRPr="00BC1EF0">
        <w:rPr>
          <w:rStyle w:val="rvts8"/>
          <w:color w:val="000000"/>
        </w:rPr>
        <w:t>Тейяр де Шарден, П.</w:t>
      </w:r>
      <w:r w:rsidRPr="00BC1EF0">
        <w:rPr>
          <w:rStyle w:val="rvts6"/>
          <w:i/>
          <w:color w:val="000000"/>
        </w:rPr>
        <w:t xml:space="preserve"> Феномен человека / П. Тейяр де Шарден. – М.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Наука, 1987.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21. </w:t>
      </w:r>
      <w:proofErr w:type="spellStart"/>
      <w:r w:rsidRPr="00BC1EF0">
        <w:rPr>
          <w:rStyle w:val="rvts8"/>
          <w:color w:val="000000"/>
        </w:rPr>
        <w:t>Файерабенд</w:t>
      </w:r>
      <w:proofErr w:type="spellEnd"/>
      <w:r w:rsidRPr="00BC1EF0">
        <w:rPr>
          <w:rStyle w:val="rvts6"/>
          <w:i/>
          <w:color w:val="000000"/>
        </w:rPr>
        <w:t xml:space="preserve">, П. Наука в свободном обществе / П. </w:t>
      </w:r>
      <w:proofErr w:type="spellStart"/>
      <w:r w:rsidRPr="00BC1EF0">
        <w:rPr>
          <w:rStyle w:val="rvts6"/>
          <w:i/>
          <w:color w:val="000000"/>
        </w:rPr>
        <w:t>Файерабенд</w:t>
      </w:r>
      <w:proofErr w:type="spellEnd"/>
      <w:r w:rsidRPr="00BC1EF0">
        <w:rPr>
          <w:rStyle w:val="rvts6"/>
          <w:i/>
          <w:color w:val="000000"/>
        </w:rPr>
        <w:t xml:space="preserve"> // Из</w:t>
      </w:r>
      <w:r w:rsidRPr="00BC1EF0">
        <w:rPr>
          <w:rStyle w:val="rvts6"/>
          <w:i/>
          <w:color w:val="000000"/>
        </w:rPr>
        <w:softHyphen/>
        <w:t>бранные труды по методологии науки. – М., 1986.</w:t>
      </w:r>
    </w:p>
    <w:p w:rsidR="00DA1C61" w:rsidRPr="00BC1EF0" w:rsidRDefault="00E20D4E">
      <w:pPr>
        <w:pStyle w:val="rvps4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22. </w:t>
      </w:r>
      <w:r w:rsidRPr="00BC1EF0">
        <w:rPr>
          <w:rStyle w:val="rvts8"/>
          <w:color w:val="000000"/>
        </w:rPr>
        <w:t>Философский</w:t>
      </w:r>
      <w:r w:rsidRPr="00BC1EF0">
        <w:rPr>
          <w:rStyle w:val="rvts6"/>
          <w:i/>
          <w:color w:val="000000"/>
        </w:rPr>
        <w:t xml:space="preserve"> энциклопедический словарь. – М., 1983.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23. </w:t>
      </w:r>
      <w:r w:rsidRPr="00BC1EF0">
        <w:rPr>
          <w:rStyle w:val="rvts8"/>
          <w:color w:val="000000"/>
        </w:rPr>
        <w:t>Хайдеггер, М.</w:t>
      </w:r>
      <w:r w:rsidRPr="00BC1EF0">
        <w:rPr>
          <w:rStyle w:val="rvts6"/>
          <w:i/>
          <w:color w:val="000000"/>
        </w:rPr>
        <w:t xml:space="preserve"> Наука и осмысление / М. Хайдеггер // Время и бытие. – М., 1993.</w:t>
      </w:r>
    </w:p>
    <w:p w:rsidR="00DA1C61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24. </w:t>
      </w:r>
      <w:r w:rsidRPr="00BC1EF0">
        <w:rPr>
          <w:rStyle w:val="rvts8"/>
          <w:color w:val="000000"/>
        </w:rPr>
        <w:t>Щедровицкий, Г. П.</w:t>
      </w:r>
      <w:r w:rsidRPr="00BC1EF0">
        <w:rPr>
          <w:rStyle w:val="rvts6"/>
          <w:i/>
          <w:color w:val="000000"/>
        </w:rPr>
        <w:t xml:space="preserve"> Философия. Наука. Методология / Г. П. Щедровицкий. – М., 1997.</w:t>
      </w:r>
    </w:p>
    <w:p w:rsidR="00E20D4E" w:rsidRPr="00BC1EF0" w:rsidRDefault="00E20D4E">
      <w:pPr>
        <w:pStyle w:val="rvps2"/>
        <w:rPr>
          <w:rFonts w:ascii="Arial" w:hAnsi="Arial" w:cs="Arial"/>
          <w:i/>
          <w:color w:val="000000"/>
          <w:sz w:val="20"/>
          <w:szCs w:val="20"/>
        </w:rPr>
      </w:pPr>
      <w:r w:rsidRPr="00BC1EF0">
        <w:rPr>
          <w:rStyle w:val="rvts6"/>
          <w:i/>
          <w:color w:val="000000"/>
        </w:rPr>
        <w:t xml:space="preserve">25. </w:t>
      </w:r>
      <w:r w:rsidRPr="00BC1EF0">
        <w:rPr>
          <w:rStyle w:val="rvts8"/>
          <w:color w:val="000000"/>
        </w:rPr>
        <w:t xml:space="preserve">Энгельгардт, В. А. </w:t>
      </w:r>
      <w:r w:rsidRPr="00BC1EF0">
        <w:rPr>
          <w:rStyle w:val="rvts6"/>
          <w:i/>
          <w:color w:val="000000"/>
        </w:rPr>
        <w:t>Познание явлений жизни / В. А. Энгельгардт. – М.</w:t>
      </w:r>
      <w:proofErr w:type="gramStart"/>
      <w:r w:rsidRPr="00BC1EF0">
        <w:rPr>
          <w:rStyle w:val="rvts6"/>
          <w:i/>
          <w:color w:val="000000"/>
        </w:rPr>
        <w:t xml:space="preserve"> :</w:t>
      </w:r>
      <w:proofErr w:type="gramEnd"/>
      <w:r w:rsidRPr="00BC1EF0">
        <w:rPr>
          <w:rStyle w:val="rvts6"/>
          <w:i/>
          <w:color w:val="000000"/>
        </w:rPr>
        <w:t xml:space="preserve"> Наука, 1994.</w:t>
      </w:r>
    </w:p>
    <w:sectPr w:rsidR="00E20D4E" w:rsidRPr="00BC1EF0" w:rsidSect="00DA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CF723E"/>
    <w:rsid w:val="00BC1EF0"/>
    <w:rsid w:val="00CF723E"/>
    <w:rsid w:val="00DA1C61"/>
    <w:rsid w:val="00E2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61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A1C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C61"/>
    <w:rPr>
      <w:color w:val="0278BB"/>
      <w:u w:val="single"/>
    </w:rPr>
  </w:style>
  <w:style w:type="character" w:styleId="a4">
    <w:name w:val="FollowedHyperlink"/>
    <w:basedOn w:val="a0"/>
    <w:uiPriority w:val="99"/>
    <w:semiHidden/>
    <w:unhideWhenUsed/>
    <w:rsid w:val="00DA1C61"/>
    <w:rPr>
      <w:color w:val="61A4CA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A1C61"/>
  </w:style>
  <w:style w:type="paragraph" w:customStyle="1" w:styleId="rvps1">
    <w:name w:val="rvps1"/>
    <w:basedOn w:val="a"/>
    <w:rsid w:val="00DA1C61"/>
    <w:pPr>
      <w:jc w:val="center"/>
    </w:pPr>
  </w:style>
  <w:style w:type="paragraph" w:customStyle="1" w:styleId="rvps2">
    <w:name w:val="rvps2"/>
    <w:basedOn w:val="a"/>
    <w:rsid w:val="00DA1C61"/>
    <w:pPr>
      <w:shd w:val="clear" w:color="auto" w:fill="FFFFFF"/>
      <w:ind w:firstLine="360"/>
      <w:jc w:val="both"/>
    </w:pPr>
  </w:style>
  <w:style w:type="paragraph" w:customStyle="1" w:styleId="rvps3">
    <w:name w:val="rvps3"/>
    <w:basedOn w:val="a"/>
    <w:rsid w:val="00DA1C61"/>
    <w:pPr>
      <w:shd w:val="clear" w:color="auto" w:fill="FFFFFF"/>
      <w:ind w:firstLine="360"/>
      <w:jc w:val="both"/>
    </w:pPr>
  </w:style>
  <w:style w:type="paragraph" w:customStyle="1" w:styleId="rvps4">
    <w:name w:val="rvps4"/>
    <w:basedOn w:val="a"/>
    <w:rsid w:val="00DA1C61"/>
    <w:pPr>
      <w:shd w:val="clear" w:color="auto" w:fill="FFFFFF"/>
      <w:ind w:firstLine="360"/>
    </w:pPr>
  </w:style>
  <w:style w:type="paragraph" w:customStyle="1" w:styleId="rvps5">
    <w:name w:val="rvps5"/>
    <w:basedOn w:val="a"/>
    <w:rsid w:val="00DA1C61"/>
    <w:pPr>
      <w:ind w:firstLine="360"/>
      <w:jc w:val="both"/>
    </w:pPr>
  </w:style>
  <w:style w:type="paragraph" w:customStyle="1" w:styleId="rvps6">
    <w:name w:val="rvps6"/>
    <w:basedOn w:val="a"/>
    <w:rsid w:val="00DA1C61"/>
    <w:pPr>
      <w:ind w:firstLine="360"/>
      <w:jc w:val="center"/>
    </w:pPr>
  </w:style>
  <w:style w:type="paragraph" w:customStyle="1" w:styleId="rvps7">
    <w:name w:val="rvps7"/>
    <w:basedOn w:val="a"/>
    <w:rsid w:val="00DA1C61"/>
    <w:pPr>
      <w:shd w:val="clear" w:color="auto" w:fill="FFFFFF"/>
      <w:spacing w:before="240" w:after="240"/>
      <w:jc w:val="center"/>
    </w:pPr>
  </w:style>
  <w:style w:type="paragraph" w:customStyle="1" w:styleId="rvps8">
    <w:name w:val="rvps8"/>
    <w:basedOn w:val="a"/>
    <w:rsid w:val="00DA1C61"/>
    <w:pPr>
      <w:shd w:val="clear" w:color="auto" w:fill="FFFFFF"/>
      <w:spacing w:after="240"/>
      <w:jc w:val="center"/>
    </w:pPr>
  </w:style>
  <w:style w:type="paragraph" w:customStyle="1" w:styleId="rvps9">
    <w:name w:val="rvps9"/>
    <w:basedOn w:val="a"/>
    <w:rsid w:val="00DA1C61"/>
    <w:pPr>
      <w:spacing w:before="120"/>
      <w:ind w:firstLine="360"/>
      <w:jc w:val="both"/>
    </w:pPr>
  </w:style>
  <w:style w:type="paragraph" w:customStyle="1" w:styleId="rvps10">
    <w:name w:val="rvps10"/>
    <w:basedOn w:val="a"/>
    <w:rsid w:val="00DA1C61"/>
    <w:pPr>
      <w:spacing w:before="240" w:after="120"/>
      <w:jc w:val="center"/>
    </w:pPr>
  </w:style>
  <w:style w:type="paragraph" w:customStyle="1" w:styleId="rvps11">
    <w:name w:val="rvps11"/>
    <w:basedOn w:val="a"/>
    <w:rsid w:val="00DA1C61"/>
    <w:pPr>
      <w:shd w:val="clear" w:color="auto" w:fill="FFFFFF"/>
      <w:spacing w:before="120"/>
      <w:ind w:firstLine="360"/>
      <w:jc w:val="both"/>
    </w:pPr>
  </w:style>
  <w:style w:type="paragraph" w:customStyle="1" w:styleId="rvps12">
    <w:name w:val="rvps12"/>
    <w:basedOn w:val="a"/>
    <w:rsid w:val="00DA1C61"/>
    <w:pPr>
      <w:jc w:val="center"/>
    </w:pPr>
  </w:style>
  <w:style w:type="paragraph" w:customStyle="1" w:styleId="rvps13">
    <w:name w:val="rvps13"/>
    <w:basedOn w:val="a"/>
    <w:rsid w:val="00DA1C61"/>
  </w:style>
  <w:style w:type="paragraph" w:customStyle="1" w:styleId="rvps14">
    <w:name w:val="rvps14"/>
    <w:basedOn w:val="a"/>
    <w:rsid w:val="00DA1C61"/>
    <w:pPr>
      <w:shd w:val="clear" w:color="auto" w:fill="FFFFFF"/>
      <w:spacing w:before="240" w:after="120"/>
      <w:jc w:val="center"/>
    </w:pPr>
  </w:style>
  <w:style w:type="paragraph" w:customStyle="1" w:styleId="rvps15">
    <w:name w:val="rvps15"/>
    <w:basedOn w:val="a"/>
    <w:rsid w:val="00DA1C61"/>
    <w:pPr>
      <w:jc w:val="both"/>
    </w:pPr>
  </w:style>
  <w:style w:type="paragraph" w:customStyle="1" w:styleId="rvps16">
    <w:name w:val="rvps16"/>
    <w:basedOn w:val="a"/>
    <w:rsid w:val="00DA1C61"/>
    <w:pPr>
      <w:jc w:val="right"/>
    </w:pPr>
  </w:style>
  <w:style w:type="paragraph" w:customStyle="1" w:styleId="rvps17">
    <w:name w:val="rvps17"/>
    <w:basedOn w:val="a"/>
    <w:rsid w:val="00DA1C61"/>
    <w:pPr>
      <w:shd w:val="clear" w:color="auto" w:fill="FFFFFF"/>
      <w:ind w:firstLine="360"/>
      <w:jc w:val="both"/>
    </w:pPr>
  </w:style>
  <w:style w:type="paragraph" w:customStyle="1" w:styleId="main">
    <w:name w:val="main"/>
    <w:basedOn w:val="a"/>
    <w:rsid w:val="00DA1C61"/>
  </w:style>
  <w:style w:type="paragraph" w:customStyle="1" w:styleId="left">
    <w:name w:val="left"/>
    <w:basedOn w:val="a"/>
    <w:rsid w:val="00DA1C61"/>
    <w:pPr>
      <w:shd w:val="clear" w:color="auto" w:fill="D0E5F3"/>
    </w:pPr>
  </w:style>
  <w:style w:type="paragraph" w:customStyle="1" w:styleId="content">
    <w:name w:val="content"/>
    <w:basedOn w:val="a"/>
    <w:rsid w:val="00DA1C61"/>
    <w:pPr>
      <w:shd w:val="clear" w:color="auto" w:fill="FFFFFF"/>
    </w:pPr>
  </w:style>
  <w:style w:type="paragraph" w:customStyle="1" w:styleId="lcol">
    <w:name w:val="lcol"/>
    <w:basedOn w:val="a"/>
    <w:rsid w:val="00DA1C61"/>
  </w:style>
  <w:style w:type="paragraph" w:customStyle="1" w:styleId="rcol">
    <w:name w:val="rcol"/>
    <w:basedOn w:val="a"/>
    <w:rsid w:val="00DA1C61"/>
  </w:style>
  <w:style w:type="character" w:customStyle="1" w:styleId="rvts0">
    <w:name w:val="rvts0"/>
    <w:basedOn w:val="a0"/>
    <w:rsid w:val="00DA1C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1">
    <w:name w:val="rvts1"/>
    <w:basedOn w:val="a0"/>
    <w:rsid w:val="00DA1C61"/>
    <w:rPr>
      <w:b/>
      <w:bCs/>
      <w:color w:val="0000FF"/>
    </w:rPr>
  </w:style>
  <w:style w:type="character" w:customStyle="1" w:styleId="rvts2">
    <w:name w:val="rvts2"/>
    <w:basedOn w:val="a0"/>
    <w:rsid w:val="00DA1C61"/>
    <w:rPr>
      <w:b/>
      <w:bCs/>
      <w:color w:val="000080"/>
    </w:rPr>
  </w:style>
  <w:style w:type="character" w:customStyle="1" w:styleId="rvts3">
    <w:name w:val="rvts3"/>
    <w:basedOn w:val="a0"/>
    <w:rsid w:val="00DA1C61"/>
    <w:rPr>
      <w:i/>
      <w:iCs/>
      <w:color w:val="800000"/>
    </w:rPr>
  </w:style>
  <w:style w:type="character" w:customStyle="1" w:styleId="rvts4">
    <w:name w:val="rvts4"/>
    <w:basedOn w:val="a0"/>
    <w:rsid w:val="00DA1C61"/>
    <w:rPr>
      <w:color w:val="008000"/>
      <w:u w:val="single"/>
    </w:rPr>
  </w:style>
  <w:style w:type="character" w:customStyle="1" w:styleId="rvts5">
    <w:name w:val="rvts5"/>
    <w:basedOn w:val="a0"/>
    <w:rsid w:val="00DA1C61"/>
    <w:rPr>
      <w:color w:val="008000"/>
      <w:u w:val="single"/>
    </w:rPr>
  </w:style>
  <w:style w:type="character" w:customStyle="1" w:styleId="rvts6">
    <w:name w:val="rvts6"/>
    <w:basedOn w:val="a0"/>
    <w:rsid w:val="00DA1C61"/>
    <w:rPr>
      <w:rFonts w:ascii="Times New Roman" w:hAnsi="Times New Roman" w:cs="Times New Roman" w:hint="default"/>
      <w:sz w:val="28"/>
      <w:szCs w:val="28"/>
    </w:rPr>
  </w:style>
  <w:style w:type="character" w:customStyle="1" w:styleId="rvts7">
    <w:name w:val="rvts7"/>
    <w:basedOn w:val="a0"/>
    <w:rsid w:val="00DA1C6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8">
    <w:name w:val="rvts8"/>
    <w:basedOn w:val="a0"/>
    <w:rsid w:val="00DA1C6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rvts9">
    <w:name w:val="rvts9"/>
    <w:basedOn w:val="a0"/>
    <w:rsid w:val="00DA1C61"/>
    <w:rPr>
      <w:rFonts w:ascii="Arial Unicode MS" w:eastAsia="Arial Unicode MS" w:hAnsi="Arial Unicode MS" w:cs="Arial Unicode MS" w:hint="eastAsia"/>
      <w:sz w:val="28"/>
      <w:szCs w:val="28"/>
    </w:rPr>
  </w:style>
  <w:style w:type="character" w:customStyle="1" w:styleId="rvts10">
    <w:name w:val="rvts10"/>
    <w:basedOn w:val="a0"/>
    <w:rsid w:val="00DA1C61"/>
    <w:rPr>
      <w:rFonts w:ascii="Times New Roman" w:hAnsi="Times New Roman" w:cs="Times New Roman" w:hint="default"/>
      <w:b/>
      <w:bCs/>
      <w:caps/>
      <w:sz w:val="28"/>
      <w:szCs w:val="28"/>
    </w:rPr>
  </w:style>
  <w:style w:type="character" w:customStyle="1" w:styleId="rvts11">
    <w:name w:val="rvts11"/>
    <w:basedOn w:val="a0"/>
    <w:rsid w:val="00DA1C6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12">
    <w:name w:val="rvts12"/>
    <w:basedOn w:val="a0"/>
    <w:rsid w:val="00DA1C61"/>
    <w:rPr>
      <w:rFonts w:ascii="Times New Roman" w:hAnsi="Times New Roman" w:cs="Times New Roman" w:hint="default"/>
      <w:sz w:val="24"/>
      <w:szCs w:val="24"/>
    </w:rPr>
  </w:style>
  <w:style w:type="character" w:customStyle="1" w:styleId="rvts13">
    <w:name w:val="rvts13"/>
    <w:basedOn w:val="a0"/>
    <w:rsid w:val="00DA1C61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lcol1">
    <w:name w:val="lcol1"/>
    <w:basedOn w:val="a"/>
    <w:rsid w:val="00DA1C61"/>
  </w:style>
  <w:style w:type="paragraph" w:customStyle="1" w:styleId="rcol1">
    <w:name w:val="rcol1"/>
    <w:basedOn w:val="a"/>
    <w:rsid w:val="00DA1C6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1741</Words>
  <Characters>9925</Characters>
  <Application>Microsoft Office Word</Application>
  <DocSecurity>0</DocSecurity>
  <Lines>82</Lines>
  <Paragraphs>23</Paragraphs>
  <ScaleCrop>false</ScaleCrop>
  <Company>XP</Company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2015-03-25T14:14:00Z</dcterms:created>
  <dcterms:modified xsi:type="dcterms:W3CDTF">2015-03-25T14:14:00Z</dcterms:modified>
</cp:coreProperties>
</file>