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A" w:rsidRDefault="00463C4A" w:rsidP="00463C4A">
      <w:pPr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ОСОБЕННОСТИ    ФОРМИРОВАНИЯ    НАВЫКОВ  ЗДОРОВОГО   ОБРАЗА</w:t>
      </w:r>
    </w:p>
    <w:p w:rsidR="00463C4A" w:rsidRDefault="00463C4A" w:rsidP="00463C4A">
      <w:pPr>
        <w:rPr>
          <w:b/>
          <w:color w:val="002060"/>
          <w:sz w:val="26"/>
          <w:szCs w:val="26"/>
        </w:rPr>
      </w:pPr>
    </w:p>
    <w:p w:rsidR="00463C4A" w:rsidRDefault="00463C4A" w:rsidP="00463C4A">
      <w:pPr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             ЖИЗНИ     В    СПЕЦИАЛЬНОЙ    ШКОЛЕ-ИНТЕРНАТЕ</w:t>
      </w:r>
    </w:p>
    <w:p w:rsidR="00463C4A" w:rsidRDefault="00463C4A" w:rsidP="00463C4A"/>
    <w:p w:rsidR="00463C4A" w:rsidRDefault="00463C4A" w:rsidP="00463C4A"/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Одной  из  важнейших  задач  системы  образования  является  забота  о  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здоровье  молодого поколения Украины, обучение детей здоровому образу 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>жизни.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Формирование  здорового  образа жизни  у  умственно отсталых  детей  -  сложный и  многоаспектный процесс, который охватывает все сферы жизнедеятельности, интегрирует усилия педагогов, медицинских работников  и психологов, построенный  на  знаниях из разных наук и многолетних приобретений человечества.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Цель этого процесса – личность, которую необходимо научить способности на протяжении жизни сохранять и поддерживать своё здоровье.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В  учреждениях </w:t>
      </w:r>
      <w:proofErr w:type="spellStart"/>
      <w:r>
        <w:rPr>
          <w:sz w:val="28"/>
          <w:szCs w:val="28"/>
        </w:rPr>
        <w:t>интернатного</w:t>
      </w:r>
      <w:proofErr w:type="spellEnd"/>
      <w:r>
        <w:rPr>
          <w:sz w:val="28"/>
          <w:szCs w:val="28"/>
        </w:rPr>
        <w:t xml:space="preserve"> типа этот процесс осуществляется в основном в трёх   направлениях: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1) чисто оздоровительная работа, создания благоприятного для здоровья социальной, психологической и санитарно-гигиенической сферы;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2) формирование позитивной мотивации, потребности в здоровой жизни;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3) привитие знаний, умений и навыков, необходимых для сохранения, укрепления, восстановления здоровья.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Под здоровым образом жизни мы понимаем формы и способы жизнедеятельности воспитанников, которые в максимальной мере сохраняют, восстанавливают и укрепляют их физическое, психическое, духовное и социальное здоровье, обеспечивают адаптацию организма к условиям внешней среды, способствуют достижению внутреннего равновесия.</w:t>
      </w:r>
    </w:p>
    <w:p w:rsidR="00463C4A" w:rsidRDefault="00463C4A" w:rsidP="00463C4A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Показателями многих факторов, которые существуют для характеристики и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здорового образа жизни и наиболее ярко и полноценно проявляются в поведении и поступках детей и подростков являются:</w:t>
      </w:r>
    </w:p>
    <w:p w:rsidR="00463C4A" w:rsidRDefault="00463C4A" w:rsidP="00463C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сфере  физического здоровья – физическое развитие соответственно возраста; 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общая трудоспособность; двигательная активность; закаливание;   соблюдение рационального режима труда и отдыха; осмысление требований личной гигиены; правильное питание.</w:t>
      </w:r>
    </w:p>
    <w:p w:rsidR="00463C4A" w:rsidRDefault="00463C4A" w:rsidP="00463C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сфере психического здоровья – соответствие умственной деятельности календарному возрасту; развитие произвольных психических процессов и наличие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 адекватная самооценка; наличие адекватных положительных эмоций; отсутствие вредных привычек.</w:t>
      </w:r>
    </w:p>
    <w:p w:rsidR="00463C4A" w:rsidRDefault="00463C4A" w:rsidP="00463C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сфере духовного здоровья – приоритетные моральные ценности; трудолюбие; наличие положительного идеала в соответствии с </w:t>
      </w:r>
      <w:r>
        <w:rPr>
          <w:sz w:val="28"/>
          <w:szCs w:val="28"/>
        </w:rPr>
        <w:lastRenderedPageBreak/>
        <w:t>национальными духовными традициями; ощущение прекрасного в жизни, природе, искусстве.</w:t>
      </w:r>
    </w:p>
    <w:p w:rsidR="00463C4A" w:rsidRDefault="00463C4A" w:rsidP="00463C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социального здоровья – положительно направленная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; отзывчивость в отношении к взрослым, сверстникам и младшим; способность к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 в коллективе, ответственность за собственные действия и поступки.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Под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 здорового образа жизни подразумеваем степень осознания основ здорового образа жизни и воплощение их в разных поведенческо-оценочных актах. Критерии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здорового образа жизни – это признаки сознания и поведения, которые формируются  в результате усвоения  знаний о здоровом образе жизни и  находят свое  отражение в смысловой характеристике личности во взаимосвязи со сферой жизнедеятельности.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В работе с нашей категорией детей, которые уже имеют психический диагноз – умственная отсталость, стараемся акцентировать внимание на то, что здоровье сочетает в себе духовное и физическое состояние человека. Хотелось бы уточнить, что умственная отсталость это стойкое нарушение познавательной деятельности, возникающее вследствие органического поражения головного мозга. Поражение может быть результатом воспалительного заболевания (энцефалитов и </w:t>
      </w:r>
      <w:proofErr w:type="spellStart"/>
      <w:r>
        <w:rPr>
          <w:sz w:val="28"/>
          <w:szCs w:val="28"/>
        </w:rPr>
        <w:t>менингоэнцефалитов</w:t>
      </w:r>
      <w:proofErr w:type="spellEnd"/>
      <w:r>
        <w:rPr>
          <w:sz w:val="28"/>
          <w:szCs w:val="28"/>
        </w:rPr>
        <w:t xml:space="preserve">), интоксикации (эндокринной, обменной и др.), ушибов головного мозга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родовых и бытовых травм ), а также унаследованных генетических аномалий. </w:t>
      </w:r>
      <w:proofErr w:type="gramStart"/>
      <w:r>
        <w:rPr>
          <w:sz w:val="28"/>
          <w:szCs w:val="28"/>
        </w:rPr>
        <w:t>( «</w:t>
      </w:r>
      <w:proofErr w:type="spellStart"/>
      <w:r>
        <w:rPr>
          <w:sz w:val="28"/>
          <w:szCs w:val="28"/>
        </w:rPr>
        <w:t>Олегофренопедагогика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 ред. </w:t>
      </w:r>
      <w:proofErr w:type="spellStart"/>
      <w:r>
        <w:rPr>
          <w:sz w:val="28"/>
          <w:szCs w:val="28"/>
        </w:rPr>
        <w:t>Б.П.Пузанова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На вопрос, какое здоровье надо оберегать в первую очередь – духовное или физическое, ведущие специалисты в области медицины отвечают: «Духовное. Наблюдения показывают, что если человек живет в страхе, тревоге, он </w:t>
      </w:r>
      <w:proofErr w:type="spellStart"/>
      <w:r>
        <w:rPr>
          <w:sz w:val="28"/>
          <w:szCs w:val="28"/>
        </w:rPr>
        <w:t>саморазрушается</w:t>
      </w:r>
      <w:proofErr w:type="spellEnd"/>
      <w:r>
        <w:rPr>
          <w:sz w:val="28"/>
          <w:szCs w:val="28"/>
        </w:rPr>
        <w:t xml:space="preserve">». Древневосточная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прежде всего китайская и индийская) медицина, уникальный опыт которой все шире переносится в практику современного врачевания западных стран, исходит в своем учении из главного кардинального тезиса: духовное здоровье есть главная основа здорового тела.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Приоритетным направлением в системе коррекционно-воспитательной работы является формирование нравственного здоровья ребенка. Для учащихся мы выработали </w:t>
      </w:r>
      <w:r>
        <w:rPr>
          <w:b/>
          <w:sz w:val="28"/>
          <w:szCs w:val="28"/>
        </w:rPr>
        <w:t xml:space="preserve">общие правила нравственности. </w:t>
      </w:r>
      <w:r>
        <w:rPr>
          <w:sz w:val="28"/>
          <w:szCs w:val="28"/>
        </w:rPr>
        <w:t>Понимая,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воспитывать у детей нужные навыки привычки, важно установить с самого начала ясные, твердые требования и строго придерживаться их.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>Мы их сформулировали в виде правил, которые  являются общими и обязательными для всех ребят в классе.</w:t>
      </w:r>
    </w:p>
    <w:p w:rsidR="00463C4A" w:rsidRDefault="00463C4A" w:rsidP="00463C4A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К таким правилам относятся: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color w:val="002060"/>
          <w:sz w:val="28"/>
          <w:szCs w:val="28"/>
        </w:rPr>
        <w:t>Радуйся успеху товарища.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Будь правдивым, имей мужество откровенно сказать о своем  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</w:t>
      </w:r>
      <w:proofErr w:type="gramStart"/>
      <w:r>
        <w:rPr>
          <w:b/>
          <w:i/>
          <w:color w:val="002060"/>
          <w:sz w:val="28"/>
          <w:szCs w:val="28"/>
        </w:rPr>
        <w:t>проступке</w:t>
      </w:r>
      <w:proofErr w:type="gramEnd"/>
      <w:r>
        <w:rPr>
          <w:b/>
          <w:i/>
          <w:color w:val="002060"/>
          <w:sz w:val="28"/>
          <w:szCs w:val="28"/>
        </w:rPr>
        <w:t>. Не перекладывай вину на других.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Говори всегда только правду.</w:t>
      </w:r>
    </w:p>
    <w:p w:rsidR="00463C4A" w:rsidRDefault="00463C4A" w:rsidP="00463C4A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Дорожи доверием взрослых и товарищей.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 xml:space="preserve">     Дал слово – держи его, дал обещание – выполни.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Настоящий друг познается не  только в радости, но и в беде – он всегда поможет, утешит, удержит от дурного поступка.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Никого не обижай – ни словом, ни поступками; заботься о младших, помогай им, защищай тех, кто слабее тебя. 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Живи и поступай так, чтобы окружающим – взрослым и детям – было с тобой приятно и радостно.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Всегда и везде бережно относись к своим вещам, игрушкам, учебным предметам.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Соблюдай чистоту и порядок в своем шкафчике, парте, в бытовой и спальне.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любят произносить стихотворение</w:t>
      </w:r>
      <w:r>
        <w:rPr>
          <w:b/>
          <w:color w:val="002060"/>
          <w:sz w:val="28"/>
          <w:szCs w:val="28"/>
        </w:rPr>
        <w:t xml:space="preserve">: </w:t>
      </w:r>
      <w:r>
        <w:rPr>
          <w:b/>
          <w:i/>
          <w:color w:val="002060"/>
          <w:sz w:val="28"/>
          <w:szCs w:val="28"/>
        </w:rPr>
        <w:t>«</w:t>
      </w:r>
      <w:proofErr w:type="gramStart"/>
      <w:r>
        <w:rPr>
          <w:b/>
          <w:i/>
          <w:color w:val="002060"/>
          <w:sz w:val="28"/>
          <w:szCs w:val="28"/>
        </w:rPr>
        <w:t>Почаще</w:t>
      </w:r>
      <w:proofErr w:type="gramEnd"/>
      <w:r>
        <w:rPr>
          <w:b/>
          <w:i/>
          <w:color w:val="002060"/>
          <w:sz w:val="28"/>
          <w:szCs w:val="28"/>
        </w:rPr>
        <w:t xml:space="preserve"> повторяйте, вставая поутру: Спасибо, извините, я Вас благодарю!»</w:t>
      </w:r>
    </w:p>
    <w:p w:rsidR="00463C4A" w:rsidRDefault="00463C4A" w:rsidP="00463C4A">
      <w:pPr>
        <w:ind w:left="4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Делая зарядку, говорим: «</w:t>
      </w:r>
      <w:r>
        <w:rPr>
          <w:b/>
          <w:i/>
          <w:color w:val="002060"/>
          <w:sz w:val="28"/>
          <w:szCs w:val="28"/>
        </w:rPr>
        <w:t>Спасибо зарядке, здоровье - в порядке</w:t>
      </w:r>
      <w:proofErr w:type="gramStart"/>
      <w:r>
        <w:rPr>
          <w:b/>
          <w:i/>
          <w:color w:val="002060"/>
          <w:sz w:val="28"/>
          <w:szCs w:val="28"/>
        </w:rPr>
        <w:t>.»</w:t>
      </w:r>
      <w:proofErr w:type="gramEnd"/>
    </w:p>
    <w:p w:rsidR="00463C4A" w:rsidRDefault="00463C4A" w:rsidP="00463C4A">
      <w:pPr>
        <w:ind w:left="420"/>
        <w:rPr>
          <w:sz w:val="28"/>
        </w:rPr>
      </w:pPr>
      <w:r>
        <w:rPr>
          <w:sz w:val="28"/>
        </w:rPr>
        <w:t xml:space="preserve">   Считаем  необходимым разъяснять детям, что быть воспитанным и культурным  - это не только говорить: спасибо, пожалуйста, добрый вечер, добрый день и доброе утро.</w:t>
      </w:r>
    </w:p>
    <w:p w:rsidR="00463C4A" w:rsidRDefault="00463C4A" w:rsidP="00463C4A">
      <w:pPr>
        <w:ind w:left="420"/>
        <w:rPr>
          <w:sz w:val="28"/>
          <w:u w:val="single"/>
        </w:rPr>
      </w:pPr>
      <w:r>
        <w:rPr>
          <w:sz w:val="28"/>
        </w:rPr>
        <w:t xml:space="preserve">   Культурный человек будет и поступать культурно. Нравственное здоровье глубоко связано со здоровьем физическим. С первых дней пребывания в нашей школе учим наших воспитанников правилам гигиены, культуры быта и труда.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t xml:space="preserve">  </w:t>
      </w:r>
      <w:r>
        <w:rPr>
          <w:color w:val="002060"/>
          <w:sz w:val="28"/>
          <w:szCs w:val="28"/>
        </w:rPr>
        <w:t>Вставай всегда утром в одно и то же время.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Обязательно делай утром гимнастику.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Тщательно умывайся, обязательно чисти зубы, аккуратно причесывайся.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Мой</w:t>
      </w:r>
      <w:proofErr w:type="gramEnd"/>
      <w:r>
        <w:rPr>
          <w:color w:val="002060"/>
          <w:sz w:val="28"/>
          <w:szCs w:val="28"/>
        </w:rPr>
        <w:t xml:space="preserve"> руки перед едой, после пользования туалетом, прогулки.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Вечером, прежде чем лечь спать, приведи в порядок свою одежду и обувь.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Сам чисти свою обувь, аккуратно вешай или складывай одежду.</w:t>
      </w:r>
    </w:p>
    <w:p w:rsidR="00463C4A" w:rsidRDefault="00463C4A" w:rsidP="00463C4A">
      <w:pPr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Ложись спать всегда в одно и то же время, спи в хорошо проветренной комнате.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БЫСТРОГО</w:t>
      </w:r>
      <w:proofErr w:type="gramEnd"/>
      <w:r>
        <w:rPr>
          <w:sz w:val="28"/>
          <w:szCs w:val="28"/>
        </w:rPr>
        <w:t xml:space="preserve">  И  ЛОВКОГО  БОЛЕЗНЬ  НЕ  ДОГОНИТ.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Зарядка всем полезна,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Зарядка всем нужна.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от всех болезней 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Спасает нас она.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ЧИСТАЯ  ВОДА  -  ДЛЯ 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  БЕДА.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Водичка-водичка,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Умой мое личико.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Чтоб глазки блестели, 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Чтоб щечки краснели,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Чтоб смеялся роток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кусался зубок.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- ВСЁ   ЗДОРОВО.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Вини себя за вид болезненный и хмурый,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 занимаешься ты, видно, физкультурой.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Ангина и кашель бывает у них,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Кто смотрит со страхом на лыжи и снег.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ЗДОРОВ  БУДЕШЬ -  ВСЁ  ДОБУДЕШЬ.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Без труда здоровья нет: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Скажем по секрету: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Если болен человек –</w:t>
      </w:r>
    </w:p>
    <w:p w:rsidR="00463C4A" w:rsidRDefault="00463C4A" w:rsidP="00463C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Значи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лодырь это.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В работе с детьми учитываем специфику эмоциональной реабилитации детей с интеллектуальной недостаточностью. В связи с этим приоритетной задачей выступает подготовка этой категории детей к самостоятельной жизни. В этой работе можно использовать программу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 xml:space="preserve">-культурного развития, которая позволяет сформировать и развить у ребенка осознание себя как личности в системе 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сверстниками, природой. Работа по развитию социально-эмоциональной сферы детей с особенностями психофизического развития – это целенаправленная система воздействия на сознательную чувственность, поведение детей, формирование у них моральных качеств. К примеру, на занятии « В гости к Солнцу» одной из задач обозначила: формировать осознанное восприятие эмоций, цели – воспитывать интерес к окружающему миру, развивать сенсорные способности, учить выразительности движений, выражению чу</w:t>
      </w:r>
      <w:proofErr w:type="gramStart"/>
      <w:r>
        <w:rPr>
          <w:sz w:val="28"/>
          <w:szCs w:val="28"/>
        </w:rPr>
        <w:t>вств с п</w:t>
      </w:r>
      <w:proofErr w:type="gramEnd"/>
      <w:r>
        <w:rPr>
          <w:sz w:val="28"/>
          <w:szCs w:val="28"/>
        </w:rPr>
        <w:t>омощью пантомимики, под музыку.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>Дети вместе с педагогом выполняют игровое упражнение «Дорога к солнцу»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Педагог произносит текст и показывает движения, а дети повторяют эти движения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Дует сильный ветер в поле, очень трудно идти. (Дети поднимают ноги, изображая ходьбу; поднимают сначала правую руку, затем левую; закрывают лицо руками, будто прячутся от ветра) 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Вот зашли в густой лес, ветер стих. Мешают идти ветки. (Выпрямиться, осторожно идти вперед, поочередно отодвигая руками «ветки»).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Стало холодно, все замерзли.  Надо согреться.  </w:t>
      </w:r>
      <w:proofErr w:type="gramStart"/>
      <w:r>
        <w:rPr>
          <w:sz w:val="28"/>
          <w:szCs w:val="28"/>
        </w:rPr>
        <w:t>(Правой рукой обнимают левое предплечье, левой – правое, руки скрещены на груди, ладошками потереть по предплечьям, греют ладошка – подуть, потереть)                 Вот и согрелись.</w:t>
      </w:r>
      <w:proofErr w:type="gramEnd"/>
      <w:r>
        <w:rPr>
          <w:sz w:val="28"/>
          <w:szCs w:val="28"/>
        </w:rPr>
        <w:t xml:space="preserve"> (Выпрямиться, улыбнуться друг другу, опустить руки вниз).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 Дорога поднимается в гору. ( Идти медленно, высоко поднимая ноги, руки согнуты в локтях)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Ух, как высоко поднялись! Давайте позовем солнышко. </w:t>
      </w:r>
      <w:proofErr w:type="gramStart"/>
      <w:r>
        <w:rPr>
          <w:sz w:val="28"/>
          <w:szCs w:val="28"/>
        </w:rPr>
        <w:t xml:space="preserve">( Выпрямиться, поднять голову вперед-вверх, проговаривая </w:t>
      </w:r>
      <w:proofErr w:type="spellStart"/>
      <w:r>
        <w:rPr>
          <w:sz w:val="28"/>
          <w:szCs w:val="28"/>
        </w:rPr>
        <w:t>потешку</w:t>
      </w:r>
      <w:proofErr w:type="spellEnd"/>
      <w:proofErr w:type="gramEnd"/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 Солнышко теплое выходи, выходи, (поднять руки, ладошки «чашечкой» над головой) 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Лучики нежные протяни, протяни, (руки вытянуть, одной рукой позвать к себе)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Мы хотим с тобой дружить, (руки над головой в «замке»)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Чтобы ярко жизнь прожить! (руки сверху - вниз описывают круг)</w:t>
      </w:r>
    </w:p>
    <w:p w:rsidR="00463C4A" w:rsidRDefault="00463C4A" w:rsidP="00463C4A">
      <w:pPr>
        <w:rPr>
          <w:sz w:val="28"/>
          <w:szCs w:val="28"/>
        </w:rPr>
      </w:pP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Применительно к детям с интеллектуальной недостаточностью эти механизмы имеют свою специфику. Интеллектуальный компонент в ходе возрастного развития не становится ведущим. В отличие от сверстников с нормальным умственным развитием ребенок с недоразвитием познавательной сферы не имеет возможности осуществлять полноценный интеллектуальный контроль над эмоциональной сферой (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)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Эмоции, прежде всего, отражают состояние человека и его отношение к чему-либо. Они отличаются полярностью, обладают положительным и отрицательным знаком: удовольствие-неудовольствие, радость-грусть, любовь-ненависть, гордость-унижение и т.д. Дети с нарушением интеллекта, как и дети  с умственной нормой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познают окружающий мир и делают это не отвлеченно и бесстрастно, а переживают происходящее с ними, формируют собственное отношение к тому, что их окружает.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Любые психические процессы окрашиваются эмоциями – </w:t>
      </w:r>
      <w:proofErr w:type="spellStart"/>
      <w:r>
        <w:rPr>
          <w:sz w:val="28"/>
          <w:szCs w:val="28"/>
        </w:rPr>
        <w:t>будь-то</w:t>
      </w:r>
      <w:proofErr w:type="spellEnd"/>
      <w:r>
        <w:rPr>
          <w:sz w:val="28"/>
          <w:szCs w:val="28"/>
        </w:rPr>
        <w:t xml:space="preserve"> ощущения или воображения, мышление или память, хорошее настроение обостряет восприятие, активизирует мыслительные процессы, а его ухудшение снижает запоминание, и не дает простора фантазии. Умеренно положительные эмоции повышают чувственность детей, мобилизуют все силы организма, способствуют коррекционному процессу, а отрицательные – создают напряженность или  подавленность, что ухудшает способность адекватно воспринимать окружающий мир.</w:t>
      </w:r>
    </w:p>
    <w:p w:rsidR="00463C4A" w:rsidRDefault="00463C4A" w:rsidP="00463C4A">
      <w:pPr>
        <w:rPr>
          <w:sz w:val="28"/>
          <w:szCs w:val="28"/>
        </w:rPr>
      </w:pPr>
      <w:r>
        <w:rPr>
          <w:sz w:val="28"/>
          <w:szCs w:val="28"/>
        </w:rPr>
        <w:t xml:space="preserve">    Подводя итоги, хотелось бы отметить, что особенностью в работе с умственно отсталыми детьми по сохранению и укреплению здоровья, обучению навыкам здорового образа жизни, является работа по развитию духовного, нравственного здоровья ребенка, использованию эмоциональных сфер в качестве обходного пути для развития адаптивных и интеллектуальных способностей данной категории учащихся.</w:t>
      </w:r>
    </w:p>
    <w:p w:rsidR="00463C4A" w:rsidRDefault="00463C4A" w:rsidP="00463C4A">
      <w:pPr>
        <w:rPr>
          <w:sz w:val="28"/>
          <w:szCs w:val="28"/>
        </w:rPr>
      </w:pPr>
    </w:p>
    <w:p w:rsidR="00463C4A" w:rsidRDefault="00463C4A" w:rsidP="00463C4A">
      <w:pPr>
        <w:spacing w:line="360" w:lineRule="auto"/>
        <w:rPr>
          <w:sz w:val="28"/>
          <w:szCs w:val="28"/>
        </w:rPr>
      </w:pPr>
    </w:p>
    <w:p w:rsidR="00EC0430" w:rsidRDefault="00EC0430">
      <w:bookmarkStart w:id="0" w:name="_GoBack"/>
      <w:bookmarkEnd w:id="0"/>
    </w:p>
    <w:sectPr w:rsidR="00E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2A0"/>
    <w:multiLevelType w:val="hybridMultilevel"/>
    <w:tmpl w:val="579A06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DDE08B5"/>
    <w:multiLevelType w:val="hybridMultilevel"/>
    <w:tmpl w:val="5D7CC83E"/>
    <w:lvl w:ilvl="0" w:tplc="5760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A"/>
    <w:rsid w:val="00463C4A"/>
    <w:rsid w:val="00E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Refatova</dc:creator>
  <cp:lastModifiedBy>Refatova</cp:lastModifiedBy>
  <cp:revision>2</cp:revision>
  <dcterms:created xsi:type="dcterms:W3CDTF">2015-03-27T18:45:00Z</dcterms:created>
  <dcterms:modified xsi:type="dcterms:W3CDTF">2015-03-27T18:46:00Z</dcterms:modified>
</cp:coreProperties>
</file>