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67" w:rsidRPr="00307B48" w:rsidRDefault="003B2E67" w:rsidP="00980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истории 10 класс</w:t>
      </w:r>
    </w:p>
    <w:tbl>
      <w:tblPr>
        <w:tblStyle w:val="a3"/>
        <w:tblW w:w="15994" w:type="dxa"/>
        <w:tblInd w:w="-459" w:type="dxa"/>
        <w:tblLayout w:type="fixed"/>
        <w:tblLook w:val="04A0"/>
      </w:tblPr>
      <w:tblGrid>
        <w:gridCol w:w="551"/>
        <w:gridCol w:w="2537"/>
        <w:gridCol w:w="8"/>
        <w:gridCol w:w="695"/>
        <w:gridCol w:w="8"/>
        <w:gridCol w:w="11"/>
        <w:gridCol w:w="839"/>
        <w:gridCol w:w="11"/>
        <w:gridCol w:w="16"/>
        <w:gridCol w:w="827"/>
        <w:gridCol w:w="8"/>
        <w:gridCol w:w="16"/>
        <w:gridCol w:w="212"/>
        <w:gridCol w:w="8"/>
        <w:gridCol w:w="16"/>
        <w:gridCol w:w="6286"/>
        <w:gridCol w:w="1985"/>
        <w:gridCol w:w="10"/>
        <w:gridCol w:w="1691"/>
        <w:gridCol w:w="10"/>
        <w:gridCol w:w="10"/>
        <w:gridCol w:w="11"/>
        <w:gridCol w:w="7"/>
        <w:gridCol w:w="221"/>
      </w:tblGrid>
      <w:tr w:rsidR="001D2653" w:rsidRPr="00307B48" w:rsidTr="00E51AD3">
        <w:trPr>
          <w:gridAfter w:val="2"/>
          <w:wAfter w:w="228" w:type="dxa"/>
          <w:trHeight w:val="255"/>
        </w:trPr>
        <w:tc>
          <w:tcPr>
            <w:tcW w:w="551" w:type="dxa"/>
            <w:vMerge w:val="restart"/>
          </w:tcPr>
          <w:p w:rsidR="00846A6B" w:rsidRPr="00307B48" w:rsidRDefault="00846A6B" w:rsidP="0066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</w:tcPr>
          <w:p w:rsidR="00846A6B" w:rsidRPr="00307B48" w:rsidRDefault="00846A6B" w:rsidP="0066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3" w:type="dxa"/>
            <w:gridSpan w:val="2"/>
            <w:vMerge w:val="restart"/>
            <w:tcBorders>
              <w:right w:val="single" w:sz="4" w:space="0" w:color="auto"/>
            </w:tcBorders>
          </w:tcPr>
          <w:p w:rsidR="00846A6B" w:rsidRPr="00307B48" w:rsidRDefault="00846A6B" w:rsidP="0066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b/>
                <w:sz w:val="24"/>
                <w:szCs w:val="24"/>
              </w:rPr>
              <w:t>Кол час</w:t>
            </w:r>
          </w:p>
        </w:tc>
        <w:tc>
          <w:tcPr>
            <w:tcW w:w="171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46A6B" w:rsidRPr="00307B48" w:rsidRDefault="00846A6B" w:rsidP="002D0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46" w:type="dxa"/>
            <w:gridSpan w:val="6"/>
            <w:vMerge w:val="restart"/>
          </w:tcPr>
          <w:p w:rsidR="00846A6B" w:rsidRPr="00307B48" w:rsidRDefault="00846A6B" w:rsidP="0066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:rsidR="00846A6B" w:rsidRPr="00307B48" w:rsidRDefault="00E22FBC" w:rsidP="00033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  <w:bottom w:val="nil"/>
            </w:tcBorders>
          </w:tcPr>
          <w:p w:rsidR="00846A6B" w:rsidRPr="00307B48" w:rsidRDefault="00846A6B" w:rsidP="0066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</w:tc>
      </w:tr>
      <w:tr w:rsidR="001D2653" w:rsidRPr="00307B48" w:rsidTr="00E51AD3">
        <w:trPr>
          <w:gridAfter w:val="2"/>
          <w:wAfter w:w="228" w:type="dxa"/>
          <w:trHeight w:val="332"/>
        </w:trPr>
        <w:tc>
          <w:tcPr>
            <w:tcW w:w="551" w:type="dxa"/>
            <w:vMerge/>
          </w:tcPr>
          <w:p w:rsidR="00846A6B" w:rsidRPr="00307B48" w:rsidRDefault="00846A6B" w:rsidP="0066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46A6B" w:rsidRPr="00307B48" w:rsidRDefault="00846A6B" w:rsidP="00662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Merge/>
            <w:tcBorders>
              <w:right w:val="single" w:sz="4" w:space="0" w:color="auto"/>
            </w:tcBorders>
          </w:tcPr>
          <w:p w:rsidR="00846A6B" w:rsidRPr="00307B48" w:rsidRDefault="00846A6B" w:rsidP="0066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6B" w:rsidRDefault="00846A6B" w:rsidP="002D0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46A6B" w:rsidRDefault="00846A6B" w:rsidP="002D0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46" w:type="dxa"/>
            <w:gridSpan w:val="6"/>
            <w:vMerge/>
          </w:tcPr>
          <w:p w:rsidR="00846A6B" w:rsidRPr="00307B48" w:rsidRDefault="00846A6B" w:rsidP="00662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846A6B" w:rsidRPr="00307B48" w:rsidRDefault="00E22FBC" w:rsidP="00E2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32" w:type="dxa"/>
            <w:gridSpan w:val="5"/>
            <w:tcBorders>
              <w:top w:val="nil"/>
              <w:left w:val="single" w:sz="4" w:space="0" w:color="auto"/>
            </w:tcBorders>
          </w:tcPr>
          <w:p w:rsidR="00846A6B" w:rsidRDefault="00846A6B" w:rsidP="00506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Default="00E51AD3" w:rsidP="00CB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Знать: что такое история; как формировалось историческое пространство; </w:t>
            </w:r>
          </w:p>
          <w:p w:rsidR="00E51AD3" w:rsidRDefault="00E51AD3" w:rsidP="00CB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находить отличие исторического времени от календарного; обосновывать свой выбор; устанавливать взаимосвязь вопросов смысла, цели и единства мировой истории;</w:t>
            </w:r>
          </w:p>
          <w:p w:rsidR="00E51AD3" w:rsidRPr="00307B48" w:rsidRDefault="00E51AD3" w:rsidP="00CB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подходы исторического процесса; указывать признаки концепций всемирной истории; анализировать;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Появление человека на территории Восточной Европы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что такое пред цивилизационная стадия истории человечества; этапы становления человека; 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социогенеза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сущность и значение неолитической революции;</w:t>
            </w:r>
          </w:p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представлять результаты изучения исторического материала в виде конспекта; работать с картой; анализировать документы, делать выводы; высказывать свое мнение; характеризовать исторические события; составлять словарь темы.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Формирование народов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социальной структуры общества в Древнем Востоке; суть относительной социальной статичности древневосточных обществ; </w:t>
            </w:r>
          </w:p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характеризовать восточную деспотию; определять ее роль в истории древневосточных цивилизаций; выделять особенности архаичных цивилизаций; устанавливать причинно-следственные связи; работать с дополнительной литературой.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заполнить таблицу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Появление славян.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Славяне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вв. Религия древних славян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античное наследие в истории Европы и нашей страны; участие славян в Великом переселении народов; точки зрения в исторической науке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слова «Русь»; особенности мифологической картины мира; идеи буддизма, иудаизма, христианства; </w:t>
            </w:r>
          </w:p>
          <w:p w:rsidR="00E51AD3" w:rsidRPr="00307B48" w:rsidRDefault="00E51AD3" w:rsidP="0089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выделять характерные черты общественных отношений, сложившихся у восточных славян;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норманнского присутствия в Восточной Европе по сравнению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Западной.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пар3. написать мини сочинение-эссе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Предпосылки образования Древнерусского государства.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государства у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Восточных славян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 w:val="restart"/>
          </w:tcPr>
          <w:p w:rsidR="00E51AD3" w:rsidRPr="00307B48" w:rsidRDefault="00E51AD3" w:rsidP="00E2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расселения восточных славян; рассказывать об основных занятиях восточных славян; описывать поселения, жилище и одежду славян; Раскрывать предпосылки образования Древнерусского государства; объяснять смысл понятий «Древнерусское государство», «князь», «полюдье»; характеризовать государственное устройство Древнерусского государства; оценивать внешнеполитическую деятельность первых князей.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Русь в правление Игоря    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Ольги и Святослава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работать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Русь во времена Владимира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Святославича</w:t>
            </w:r>
            <w:proofErr w:type="spellEnd"/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 w:val="restart"/>
          </w:tcPr>
          <w:p w:rsidR="00E51AD3" w:rsidRPr="00C5691A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E4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варягов в становлении древнерусской государственности; суть эволюции управленческих структур в Древнерусском государстве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5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 особенности княжеской власти в древнерусском государстве; причины существования в Древней Руси двух центров политической власти; своеобразие военной организации Древнерусском государства и ее отражение на характере политической власти Древней Руси; деятельность первых русских князей.</w:t>
            </w:r>
            <w:proofErr w:type="gramEnd"/>
          </w:p>
          <w:p w:rsidR="00E51AD3" w:rsidRPr="00307B48" w:rsidRDefault="00E51AD3" w:rsidP="00BB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обсуждать проблемные вопросы, высказывать свое мнение; анализировать документ; устанавливать причинно-следственные связи, работать со схемой, с картой; структурировать учебный материал в виде схемы, таблицы; осуществлять поиск исторической информации в источниках разного типа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Русское общество 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Время новых усобиц 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Владимир Мономах – великий киевский князь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1275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 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раздробленность Руси. </w:t>
            </w: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Киевское</w:t>
            </w:r>
            <w:proofErr w:type="gramEnd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и Чернигово-Северское княжества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E51AD3" w:rsidRDefault="00E51AD3" w:rsidP="006627B0"/>
        </w:tc>
        <w:tc>
          <w:tcPr>
            <w:tcW w:w="631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E51AD3" w:rsidRPr="00FA1E49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4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новгородской государственности, Владимиро-Суздальского княжества; роль боярства в разных землях; особенности и государственного строя Литовского государства;  основные направления деятельности русских князей.</w:t>
            </w:r>
          </w:p>
          <w:p w:rsidR="00E51AD3" w:rsidRPr="00307B48" w:rsidRDefault="00E51AD3" w:rsidP="008A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картой; устанавливать причинно-следственные связи; выявлять особенности; работать с текстом учебника; анализировать документы;  высказывать свое мнение и аргументировать его, используя исторические сведения; структурировать учебный материал в виде таблицы, схемы.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Галицко-Волынское княжество. Новгородская земля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Default="00E51AD3" w:rsidP="006627B0"/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пар3. заполнить таблицу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Русь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E51AD3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Pr="008A3B12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написать мини сочинение-эссе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  <w:trHeight w:val="360"/>
        </w:trPr>
        <w:tc>
          <w:tcPr>
            <w:tcW w:w="551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Начало монголо – татарского вторжения на 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 w:val="restart"/>
          </w:tcPr>
          <w:p w:rsidR="00E51AD3" w:rsidRPr="00FA1E49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влияние ордынского владычества на характер политического развития русских земель;</w:t>
            </w:r>
            <w:r w:rsidRPr="00FA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AD3" w:rsidRPr="00307B48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4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12">
              <w:rPr>
                <w:rFonts w:ascii="Times New Roman" w:hAnsi="Times New Roman" w:cs="Times New Roman"/>
                <w:sz w:val="24"/>
                <w:szCs w:val="24"/>
              </w:rPr>
              <w:t>работать с картой; устанавливать причинно-следственные связи; выявлять особенности; работать с текстом учебника; анализировать документы;  высказывать свое мнение и аргументировать его, используя исторические сведения; структурировать учебный материал в виде таблицы, схемы.</w:t>
            </w:r>
          </w:p>
          <w:p w:rsidR="00E51AD3" w:rsidRPr="00307B48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  <w:trHeight w:val="76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51AD3" w:rsidRDefault="00E51AD3" w:rsidP="00C0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7" w:type="dxa"/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татарское нашествие на Русь. Вторжение крестоносцев. Александр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FA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Руси и положение различных групп общества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 w:val="restart"/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какие преимущества давало Москве приобретение той или иной территории; почему сотрудничество с православной церковью стало одним из важнейших принципов политики московских князей; причины наступления московских князей на общинно-вечевые институты; почему в борьбе за русское лидерство Тверское княжество уступало в Москве.</w:t>
            </w:r>
          </w:p>
          <w:p w:rsidR="00E51AD3" w:rsidRPr="00307B48" w:rsidRDefault="00E51AD3" w:rsidP="001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анализировать события; 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связи; выявлять особенности; работать с 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учебника; анализировать документы;  высказывать свое мнение и аргументировать его, используя исторические сведения; структурировать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в виде таблицы, схемы; работать с картой.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Москва – центр объединение русских земель. Дмитрий Донской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государства России. Иван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Pr="00162F94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Грозного. Российское многонациональное государства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 w:val="restart"/>
            <w:tcBorders>
              <w:left w:val="nil"/>
            </w:tcBorders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изменения в центральных и местных органах власти, в организации армии; альтернативы развития страны в период правления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силы, заинтересованные в проведении реформ; причины и цели учреждения опричнины; роль опричного террора в истории России; варианты возможного развития страны в период Смутного времени; уникальность ситуации в стране в период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ополчения;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итоги и уроки Смуты; причины восстановления наследственной монархии.</w:t>
            </w:r>
          </w:p>
          <w:p w:rsidR="00E51AD3" w:rsidRPr="00162F94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устройство русского государства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8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 устанавливать причинно-следственные связи; работать с картой; характеризовать деятельность выдающихся исторических личностей; анализировать мнения, высказывать свою точку зрения; работать со схемами, таблицами.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 преддверии Смуты.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конца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пар3. заполнить таблицу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630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tcBorders>
              <w:top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Первые Романовы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 w:val="restart"/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взаимосвязь понятий «абсолютизм», «самодержавие», процессов утверждения абсолютизма и политики меркантилизма; объективные и субъективные факторы утверждения абсолютизма в России в 1-й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2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в.; какова основа социальной политики властей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в.; объективные и субъективные факторы, определяющие ее направленность; крупнейшие крестьянские, городские, национальные, старообрядческие выступления;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прекращения массовых городских восстаний, роста национальных движений на окраинах Российской империи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ослабления выступления старообрядцев в </w:t>
            </w:r>
            <w:r w:rsidRPr="00333C11">
              <w:rPr>
                <w:rFonts w:ascii="Times New Roman" w:hAnsi="Times New Roman" w:cs="Times New Roman"/>
                <w:sz w:val="24"/>
                <w:szCs w:val="24"/>
              </w:rPr>
              <w:t>XVIII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Суть византийского варианта христианства на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 последствия христианизации Руси; отношения православной церкви и государства на различных этапах истории Руси. Основные направления внешней политики России; причины роста национального и имперского сознания.</w:t>
            </w:r>
          </w:p>
          <w:p w:rsidR="00E51AD3" w:rsidRPr="00333C11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333C1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работать с картой; характеризовать деятельность выдающихся исторических личностей; анализировать мнения, высказывать свою точку зрения; работать со схемами, таблицами.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«Священство и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«царство»»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Хозяйство и сословия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» век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пар3. заполнить таблицу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307B48" w:rsidTr="00E51AD3">
        <w:trPr>
          <w:gridAfter w:val="5"/>
          <w:wAfter w:w="259" w:type="dxa"/>
          <w:trHeight w:val="315"/>
        </w:trPr>
        <w:tc>
          <w:tcPr>
            <w:tcW w:w="551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65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307B48" w:rsidTr="00E51AD3">
        <w:trPr>
          <w:gridAfter w:val="5"/>
          <w:wAfter w:w="259" w:type="dxa"/>
          <w:trHeight w:val="780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Присоединение Сибири. Нерусские народы России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7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Правление Федора Алексеевича и Софьи Алексеевны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Default="00E51AD3" w:rsidP="00E51AD3">
            <w:r w:rsidRPr="00FF12A5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594"/>
        </w:trPr>
        <w:tc>
          <w:tcPr>
            <w:tcW w:w="551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  <w:tcBorders>
              <w:bottom w:val="single" w:sz="4" w:space="0" w:color="auto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E51AD3">
            <w:r w:rsidRPr="00FF12A5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61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вопросы темы, ключевые понятия, выдающихся личностей, каков их вклад в историю.</w:t>
            </w:r>
          </w:p>
          <w:p w:rsidR="00E51AD3" w:rsidRDefault="00E51AD3" w:rsidP="0086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осуществлять поиск нужной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теме в источниках различного типа; </w:t>
            </w:r>
          </w:p>
          <w:p w:rsidR="00E51AD3" w:rsidRPr="00307B48" w:rsidRDefault="00E51AD3" w:rsidP="0086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закрепление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стр.__  </w:t>
            </w:r>
          </w:p>
        </w:tc>
      </w:tr>
      <w:tr w:rsidR="00E51AD3" w:rsidRPr="00307B48" w:rsidTr="00E51AD3">
        <w:trPr>
          <w:gridAfter w:val="4"/>
          <w:wAfter w:w="249" w:type="dxa"/>
          <w:trHeight w:val="382"/>
        </w:trPr>
        <w:tc>
          <w:tcPr>
            <w:tcW w:w="15745" w:type="dxa"/>
            <w:gridSpan w:val="20"/>
          </w:tcPr>
          <w:p w:rsidR="00E51AD3" w:rsidRPr="00307B48" w:rsidRDefault="00E51AD3" w:rsidP="002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России </w:t>
            </w:r>
            <w:proofErr w:type="gramStart"/>
            <w:r w:rsidRPr="00307B4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307B48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Начало славных дел Петра.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Эпоха Петра Великого. Северная война и преобразования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 w:val="restart"/>
          </w:tcPr>
          <w:p w:rsidR="00E51AD3" w:rsidRPr="008332C2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личность и деятельность царевны Софьи; обосновывать предпосылки петровских преобразований; определять задачи внешней политики России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раскрывать причины и итоги Северной войны; иллюстрировать события внешней политики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отрывками из литературных произведений; определять особенности сословной политики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2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Реформы Петра Великого.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Северной войны. Конец правления Петра Великого. Личность Петра Великого  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2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Эпоха дворцовых переворотов. Семилетняя. Семилетняя война  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 w:val="restart"/>
            <w:tcBorders>
              <w:left w:val="nil"/>
            </w:tcBorders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личность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сопоставлять государственное устройство Российской империи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E51AD3" w:rsidRPr="003F7025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раскрывать основные мероприятия экономической политики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основные направления внешней политики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 показывать на карте ход всех войн России данного периода; характеризовать личности выдающихся полководцев.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пар3. заполнить таблицу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Екатерины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написать мини сочинение-эссе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1697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 Великие русские полководцы и флотоводцы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Русская церковь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контроля, коррекции знаний, умений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аписать мини сочинение-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эссе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5" w:type="dxa"/>
            <w:gridSpan w:val="2"/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развитие России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 Сословия и социальные группы. Другие народы России</w:t>
            </w:r>
          </w:p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2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контроля, коррекции знаний, умений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От Булавина до Пугачева.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духовная жизнь и быт в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50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личности Е.Пугачева; раскрывать причины и итоги восстания под предводительством Е. Пугачева; сравнивать восстание под руководством Е. Пугачева с народными выступлениями предыдущих царствований; оценивать значение восстания под предводительством Е. Пугачева.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2"/>
          <w:wAfter w:w="228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6"/>
          </w:tcPr>
          <w:p w:rsidR="00E51AD3" w:rsidRPr="00FC1638" w:rsidRDefault="00E51AD3" w:rsidP="00F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территорию Российской империи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 раскрывать особенности геополитического положения России; определять черты  социально-экономического и политического развития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3"/>
          <w:wAfter w:w="239" w:type="dxa"/>
          <w:trHeight w:val="132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царствование Павла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. Начало царствования Александра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5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trHeight w:val="645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Начало Отечественной войны 1812 г.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5"/>
            <w:vMerge w:val="restart"/>
            <w:tcBorders>
              <w:top w:val="single" w:sz="4" w:space="0" w:color="auto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причины и итоги Отечественной войны 1812г.; давать оценку личности Наполеона, используя знания из курса всеобщей истории, дополнительной литературы; оценивать итоги внешнеполитической деятельности Александра 1;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D3" w:rsidRPr="00307B48" w:rsidTr="00E51AD3">
        <w:trPr>
          <w:gridAfter w:val="3"/>
          <w:wAfter w:w="23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Завершение Отечественной войны 1812 г. Освободительный поход русской армии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5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3"/>
          <w:wAfter w:w="23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после Отечественной войны.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Восстание декабристов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5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существенные черты  внутренней политики императора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;определять суть реформаторских преобразований М.М. Сперанского.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ответить на вопрос __ стр.__  </w:t>
            </w:r>
          </w:p>
        </w:tc>
      </w:tr>
      <w:tr w:rsidR="00E51AD3" w:rsidRPr="00307B48" w:rsidTr="00E51AD3">
        <w:trPr>
          <w:gridAfter w:val="4"/>
          <w:wAfter w:w="24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Попытки укрепить империю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vMerge w:val="restart"/>
            <w:tcBorders>
              <w:left w:val="nil"/>
            </w:tcBorders>
          </w:tcPr>
          <w:p w:rsidR="00E51AD3" w:rsidRPr="00307B48" w:rsidRDefault="00E51AD3" w:rsidP="001D2653">
            <w:pPr>
              <w:ind w:left="-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личность императора Николая 1; раскрывать особенности внутренней политики Николая 1; рассказывать о реформе 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Характеризовать основные направления внешней политики при Николае 1; раскрывать причины, итоги и значение Крымской войны;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4"/>
          <w:wAfter w:w="24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России при Николае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пар3. заполнить таблицу  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B1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51AD3" w:rsidRPr="00307B48" w:rsidRDefault="00E51AD3" w:rsidP="00B1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написать мини сочинение-эссе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российской системы образования; раскрывать черты развития литературы, театра, музыки.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909"/>
        </w:trPr>
        <w:tc>
          <w:tcPr>
            <w:tcW w:w="551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наука в первой половине 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tcBorders>
              <w:bottom w:val="single" w:sz="4" w:space="0" w:color="auto"/>
            </w:tcBorders>
          </w:tcPr>
          <w:p w:rsidR="00E51AD3" w:rsidRPr="006232C1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480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5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поиск информации об архитектурных памятниках, скульптуре, живописи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2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написания небольшого доклада, разработки презентации по изучаемой теме.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первой половине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 w:val="restart"/>
            <w:tcBorders>
              <w:left w:val="nil"/>
            </w:tcBorders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отмены крепостного права в России; анализировать положения Манифеста 19 февраля 1861г. об освобождении крестьян; оценивать значение </w:t>
            </w:r>
            <w:r w:rsidRPr="00C477E0">
              <w:rPr>
                <w:rFonts w:ascii="Times New Roman" w:hAnsi="Times New Roman" w:cs="Times New Roman"/>
                <w:sz w:val="24"/>
                <w:szCs w:val="24"/>
              </w:rPr>
              <w:t>Манифеста 19 февраля 1861г. об освобождении крестьян;</w:t>
            </w:r>
          </w:p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свободную таблицу о содержании реформ 1860-1870-ч гг.; оценивать либеральные реформы; анализировать взгляды современников (из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литературы) о значении реформ.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пар3. заполнить таблицу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Накануне отмены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крепостного права.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в России.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написать мини сочинение-эссе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  <w:trHeight w:val="742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реформы 19 февраля 1861 г.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реформы 60 – 70-х гг. 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left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Промышленность и транспорт в пореформенной России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промышленное развитие пореформенной России; анализировать деятельность министерства финансов; характеризовать положение крестьян; анализировать их требования.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после отмены крепостного права 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</w:tcPr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характерные черты развития сельского хозяйства пореформенной России; оценивать положение крестьян.</w:t>
            </w:r>
          </w:p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60 – 70-х гг.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vMerge w:val="restart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причины роста рабочего движения; характеризовать легальное народничество; рассказывать легальное народничество; </w:t>
            </w:r>
          </w:p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направления внешней политики России в конце 19 века; давать оценку личности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мнений современников и историков.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60 – 70-х гг.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vMerge/>
          </w:tcPr>
          <w:p w:rsidR="00E51AD3" w:rsidRPr="00335B9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контроля, коррекции знаний, умений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Русско – турецкая</w:t>
            </w:r>
            <w:proofErr w:type="gramEnd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война 1877-1878 гг.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России после русско-турецкой войны 1877-1878 гг.</w:t>
            </w:r>
          </w:p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изучение 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307B48" w:rsidTr="00E51AD3">
        <w:trPr>
          <w:gridAfter w:val="5"/>
          <w:wAfter w:w="259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Промышленный подъем 90-х гг. Достижение и просчеты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tcBorders>
              <w:top w:val="nil"/>
            </w:tcBorders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1"/>
          <w:wAfter w:w="221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Россия впервые годы правления Николая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9" w:type="dxa"/>
            <w:gridSpan w:val="6"/>
            <w:tcBorders>
              <w:left w:val="single" w:sz="4" w:space="0" w:color="auto"/>
            </w:tcBorders>
          </w:tcPr>
          <w:p w:rsidR="00E51AD3" w:rsidRPr="00BC7524" w:rsidRDefault="00E51AD3" w:rsidP="00E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аполнить таблицу  </w:t>
            </w:r>
          </w:p>
        </w:tc>
      </w:tr>
      <w:tr w:rsidR="00E51AD3" w:rsidRPr="00307B48" w:rsidTr="00E51AD3">
        <w:trPr>
          <w:gridAfter w:val="1"/>
          <w:wAfter w:w="221" w:type="dxa"/>
          <w:trHeight w:val="665"/>
        </w:trPr>
        <w:tc>
          <w:tcPr>
            <w:tcW w:w="551" w:type="dxa"/>
            <w:tcBorders>
              <w:bottom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B1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vMerge w:val="restart"/>
          </w:tcPr>
          <w:p w:rsidR="00E51AD3" w:rsidRPr="001C208A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характерные черты развития культуры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C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AD3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развития литературы, театра, музыки, а также архитектуры, живописи, скульптуры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51AD3" w:rsidRPr="001C208A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51AD3" w:rsidRDefault="00E51AD3" w:rsidP="00B17277"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 знаний</w:t>
            </w:r>
            <w:r w:rsidRPr="006A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307B48" w:rsidTr="00E51AD3">
        <w:trPr>
          <w:gridAfter w:val="1"/>
          <w:wAfter w:w="221" w:type="dxa"/>
          <w:trHeight w:val="660"/>
        </w:trPr>
        <w:tc>
          <w:tcPr>
            <w:tcW w:w="551" w:type="dxa"/>
            <w:tcBorders>
              <w:top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B1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 второй половины </w:t>
            </w:r>
            <w:r w:rsidRPr="0030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AD3" w:rsidRPr="00307B48" w:rsidRDefault="00E51AD3" w:rsidP="00B1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 и живопись.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vMerge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E51AD3">
            <w:r w:rsidRPr="006A17A6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307B48" w:rsidTr="00E51AD3">
        <w:trPr>
          <w:gridAfter w:val="1"/>
          <w:wAfter w:w="221" w:type="dxa"/>
        </w:trPr>
        <w:tc>
          <w:tcPr>
            <w:tcW w:w="551" w:type="dxa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5" w:type="dxa"/>
            <w:gridSpan w:val="2"/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Театр, музыка, печать и книгоиздательское дело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AD3" w:rsidRPr="00307B48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51AD3" w:rsidRPr="00307B48" w:rsidRDefault="00E51AD3" w:rsidP="0050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</w:tcPr>
          <w:p w:rsidR="00E51AD3" w:rsidRPr="00307B48" w:rsidRDefault="00E51AD3" w:rsidP="008E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A6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739" w:type="dxa"/>
            <w:gridSpan w:val="6"/>
            <w:tcBorders>
              <w:left w:val="single" w:sz="4" w:space="0" w:color="auto"/>
            </w:tcBorders>
          </w:tcPr>
          <w:p w:rsidR="00E51AD3" w:rsidRPr="00307B48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</w:tbl>
    <w:p w:rsidR="002A79A5" w:rsidRDefault="002A79A5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B2" w:rsidRDefault="005067B2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E11" w:rsidRDefault="00033E11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E11" w:rsidRDefault="00033E11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E11" w:rsidRDefault="00033E11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3" w:rsidRDefault="00867283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67" w:rsidRPr="00307B48" w:rsidRDefault="003B2E67" w:rsidP="0090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 w:rsidR="0007715E">
        <w:rPr>
          <w:rFonts w:ascii="Times New Roman" w:hAnsi="Times New Roman" w:cs="Times New Roman"/>
          <w:b/>
          <w:sz w:val="24"/>
          <w:szCs w:val="24"/>
        </w:rPr>
        <w:t>тическое планирование по истории</w:t>
      </w:r>
      <w:r w:rsidR="00904FD1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307B48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Style w:val="a3"/>
        <w:tblW w:w="15004" w:type="dxa"/>
        <w:tblLook w:val="04A0"/>
      </w:tblPr>
      <w:tblGrid>
        <w:gridCol w:w="458"/>
        <w:gridCol w:w="3535"/>
        <w:gridCol w:w="816"/>
        <w:gridCol w:w="7"/>
        <w:gridCol w:w="40"/>
        <w:gridCol w:w="18"/>
        <w:gridCol w:w="33"/>
        <w:gridCol w:w="23"/>
        <w:gridCol w:w="813"/>
        <w:gridCol w:w="14"/>
        <w:gridCol w:w="50"/>
        <w:gridCol w:w="18"/>
        <w:gridCol w:w="862"/>
        <w:gridCol w:w="3942"/>
        <w:gridCol w:w="12"/>
        <w:gridCol w:w="2394"/>
        <w:gridCol w:w="12"/>
        <w:gridCol w:w="1945"/>
        <w:gridCol w:w="12"/>
      </w:tblGrid>
      <w:tr w:rsidR="00A072A6" w:rsidRPr="00904FD1" w:rsidTr="00A072A6">
        <w:trPr>
          <w:gridAfter w:val="1"/>
          <w:wAfter w:w="12" w:type="dxa"/>
          <w:trHeight w:val="264"/>
        </w:trPr>
        <w:tc>
          <w:tcPr>
            <w:tcW w:w="458" w:type="dxa"/>
            <w:vMerge w:val="restart"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 w:val="restart"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6"/>
            <w:vMerge w:val="restart"/>
            <w:tcBorders>
              <w:right w:val="single" w:sz="4" w:space="0" w:color="auto"/>
            </w:tcBorders>
          </w:tcPr>
          <w:p w:rsidR="00A072A6" w:rsidRPr="00904FD1" w:rsidRDefault="00A072A6" w:rsidP="00474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1757" w:type="dxa"/>
            <w:gridSpan w:val="5"/>
            <w:vMerge w:val="restart"/>
            <w:tcBorders>
              <w:left w:val="single" w:sz="4" w:space="0" w:color="auto"/>
            </w:tcBorders>
          </w:tcPr>
          <w:p w:rsidR="00A072A6" w:rsidRPr="00904FD1" w:rsidRDefault="0007715E" w:rsidP="00077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42" w:type="dxa"/>
            <w:vMerge w:val="restart"/>
          </w:tcPr>
          <w:p w:rsidR="00A072A6" w:rsidRPr="00904FD1" w:rsidRDefault="0047467F" w:rsidP="00474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406" w:type="dxa"/>
            <w:gridSpan w:val="2"/>
            <w:vMerge w:val="restart"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A072A6" w:rsidRPr="00904FD1" w:rsidRDefault="0007715E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072A6" w:rsidRPr="00904FD1" w:rsidTr="007D1368">
        <w:trPr>
          <w:gridAfter w:val="1"/>
          <w:wAfter w:w="12" w:type="dxa"/>
          <w:trHeight w:val="276"/>
        </w:trPr>
        <w:tc>
          <w:tcPr>
            <w:tcW w:w="458" w:type="dxa"/>
            <w:vMerge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6"/>
            <w:vMerge/>
            <w:tcBorders>
              <w:right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nil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A6" w:rsidRPr="00904FD1" w:rsidTr="00A072A6">
        <w:trPr>
          <w:gridAfter w:val="1"/>
          <w:wAfter w:w="12" w:type="dxa"/>
          <w:trHeight w:val="464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A6" w:rsidRDefault="00A072A6" w:rsidP="00033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A6" w:rsidRDefault="00A072A6" w:rsidP="00033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3942" w:type="dxa"/>
            <w:vMerge/>
            <w:tcBorders>
              <w:bottom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</w:tcPr>
          <w:p w:rsidR="00A072A6" w:rsidRPr="00904FD1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bottom w:val="single" w:sz="4" w:space="0" w:color="auto"/>
            </w:tcBorders>
          </w:tcPr>
          <w:p w:rsidR="00A072A6" w:rsidRDefault="00A072A6" w:rsidP="0090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A6" w:rsidRPr="00904FD1" w:rsidTr="00A072A6">
        <w:trPr>
          <w:gridAfter w:val="1"/>
          <w:wAfter w:w="12" w:type="dxa"/>
          <w:trHeight w:val="265"/>
        </w:trPr>
        <w:tc>
          <w:tcPr>
            <w:tcW w:w="1499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072A6" w:rsidRPr="007758D7" w:rsidRDefault="00A072A6" w:rsidP="00775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Российская империя</w:t>
            </w:r>
          </w:p>
        </w:tc>
      </w:tr>
      <w:tr w:rsidR="00E51AD3" w:rsidRPr="00904FD1" w:rsidTr="00A072A6">
        <w:trPr>
          <w:gridAfter w:val="1"/>
          <w:wAfter w:w="12" w:type="dxa"/>
          <w:trHeight w:val="72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0C04A9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0C04A9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0C04A9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A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учебника, сущности предмета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0C04A9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750CE" w:rsidRDefault="008C5C48" w:rsidP="008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E51A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51AD3" w:rsidRPr="00904FD1" w:rsidTr="00A072A6">
        <w:trPr>
          <w:gridAfter w:val="1"/>
          <w:wAfter w:w="12" w:type="dxa"/>
          <w:trHeight w:val="607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конце </w:t>
            </w:r>
            <w:r w:rsidRPr="00904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904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51AD3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Многоукладная экономика монополистический капитализм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 w:rsidR="008C5C4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работать с документом и ответить на вопрос __ стр.__  </w:t>
            </w:r>
          </w:p>
        </w:tc>
      </w:tr>
      <w:tr w:rsidR="00E51AD3" w:rsidRPr="00904FD1" w:rsidTr="00A072A6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самодержавия</w:t>
            </w:r>
          </w:p>
        </w:tc>
        <w:tc>
          <w:tcPr>
            <w:tcW w:w="937" w:type="dxa"/>
            <w:gridSpan w:val="6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Русификация, демографические процессы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 w:rsidR="008C5C4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</w:tr>
      <w:tr w:rsidR="00E51AD3" w:rsidRPr="00904FD1" w:rsidTr="00A072A6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Российское общество: национальные движения, революционное подполье, либеральная оппозиция</w:t>
            </w:r>
          </w:p>
        </w:tc>
        <w:tc>
          <w:tcPr>
            <w:tcW w:w="937" w:type="dxa"/>
            <w:gridSpan w:val="6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Политическая ситуация, создание партий социалистов-революционеров, РСДРП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r w:rsidR="008C5C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</w:tr>
      <w:tr w:rsidR="00E51AD3" w:rsidRPr="00904FD1" w:rsidTr="00A072A6">
        <w:trPr>
          <w:gridAfter w:val="1"/>
          <w:wAfter w:w="12" w:type="dxa"/>
          <w:trHeight w:val="566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Революция: начало, подъем, отступление</w:t>
            </w:r>
          </w:p>
        </w:tc>
        <w:tc>
          <w:tcPr>
            <w:tcW w:w="937" w:type="dxa"/>
            <w:gridSpan w:val="6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22.09. 27.09.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Кровавое воскресенье, Гапон, </w:t>
            </w:r>
            <w:proofErr w:type="spell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Булыгинская</w:t>
            </w:r>
            <w:proofErr w:type="spellEnd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1957" w:type="dxa"/>
            <w:gridSpan w:val="2"/>
          </w:tcPr>
          <w:p w:rsidR="00E51AD3" w:rsidRPr="009750CE" w:rsidRDefault="008C5C48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 подготовить развернутый ответ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51AD3" w:rsidRPr="00904FD1" w:rsidTr="00A072A6">
        <w:trPr>
          <w:gridAfter w:val="1"/>
          <w:wAfter w:w="12" w:type="dxa"/>
          <w:trHeight w:val="627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строй, курии, государственные и выборные органы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8C5C48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 подготовить развернутый ответ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51AD3" w:rsidRPr="00904FD1" w:rsidTr="00A072A6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Третьеиюньская политическая система</w:t>
            </w:r>
          </w:p>
        </w:tc>
        <w:tc>
          <w:tcPr>
            <w:tcW w:w="937" w:type="dxa"/>
            <w:gridSpan w:val="6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«Третьеиюньская монархия», государственный переворот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 w:rsidR="008C5C48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работать с документом и ответить на вопрос __ стр.__  </w:t>
            </w:r>
          </w:p>
        </w:tc>
      </w:tr>
      <w:tr w:rsidR="00E51AD3" w:rsidRPr="00904FD1" w:rsidTr="00A072A6">
        <w:trPr>
          <w:gridAfter w:val="1"/>
          <w:wAfter w:w="12" w:type="dxa"/>
          <w:trHeight w:val="492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и реформы </w:t>
            </w:r>
          </w:p>
        </w:tc>
        <w:tc>
          <w:tcPr>
            <w:tcW w:w="937" w:type="dxa"/>
            <w:gridSpan w:val="6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Отруба, хутор, чересполосица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 w:rsidR="008C5C4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 __ стр.__  </w:t>
            </w:r>
          </w:p>
        </w:tc>
      </w:tr>
      <w:tr w:rsidR="00E51AD3" w:rsidRPr="00904FD1" w:rsidTr="00A072A6">
        <w:trPr>
          <w:gridAfter w:val="1"/>
          <w:wAfter w:w="12" w:type="dxa"/>
          <w:trHeight w:val="629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51AD3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Антанта, Тройственный союз, причины, повод, ход войны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r w:rsidR="008C5C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Ответить на вопрос __ стр.__  </w:t>
            </w:r>
          </w:p>
        </w:tc>
      </w:tr>
      <w:tr w:rsidR="00E51AD3" w:rsidRPr="00904FD1" w:rsidTr="00A072A6">
        <w:trPr>
          <w:gridAfter w:val="1"/>
          <w:wAfter w:w="12" w:type="dxa"/>
          <w:trHeight w:val="514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конца </w:t>
            </w:r>
            <w:r w:rsidRPr="00904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904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век», модернизм, народные университеты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 w:rsidR="008C5C48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написать мини сочинение-эссе  </w:t>
            </w:r>
          </w:p>
        </w:tc>
      </w:tr>
      <w:tr w:rsidR="00E51AD3" w:rsidRPr="00904FD1" w:rsidTr="00A072A6">
        <w:trPr>
          <w:gridAfter w:val="1"/>
          <w:wAfter w:w="12" w:type="dxa"/>
          <w:trHeight w:val="314"/>
        </w:trPr>
        <w:tc>
          <w:tcPr>
            <w:tcW w:w="14992" w:type="dxa"/>
            <w:gridSpan w:val="18"/>
            <w:tcBorders>
              <w:top w:val="single" w:sz="4" w:space="0" w:color="auto"/>
            </w:tcBorders>
          </w:tcPr>
          <w:p w:rsidR="00E51AD3" w:rsidRPr="007758D7" w:rsidRDefault="00E51AD3" w:rsidP="00775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Великая Российская революция. Советская эпоха.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5" w:type="dxa"/>
          </w:tcPr>
          <w:p w:rsidR="00E51AD3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контрольная работа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97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97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E51AD3" w:rsidRPr="009750CE" w:rsidRDefault="008C5C48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По пути демократии</w:t>
            </w:r>
          </w:p>
        </w:tc>
        <w:tc>
          <w:tcPr>
            <w:tcW w:w="914" w:type="dxa"/>
            <w:gridSpan w:val="5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Умеренные социалисты, анархизм, мировая революция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r w:rsidR="008C5C4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работать с документом и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486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От демократии к диктатуре</w:t>
            </w:r>
          </w:p>
        </w:tc>
        <w:tc>
          <w:tcPr>
            <w:tcW w:w="8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Default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Государственное совещание, концлагерь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7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Большевики берут власть.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Военная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РСДРП (б), партия левых эсеров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307B48" w:rsidRDefault="008C5C48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</w:t>
            </w:r>
            <w:r>
              <w:rPr>
                <w:rFonts w:ascii="Times New Roman" w:hAnsi="Times New Roman"/>
                <w:sz w:val="24"/>
                <w:szCs w:val="24"/>
              </w:rPr>
              <w:t>И подготовить развернутый ответ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51AD3" w:rsidRPr="00904FD1" w:rsidTr="00033E11">
        <w:trPr>
          <w:gridAfter w:val="1"/>
          <w:wAfter w:w="12" w:type="dxa"/>
          <w:trHeight w:val="530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Первые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есяцы большевистского правления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A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Экономика нерыночного типа, «культурная революция»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Огненные версты Гражданской войны</w:t>
            </w: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война, интервенция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348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B8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Почему победили красные?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Военные комиссары, Реввоенсовет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463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638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-экономическое развитие страны.</w:t>
            </w:r>
          </w:p>
        </w:tc>
        <w:tc>
          <w:tcPr>
            <w:tcW w:w="8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8F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8F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«Свободные советы, Земельный кодекс»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1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жизнь. Культура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РГПУ, Особое совещание, ГУЛАГ, большевистская гвардия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И подготовить развернутый ответ на вопрос  </w:t>
            </w:r>
          </w:p>
        </w:tc>
      </w:tr>
      <w:tr w:rsidR="00E51AD3" w:rsidRPr="00904FD1" w:rsidTr="00033E11">
        <w:trPr>
          <w:gridAfter w:val="1"/>
          <w:wAfter w:w="12" w:type="dxa"/>
          <w:trHeight w:val="34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5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41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E51AD3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  <w:r w:rsidRPr="00B8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8C5C48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904FD1" w:rsidTr="00033E11">
        <w:trPr>
          <w:gridAfter w:val="1"/>
          <w:wAfter w:w="12" w:type="dxa"/>
          <w:trHeight w:val="39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и Коминтерн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5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3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Default="00E51AD3" w:rsidP="007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Кардинальные изменения в экономике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5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74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жизнь. Культура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5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904FD1" w:rsidTr="00033E11">
        <w:trPr>
          <w:gridAfter w:val="1"/>
          <w:wAfter w:w="12" w:type="dxa"/>
          <w:trHeight w:val="85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«Страна победившего социализма»: экономика, социальная структура, политическая система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Режим личной власти, государственный социализм, номенклатура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На главном внешнеполитическом направлении: СССР и Германия в 30-е гг.</w:t>
            </w: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26.01. 31.01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Система коллективной безопасности, тайная дипломатия, «двойная дипломатия»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57" w:type="dxa"/>
            <w:gridSpan w:val="2"/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Накануне грозных испытаний</w:t>
            </w: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Операция «морской лев», план «Барбаросса»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96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Боевые действия на фронтах Борьба за линией фронта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«Рельсовая война», саботаж, движение Сопротивление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95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линией фронта.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AB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И подготовить развернутый ответ на вопрос  </w:t>
            </w:r>
          </w:p>
        </w:tc>
      </w:tr>
      <w:tr w:rsidR="00E51AD3" w:rsidRPr="00904FD1" w:rsidTr="00033E11">
        <w:trPr>
          <w:gridAfter w:val="1"/>
          <w:wAfter w:w="12" w:type="dxa"/>
          <w:trHeight w:val="7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войны.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16.02,</w:t>
            </w:r>
          </w:p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Слаженное </w:t>
            </w:r>
            <w:proofErr w:type="gram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gramEnd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хозяйство, плановая 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76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СССР и союзники. Итоги войны.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мобилизация трудоспособного населения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войны»: внешняя политика СССР в новых условиях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28.02.,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Доктрина «сдерживание коммунизма», доктрина «отбрасывание коммунизма», страны «третьего мира»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развитие </w:t>
            </w:r>
            <w:proofErr w:type="gram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Приоритет, рентабельность, </w:t>
            </w:r>
            <w:proofErr w:type="spell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57" w:type="dxa"/>
            <w:gridSpan w:val="2"/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13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Власть и общество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Социальные стереотипы, денежная реформа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904FD1" w:rsidTr="00033E11">
        <w:trPr>
          <w:gridAfter w:val="1"/>
          <w:wAfter w:w="12" w:type="dxa"/>
          <w:trHeight w:val="298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8C5C48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Контрольно-обобщающее</w:t>
            </w:r>
            <w:r w:rsidR="00E51AD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5" w:type="dxa"/>
          </w:tcPr>
          <w:p w:rsidR="00E51AD3" w:rsidRPr="00904FD1" w:rsidRDefault="00E51AD3" w:rsidP="007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(четвертная)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7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791857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коррекция знаний </w:t>
            </w:r>
          </w:p>
        </w:tc>
        <w:tc>
          <w:tcPr>
            <w:tcW w:w="1957" w:type="dxa"/>
            <w:gridSpan w:val="2"/>
          </w:tcPr>
          <w:p w:rsidR="00E51AD3" w:rsidRDefault="008C5C48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E51AD3" w:rsidRPr="00904FD1" w:rsidTr="00033E11">
        <w:trPr>
          <w:gridAfter w:val="1"/>
          <w:wAfter w:w="12" w:type="dxa"/>
          <w:trHeight w:val="558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политике и культуре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Антипартийная группа, </w:t>
            </w:r>
            <w:proofErr w:type="spell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партократия</w:t>
            </w:r>
            <w:proofErr w:type="spellEnd"/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4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 экономике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, Моральное старение техники, «административная лихорадка».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331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СССР и внешний мир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.04.04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Территориальные претензии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04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И подготовить развернутый ответ на вопрос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5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06.04. 11.04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Ротация, обязательные плановые показатели, наукоемкое производство, агропромышленная интеграция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466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жизнь. Культура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Неосталинизм</w:t>
            </w:r>
            <w:proofErr w:type="spellEnd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, нонконформизм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488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итоги.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18.04.,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Человече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фактор, разгосударствление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85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Путч, «новоогаревский процесс», конфедерация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645"/>
        </w:trPr>
        <w:tc>
          <w:tcPr>
            <w:tcW w:w="458" w:type="dxa"/>
            <w:vMerge w:val="restart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5" w:type="dxa"/>
            <w:vMerge w:val="restart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Завершение «холодной войны».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AD3" w:rsidRDefault="00E51AD3" w:rsidP="007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E51AD3" w:rsidRPr="00904FD1" w:rsidRDefault="00E51AD3" w:rsidP="007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 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Военно-стратегический паритет,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ОСВ-1, ОСВ-2, ПРО, ОБСЕ, ОСНВ-1</w:t>
            </w:r>
          </w:p>
        </w:tc>
        <w:tc>
          <w:tcPr>
            <w:tcW w:w="2406" w:type="dxa"/>
            <w:gridSpan w:val="2"/>
            <w:vMerge w:val="restart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подготовить развернутый ответ на вопрос  </w:t>
            </w:r>
          </w:p>
        </w:tc>
      </w:tr>
      <w:tr w:rsidR="00E51AD3" w:rsidRPr="00904FD1" w:rsidTr="00E51AD3">
        <w:trPr>
          <w:gridAfter w:val="1"/>
          <w:wAfter w:w="12" w:type="dxa"/>
          <w:trHeight w:val="215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E51AD3" w:rsidRPr="00904FD1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E51AD3" w:rsidRPr="00904FD1" w:rsidRDefault="00E51AD3" w:rsidP="005D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bottom w:val="single" w:sz="4" w:space="0" w:color="auto"/>
            </w:tcBorders>
          </w:tcPr>
          <w:p w:rsidR="00E51AD3" w:rsidRPr="00904FD1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</w:tcPr>
          <w:p w:rsidR="00E51AD3" w:rsidRPr="00904FD1" w:rsidRDefault="00E51AD3" w:rsidP="008F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bottom w:val="single" w:sz="4" w:space="0" w:color="auto"/>
            </w:tcBorders>
          </w:tcPr>
          <w:p w:rsidR="00E51AD3" w:rsidRPr="00904FD1" w:rsidRDefault="00E51AD3" w:rsidP="00F3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D3" w:rsidRPr="00904FD1" w:rsidTr="00033E11">
        <w:trPr>
          <w:gridAfter w:val="1"/>
          <w:wAfter w:w="12" w:type="dxa"/>
          <w:trHeight w:val="303"/>
        </w:trPr>
        <w:tc>
          <w:tcPr>
            <w:tcW w:w="1499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51AD3" w:rsidRPr="005D6C03" w:rsidRDefault="00E51AD3" w:rsidP="005D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Российская Федерация</w:t>
            </w:r>
          </w:p>
        </w:tc>
      </w:tr>
      <w:tr w:rsidR="00E51AD3" w:rsidRPr="00904FD1" w:rsidTr="00033E11">
        <w:trPr>
          <w:trHeight w:val="510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Начало кардинальных перемен в стране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Рынок капиталов, акционирование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пар5.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36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в первые годы реформ.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Независимые СМИ, 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тоталитарные секты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Default="00E51AD3" w:rsidP="00E51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аботать с документом и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62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в стране в конце </w:t>
            </w:r>
            <w:r w:rsidRPr="00904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Девальвация, </w:t>
            </w:r>
            <w:proofErr w:type="spellStart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импичмен</w:t>
            </w:r>
            <w:proofErr w:type="spellEnd"/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, антитеррористическая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42"/>
        </w:trPr>
        <w:tc>
          <w:tcPr>
            <w:tcW w:w="458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D3" w:rsidRPr="00904FD1" w:rsidRDefault="00E51AD3" w:rsidP="007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парламентаризма, программы, реформы 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E51AD3" w:rsidRPr="00307B48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пар. Ответить на вопрос __ стр.__  </w:t>
            </w:r>
          </w:p>
        </w:tc>
      </w:tr>
      <w:tr w:rsidR="00E51AD3" w:rsidRPr="00904FD1" w:rsidTr="00033E11">
        <w:trPr>
          <w:gridAfter w:val="1"/>
          <w:wAfter w:w="12" w:type="dxa"/>
          <w:trHeight w:val="550"/>
        </w:trPr>
        <w:tc>
          <w:tcPr>
            <w:tcW w:w="458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</w:t>
            </w:r>
          </w:p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D3" w:rsidRDefault="00E51AD3" w:rsidP="007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Сбалансированность внешней политики, евразийская держава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E51AD3" w:rsidRPr="009750CE" w:rsidRDefault="00E51AD3" w:rsidP="00E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мини сочинение-эссе  </w:t>
            </w:r>
          </w:p>
        </w:tc>
      </w:tr>
      <w:tr w:rsidR="00E51AD3" w:rsidRPr="00904FD1" w:rsidTr="00033E11">
        <w:trPr>
          <w:gridAfter w:val="1"/>
          <w:wAfter w:w="12" w:type="dxa"/>
        </w:trPr>
        <w:tc>
          <w:tcPr>
            <w:tcW w:w="458" w:type="dxa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5" w:type="dxa"/>
          </w:tcPr>
          <w:p w:rsidR="00E51AD3" w:rsidRPr="00904FD1" w:rsidRDefault="00E51AD3" w:rsidP="005D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</w:tcBorders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E51AD3" w:rsidRPr="00904FD1" w:rsidRDefault="00E51AD3" w:rsidP="0003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03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406" w:type="dxa"/>
            <w:gridSpan w:val="2"/>
          </w:tcPr>
          <w:p w:rsidR="00E51AD3" w:rsidRPr="00904FD1" w:rsidRDefault="00E51AD3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D1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1957" w:type="dxa"/>
            <w:gridSpan w:val="2"/>
          </w:tcPr>
          <w:p w:rsidR="00E51AD3" w:rsidRPr="00904FD1" w:rsidRDefault="008C5C48" w:rsidP="0066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</w:tbl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B2E67" w:rsidRPr="00307B48" w:rsidRDefault="003B2E67" w:rsidP="003B2E67">
      <w:pPr>
        <w:rPr>
          <w:rFonts w:ascii="Times New Roman" w:hAnsi="Times New Roman" w:cs="Times New Roman"/>
          <w:sz w:val="24"/>
          <w:szCs w:val="24"/>
        </w:rPr>
      </w:pPr>
    </w:p>
    <w:p w:rsidR="00EC55FE" w:rsidRDefault="00EC55FE"/>
    <w:sectPr w:rsidR="00EC55FE" w:rsidSect="00C203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E2" w:rsidRDefault="004441E2" w:rsidP="00FC1638">
      <w:pPr>
        <w:spacing w:after="0" w:line="240" w:lineRule="auto"/>
      </w:pPr>
      <w:r>
        <w:separator/>
      </w:r>
    </w:p>
  </w:endnote>
  <w:endnote w:type="continuationSeparator" w:id="0">
    <w:p w:rsidR="004441E2" w:rsidRDefault="004441E2" w:rsidP="00FC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E2" w:rsidRDefault="004441E2" w:rsidP="00FC1638">
      <w:pPr>
        <w:spacing w:after="0" w:line="240" w:lineRule="auto"/>
      </w:pPr>
      <w:r>
        <w:separator/>
      </w:r>
    </w:p>
  </w:footnote>
  <w:footnote w:type="continuationSeparator" w:id="0">
    <w:p w:rsidR="004441E2" w:rsidRDefault="004441E2" w:rsidP="00FC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2E67"/>
    <w:rsid w:val="00007105"/>
    <w:rsid w:val="00033E11"/>
    <w:rsid w:val="00043D86"/>
    <w:rsid w:val="0007715E"/>
    <w:rsid w:val="000B7690"/>
    <w:rsid w:val="000E14C4"/>
    <w:rsid w:val="001471D3"/>
    <w:rsid w:val="00162F94"/>
    <w:rsid w:val="00193350"/>
    <w:rsid w:val="001C208A"/>
    <w:rsid w:val="001D2653"/>
    <w:rsid w:val="0022064E"/>
    <w:rsid w:val="002A79A5"/>
    <w:rsid w:val="002D0908"/>
    <w:rsid w:val="002F1E02"/>
    <w:rsid w:val="002F2412"/>
    <w:rsid w:val="00333C11"/>
    <w:rsid w:val="00335B98"/>
    <w:rsid w:val="00361752"/>
    <w:rsid w:val="00396B04"/>
    <w:rsid w:val="003B2E67"/>
    <w:rsid w:val="003F7025"/>
    <w:rsid w:val="00437E0D"/>
    <w:rsid w:val="004441E2"/>
    <w:rsid w:val="00444F9E"/>
    <w:rsid w:val="0047467F"/>
    <w:rsid w:val="00500165"/>
    <w:rsid w:val="005067B2"/>
    <w:rsid w:val="00555EBB"/>
    <w:rsid w:val="005A238E"/>
    <w:rsid w:val="005D2835"/>
    <w:rsid w:val="005D6C03"/>
    <w:rsid w:val="005D775C"/>
    <w:rsid w:val="006232C1"/>
    <w:rsid w:val="006627B0"/>
    <w:rsid w:val="00691827"/>
    <w:rsid w:val="006A78EB"/>
    <w:rsid w:val="006E2427"/>
    <w:rsid w:val="00774E79"/>
    <w:rsid w:val="007758D7"/>
    <w:rsid w:val="00781CCC"/>
    <w:rsid w:val="007849F4"/>
    <w:rsid w:val="00786148"/>
    <w:rsid w:val="00791857"/>
    <w:rsid w:val="007C1918"/>
    <w:rsid w:val="007D1368"/>
    <w:rsid w:val="008003A9"/>
    <w:rsid w:val="00812F03"/>
    <w:rsid w:val="008332C2"/>
    <w:rsid w:val="00833656"/>
    <w:rsid w:val="00846A6B"/>
    <w:rsid w:val="00867283"/>
    <w:rsid w:val="008725E0"/>
    <w:rsid w:val="00894C22"/>
    <w:rsid w:val="008A3B12"/>
    <w:rsid w:val="008C5C48"/>
    <w:rsid w:val="008E738E"/>
    <w:rsid w:val="008F7726"/>
    <w:rsid w:val="00904FD1"/>
    <w:rsid w:val="00943DE0"/>
    <w:rsid w:val="009803C9"/>
    <w:rsid w:val="00A072A6"/>
    <w:rsid w:val="00A2739D"/>
    <w:rsid w:val="00A417AD"/>
    <w:rsid w:val="00A550AB"/>
    <w:rsid w:val="00B17277"/>
    <w:rsid w:val="00B84425"/>
    <w:rsid w:val="00BB0BEC"/>
    <w:rsid w:val="00BD1845"/>
    <w:rsid w:val="00BE2652"/>
    <w:rsid w:val="00C04CE3"/>
    <w:rsid w:val="00C20392"/>
    <w:rsid w:val="00C477E0"/>
    <w:rsid w:val="00C53CC8"/>
    <w:rsid w:val="00C5691A"/>
    <w:rsid w:val="00CB05D1"/>
    <w:rsid w:val="00CE590D"/>
    <w:rsid w:val="00D579DD"/>
    <w:rsid w:val="00D67B20"/>
    <w:rsid w:val="00DB6072"/>
    <w:rsid w:val="00DF3D97"/>
    <w:rsid w:val="00E22FBC"/>
    <w:rsid w:val="00E37114"/>
    <w:rsid w:val="00E51AD3"/>
    <w:rsid w:val="00E77A40"/>
    <w:rsid w:val="00EC55FE"/>
    <w:rsid w:val="00F3566A"/>
    <w:rsid w:val="00F677F6"/>
    <w:rsid w:val="00F76926"/>
    <w:rsid w:val="00FA1E49"/>
    <w:rsid w:val="00FC1638"/>
    <w:rsid w:val="00FC20D3"/>
    <w:rsid w:val="00FC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2E6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E67"/>
  </w:style>
  <w:style w:type="paragraph" w:styleId="a7">
    <w:name w:val="footer"/>
    <w:basedOn w:val="a"/>
    <w:link w:val="a8"/>
    <w:uiPriority w:val="99"/>
    <w:unhideWhenUsed/>
    <w:rsid w:val="003B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E67"/>
  </w:style>
  <w:style w:type="paragraph" w:styleId="a9">
    <w:name w:val="Balloon Text"/>
    <w:basedOn w:val="a"/>
    <w:link w:val="aa"/>
    <w:uiPriority w:val="99"/>
    <w:semiHidden/>
    <w:unhideWhenUsed/>
    <w:rsid w:val="002F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16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bc</cp:lastModifiedBy>
  <cp:revision>31</cp:revision>
  <cp:lastPrinted>2013-11-04T07:01:00Z</cp:lastPrinted>
  <dcterms:created xsi:type="dcterms:W3CDTF">2011-10-04T01:33:00Z</dcterms:created>
  <dcterms:modified xsi:type="dcterms:W3CDTF">2014-09-12T15:09:00Z</dcterms:modified>
</cp:coreProperties>
</file>