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ПАМЯТКА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«Деятельность учителя на уроке с личностно-ориентированной направленностью»</w:t>
      </w:r>
    </w:p>
    <w:p w:rsidR="00637A39" w:rsidRDefault="00637A39" w:rsidP="00637A3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Наличие у учителя учебного плана в зависимости от готовности класса. (Спланировать ожидаемый результа</w:t>
      </w:r>
      <w:bookmarkStart w:id="0" w:name="_GoBack"/>
      <w:bookmarkEnd w:id="0"/>
      <w:r>
        <w:rPr>
          <w:rFonts w:ascii="inherit" w:hAnsi="inherit" w:cs="Arial"/>
          <w:color w:val="333333"/>
          <w:sz w:val="21"/>
          <w:szCs w:val="21"/>
        </w:rPr>
        <w:t>т)</w:t>
      </w:r>
    </w:p>
    <w:p w:rsidR="00637A39" w:rsidRDefault="00637A39" w:rsidP="00637A3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Создание положительного эмоционального настроя на работу всех учеников в ходе урока.</w:t>
      </w:r>
    </w:p>
    <w:p w:rsidR="00637A39" w:rsidRDefault="00637A39" w:rsidP="00637A3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Развитие целей урока по уровням развития детей. Ученик выбирает свой уровень и прогнозирует результат (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самоцелеполагание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>)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А) знать…        Б) уметь…       В) творчески применять ЗУ…</w:t>
      </w:r>
    </w:p>
    <w:p w:rsidR="00637A39" w:rsidRDefault="00637A39" w:rsidP="00637A3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Сообщение в начале урока не только темы, но и организации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учебной  деятельности в ходе урока.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Актуализация субъективного опыта детей.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Использование проблемных и творческих заданий.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Применение заданий, позволяющих ученику самому выбирать тип, вид и форму материала (словесную, графическую, условно символическую).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Оценка (поощрение) при опросе на уроке не только правильного ответа ученика, но и анализ того, как ученик  рассуждал, какой способ использовал, почему и в чём ошибался.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Обсуждение с детьми в конце урока не только того, что «мы узнали», чем овладели, но и того, что понравилось или не понравилось и почему, что бы хотелось выполнить ещё раз, а что сделать по-другому.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Отметка, выставляемая  ученику в конце урока, должна аргументироваться по ряду параметров: правильности, самостоятельности, оригинальности.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При задании на дом называется не только тема и объем задания, но и подробно разъясняется, как  следует рационально организовать свою учебную работу при выполнении домашнего задания.</w:t>
      </w:r>
    </w:p>
    <w:p w:rsidR="00637A39" w:rsidRDefault="00637A39" w:rsidP="00637A3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Рефлексия собственной деятельности в течение всего урока (самоконтроль, самооценка,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самокоррекция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>).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 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СИТУАЦИИ ВЫБОРА</w:t>
      </w:r>
    </w:p>
    <w:p w:rsidR="00637A39" w:rsidRDefault="00637A39" w:rsidP="00637A3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Выбор цели и результата.</w:t>
      </w:r>
    </w:p>
    <w:p w:rsidR="00637A39" w:rsidRDefault="00637A39" w:rsidP="00637A3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Выбор плана деятельности.</w:t>
      </w:r>
    </w:p>
    <w:p w:rsidR="00637A39" w:rsidRDefault="00637A39" w:rsidP="00637A3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Выбор задания для самостоятельной работы.</w:t>
      </w:r>
    </w:p>
    <w:p w:rsidR="00637A39" w:rsidRDefault="00637A39" w:rsidP="00637A3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Выбор задания для домашней работы.</w:t>
      </w:r>
    </w:p>
    <w:p w:rsidR="00637A39" w:rsidRDefault="00637A39" w:rsidP="00637A3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Выбор пространства в классе для работы.</w:t>
      </w:r>
    </w:p>
    <w:p w:rsidR="00637A39" w:rsidRDefault="00637A39" w:rsidP="00637A3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Место сомнений и место на оценку на доске;</w:t>
      </w:r>
    </w:p>
    <w:p w:rsidR="00637A39" w:rsidRDefault="00637A39" w:rsidP="00637A3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На парте при работе по карточкам;</w:t>
      </w:r>
    </w:p>
    <w:p w:rsidR="00637A39" w:rsidRDefault="00637A39" w:rsidP="00637A3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 тетради (черновик – чистовик)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 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Критерии личностно-ориентированного урока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 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Использование разнообразных форм и методов организации учебной деятельности, позволяющих раскрывать субъектный опыт обучающихся.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Создание атмосферы заинтересованности каждого обучающегося  в работе класса.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lastRenderedPageBreak/>
        <w:t>Стимулирование обучающихся к высказываниям, использованию различных способов выполнения заданий без боязни ошибиться, получить правильный ответ и т.п.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Использование в ходе урока дидактического материала, позволяющего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обучающемуся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выбрать наиболее значимые для него вид и форму учебного содержания.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Оценка деятельности обучающегося не только по конечному результату (правильно или неправильно), но и по процессу его достижения.</w:t>
      </w:r>
    </w:p>
    <w:p w:rsidR="00637A39" w:rsidRDefault="00637A39" w:rsidP="00637A3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работы, создание обстановки для естественного самовыражения обучающегося</w:t>
      </w:r>
    </w:p>
    <w:p w:rsidR="00637A39" w:rsidRDefault="00637A39" w:rsidP="00637A3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b/>
          <w:bCs/>
          <w:color w:val="333333"/>
          <w:sz w:val="21"/>
          <w:szCs w:val="21"/>
        </w:rPr>
        <w:t> </w:t>
      </w:r>
    </w:p>
    <w:p w:rsidR="00637A39" w:rsidRDefault="00637A39" w:rsidP="00637A39"/>
    <w:p w:rsidR="00E94D8D" w:rsidRDefault="00E94D8D"/>
    <w:sectPr w:rsidR="00E9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EE6"/>
    <w:multiLevelType w:val="multilevel"/>
    <w:tmpl w:val="85A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37CA"/>
    <w:multiLevelType w:val="multilevel"/>
    <w:tmpl w:val="FE3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0531E"/>
    <w:multiLevelType w:val="multilevel"/>
    <w:tmpl w:val="CE70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62543"/>
    <w:multiLevelType w:val="multilevel"/>
    <w:tmpl w:val="49D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46525"/>
    <w:multiLevelType w:val="multilevel"/>
    <w:tmpl w:val="313E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C48E9"/>
    <w:multiLevelType w:val="multilevel"/>
    <w:tmpl w:val="BBF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39"/>
    <w:rsid w:val="00637A39"/>
    <w:rsid w:val="007D713A"/>
    <w:rsid w:val="00CF632E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батурин</dc:creator>
  <cp:lastModifiedBy>саша батурин</cp:lastModifiedBy>
  <cp:revision>1</cp:revision>
  <dcterms:created xsi:type="dcterms:W3CDTF">2015-03-29T10:34:00Z</dcterms:created>
  <dcterms:modified xsi:type="dcterms:W3CDTF">2015-03-29T10:34:00Z</dcterms:modified>
</cp:coreProperties>
</file>