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12" w:rsidRDefault="00D62D12" w:rsidP="00D62D1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ГБОУ Республики Марий Эл «</w:t>
      </w:r>
      <w:proofErr w:type="spellStart"/>
      <w:r>
        <w:rPr>
          <w:rFonts w:ascii="Times New Roman" w:hAnsi="Times New Roman" w:cs="Times New Roman"/>
          <w:b/>
          <w:sz w:val="28"/>
        </w:rPr>
        <w:t>Косолаповская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школа-интернат»</w:t>
      </w:r>
    </w:p>
    <w:p w:rsidR="00D62D12" w:rsidRDefault="00D62D12" w:rsidP="00D62D12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</w:p>
    <w:p w:rsidR="00D62D12" w:rsidRDefault="00D62D12" w:rsidP="00D62D12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</w:p>
    <w:p w:rsidR="00D62D12" w:rsidRDefault="00D62D12" w:rsidP="00D62D12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</w:p>
    <w:p w:rsidR="00D62D12" w:rsidRDefault="00D62D12" w:rsidP="00D62D12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</w:p>
    <w:p w:rsidR="00D62D12" w:rsidRDefault="00D62D12" w:rsidP="00D62D12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</w:p>
    <w:p w:rsidR="00D62D12" w:rsidRDefault="00D62D12" w:rsidP="00D62D12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</w:p>
    <w:p w:rsidR="00D62D12" w:rsidRDefault="00D62D12" w:rsidP="00D62D12">
      <w:pPr>
        <w:tabs>
          <w:tab w:val="left" w:pos="6379"/>
        </w:tabs>
        <w:jc w:val="center"/>
        <w:rPr>
          <w:rFonts w:ascii="Arial Black" w:hAnsi="Arial Black" w:cs="Times New Roman"/>
          <w:sz w:val="28"/>
        </w:rPr>
      </w:pPr>
      <w:r>
        <w:rPr>
          <w:rFonts w:ascii="Arial Black" w:hAnsi="Arial Black" w:cs="Times New Roman"/>
          <w:sz w:val="28"/>
        </w:rPr>
        <w:t>ДОКЛАД</w:t>
      </w:r>
    </w:p>
    <w:p w:rsidR="00335CE1" w:rsidRDefault="00335CE1" w:rsidP="00335CE1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D62D12">
        <w:rPr>
          <w:rFonts w:ascii="Times New Roman" w:hAnsi="Times New Roman" w:cs="Times New Roman"/>
          <w:b/>
          <w:sz w:val="28"/>
        </w:rPr>
        <w:t>ИНФОРМАЦИОННО-</w:t>
      </w:r>
      <w:r>
        <w:rPr>
          <w:rFonts w:ascii="Times New Roman" w:hAnsi="Times New Roman" w:cs="Times New Roman"/>
          <w:b/>
          <w:sz w:val="28"/>
        </w:rPr>
        <w:t xml:space="preserve">КОММУНИКАЦИОННЫЕ </w:t>
      </w:r>
    </w:p>
    <w:p w:rsidR="00D62D12" w:rsidRDefault="00335CE1" w:rsidP="00335CE1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ТЕХНОЛОГИИ</w:t>
      </w:r>
      <w:r w:rsidR="00D62D12">
        <w:rPr>
          <w:rFonts w:ascii="Times New Roman" w:hAnsi="Times New Roman" w:cs="Times New Roman"/>
          <w:b/>
          <w:sz w:val="28"/>
        </w:rPr>
        <w:t xml:space="preserve"> НА УРОКАХ</w:t>
      </w: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ИСТОРИИ И КУЛЬТУРЫ РОДНОГО КРАЯ</w:t>
      </w:r>
      <w:r w:rsidR="00335CE1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35CE1" w:rsidRDefault="00335CE1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 учитель ИКРК</w:t>
      </w: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Сидоркин Н.А.</w:t>
      </w: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62D12" w:rsidRDefault="00D62D12" w:rsidP="00D62D12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Косолапово</w:t>
      </w:r>
    </w:p>
    <w:p w:rsidR="00C14D78" w:rsidRDefault="00C14D78" w:rsidP="00C14D78">
      <w:pPr>
        <w:pStyle w:val="a4"/>
        <w:numPr>
          <w:ilvl w:val="0"/>
          <w:numId w:val="3"/>
        </w:num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D62D12" w:rsidRPr="00370390">
        <w:rPr>
          <w:rFonts w:ascii="Times New Roman" w:hAnsi="Times New Roman" w:cs="Times New Roman"/>
          <w:b/>
          <w:sz w:val="28"/>
        </w:rPr>
        <w:t>од</w:t>
      </w:r>
    </w:p>
    <w:p w:rsidR="00C14D78" w:rsidRPr="007D6603" w:rsidRDefault="00C14D78" w:rsidP="00C14D78">
      <w:pPr>
        <w:pStyle w:val="a4"/>
        <w:tabs>
          <w:tab w:val="left" w:pos="6379"/>
        </w:tabs>
        <w:spacing w:after="0"/>
        <w:ind w:left="960"/>
        <w:jc w:val="both"/>
        <w:rPr>
          <w:rFonts w:ascii="Times New Roman" w:hAnsi="Times New Roman" w:cs="Times New Roman"/>
          <w:b/>
          <w:sz w:val="40"/>
        </w:rPr>
      </w:pPr>
      <w:r w:rsidRPr="007D6603">
        <w:rPr>
          <w:rFonts w:ascii="Times New Roman" w:hAnsi="Times New Roman" w:cs="Times New Roman"/>
          <w:b/>
          <w:sz w:val="40"/>
        </w:rPr>
        <w:lastRenderedPageBreak/>
        <w:t>ПЛАН</w:t>
      </w:r>
      <w:r w:rsidR="007D6603" w:rsidRPr="007D6603">
        <w:rPr>
          <w:rFonts w:ascii="Times New Roman" w:hAnsi="Times New Roman" w:cs="Times New Roman"/>
          <w:b/>
          <w:sz w:val="40"/>
        </w:rPr>
        <w:t>:</w:t>
      </w:r>
    </w:p>
    <w:p w:rsidR="007D6603" w:rsidRPr="007D6603" w:rsidRDefault="007D6603" w:rsidP="00C14D78">
      <w:pPr>
        <w:pStyle w:val="a4"/>
        <w:tabs>
          <w:tab w:val="left" w:pos="6379"/>
        </w:tabs>
        <w:spacing w:after="0"/>
        <w:ind w:left="960"/>
        <w:jc w:val="both"/>
        <w:rPr>
          <w:rFonts w:ascii="Times New Roman" w:hAnsi="Times New Roman" w:cs="Times New Roman"/>
          <w:b/>
          <w:sz w:val="40"/>
        </w:rPr>
      </w:pPr>
    </w:p>
    <w:p w:rsidR="007D6603" w:rsidRPr="007D6603" w:rsidRDefault="007D6603" w:rsidP="007D6603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b/>
          <w:sz w:val="40"/>
        </w:rPr>
      </w:pPr>
      <w:proofErr w:type="gramStart"/>
      <w:r w:rsidRPr="007D6603">
        <w:rPr>
          <w:rFonts w:ascii="Times New Roman" w:hAnsi="Times New Roman" w:cs="Times New Roman"/>
          <w:b/>
          <w:sz w:val="40"/>
          <w:lang w:val="en-US"/>
        </w:rPr>
        <w:t>I</w:t>
      </w:r>
      <w:r w:rsidRPr="007D6603">
        <w:rPr>
          <w:rFonts w:ascii="Times New Roman" w:hAnsi="Times New Roman" w:cs="Times New Roman"/>
          <w:b/>
          <w:sz w:val="40"/>
        </w:rPr>
        <w:t>.Введение. Информационно-коммуникационные технологии в современной школе.</w:t>
      </w:r>
      <w:proofErr w:type="gramEnd"/>
    </w:p>
    <w:p w:rsidR="007D6603" w:rsidRPr="007D6603" w:rsidRDefault="007D6603" w:rsidP="007D6603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b/>
          <w:sz w:val="40"/>
        </w:rPr>
      </w:pPr>
    </w:p>
    <w:p w:rsidR="007D6603" w:rsidRPr="007D6603" w:rsidRDefault="007D6603" w:rsidP="007D6603">
      <w:pPr>
        <w:spacing w:after="0"/>
        <w:rPr>
          <w:rFonts w:ascii="Times New Roman" w:hAnsi="Times New Roman" w:cs="Times New Roman"/>
          <w:b/>
          <w:sz w:val="40"/>
        </w:rPr>
      </w:pPr>
      <w:r w:rsidRPr="007D6603">
        <w:rPr>
          <w:rFonts w:ascii="Times New Roman" w:hAnsi="Times New Roman" w:cs="Times New Roman"/>
          <w:b/>
          <w:sz w:val="40"/>
          <w:lang w:val="en-US"/>
        </w:rPr>
        <w:t>II</w:t>
      </w:r>
      <w:r w:rsidRPr="007D6603">
        <w:rPr>
          <w:rFonts w:ascii="Times New Roman" w:hAnsi="Times New Roman" w:cs="Times New Roman"/>
          <w:b/>
          <w:sz w:val="40"/>
        </w:rPr>
        <w:t xml:space="preserve">. Основная часть. </w:t>
      </w:r>
    </w:p>
    <w:p w:rsidR="007D6603" w:rsidRPr="007D6603" w:rsidRDefault="007D6603" w:rsidP="007D6603">
      <w:pPr>
        <w:spacing w:after="0"/>
        <w:rPr>
          <w:rFonts w:ascii="Times New Roman" w:hAnsi="Times New Roman" w:cs="Times New Roman"/>
          <w:b/>
          <w:sz w:val="40"/>
        </w:rPr>
      </w:pPr>
    </w:p>
    <w:p w:rsidR="007D6603" w:rsidRPr="007D6603" w:rsidRDefault="007D6603" w:rsidP="007D66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</w:rPr>
      </w:pPr>
      <w:r w:rsidRPr="007D6603">
        <w:rPr>
          <w:rFonts w:ascii="Times New Roman" w:hAnsi="Times New Roman" w:cs="Times New Roman"/>
          <w:b/>
          <w:sz w:val="40"/>
        </w:rPr>
        <w:t>Информационно-коммуникационные технологии в обучении детей с ограниченными возможностями здоровья.</w:t>
      </w:r>
    </w:p>
    <w:p w:rsidR="007D6603" w:rsidRPr="007D6603" w:rsidRDefault="007D6603" w:rsidP="007D6603">
      <w:pPr>
        <w:spacing w:after="0"/>
        <w:rPr>
          <w:sz w:val="32"/>
        </w:rPr>
      </w:pPr>
    </w:p>
    <w:p w:rsidR="007D6603" w:rsidRPr="0022531C" w:rsidRDefault="007D6603" w:rsidP="007D66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16"/>
          <w:lang w:eastAsia="ru-RU"/>
        </w:rPr>
      </w:pPr>
      <w:r w:rsidRPr="0022531C">
        <w:rPr>
          <w:rFonts w:ascii="Times New Roman" w:eastAsia="Times New Roman" w:hAnsi="Times New Roman" w:cs="Times New Roman"/>
          <w:b/>
          <w:sz w:val="40"/>
          <w:szCs w:val="16"/>
          <w:lang w:eastAsia="ru-RU"/>
        </w:rPr>
        <w:t>Использование ИКТ на уроках по истории и культуре родного края.</w:t>
      </w:r>
    </w:p>
    <w:p w:rsidR="007D6603" w:rsidRPr="007D6603" w:rsidRDefault="007D6603" w:rsidP="007D6603">
      <w:pPr>
        <w:spacing w:after="0"/>
        <w:rPr>
          <w:rFonts w:ascii="Times New Roman" w:hAnsi="Times New Roman" w:cs="Times New Roman"/>
          <w:b/>
          <w:sz w:val="40"/>
        </w:rPr>
      </w:pPr>
    </w:p>
    <w:p w:rsidR="007D6603" w:rsidRPr="007D6603" w:rsidRDefault="007D6603" w:rsidP="007D6603">
      <w:pPr>
        <w:spacing w:after="0"/>
        <w:rPr>
          <w:rFonts w:ascii="Times New Roman" w:hAnsi="Times New Roman" w:cs="Times New Roman"/>
          <w:b/>
          <w:sz w:val="40"/>
        </w:rPr>
      </w:pPr>
      <w:r w:rsidRPr="007D6603">
        <w:rPr>
          <w:rFonts w:ascii="Times New Roman" w:hAnsi="Times New Roman" w:cs="Times New Roman"/>
          <w:b/>
          <w:sz w:val="40"/>
          <w:lang w:val="en-US"/>
        </w:rPr>
        <w:t>III</w:t>
      </w:r>
      <w:r w:rsidRPr="007D6603">
        <w:rPr>
          <w:rFonts w:ascii="Times New Roman" w:hAnsi="Times New Roman" w:cs="Times New Roman"/>
          <w:b/>
          <w:sz w:val="40"/>
        </w:rPr>
        <w:t>.Заключение</w:t>
      </w:r>
    </w:p>
    <w:p w:rsidR="007D6603" w:rsidRDefault="007D6603" w:rsidP="007D6603">
      <w:pPr>
        <w:spacing w:after="0"/>
        <w:rPr>
          <w:rFonts w:ascii="Times New Roman" w:hAnsi="Times New Roman" w:cs="Times New Roman"/>
          <w:b/>
          <w:sz w:val="28"/>
        </w:rPr>
      </w:pPr>
    </w:p>
    <w:p w:rsidR="007D6603" w:rsidRPr="007D6603" w:rsidRDefault="007D6603" w:rsidP="00C14D78">
      <w:pPr>
        <w:pStyle w:val="a4"/>
        <w:tabs>
          <w:tab w:val="left" w:pos="6379"/>
        </w:tabs>
        <w:spacing w:after="0"/>
        <w:ind w:left="960"/>
        <w:jc w:val="both"/>
        <w:rPr>
          <w:rFonts w:ascii="Times New Roman" w:hAnsi="Times New Roman" w:cs="Times New Roman"/>
          <w:b/>
          <w:sz w:val="28"/>
        </w:rPr>
      </w:pPr>
    </w:p>
    <w:p w:rsidR="00C14D78" w:rsidRDefault="00C14D78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22531C" w:rsidRPr="00C14D78" w:rsidRDefault="0022531C" w:rsidP="00C14D78">
      <w:pPr>
        <w:pStyle w:val="a4"/>
        <w:tabs>
          <w:tab w:val="left" w:pos="6379"/>
        </w:tabs>
        <w:spacing w:after="0"/>
        <w:ind w:left="960"/>
        <w:rPr>
          <w:rFonts w:ascii="Times New Roman" w:hAnsi="Times New Roman" w:cs="Times New Roman"/>
          <w:b/>
          <w:sz w:val="28"/>
        </w:rPr>
      </w:pPr>
    </w:p>
    <w:p w:rsidR="00370390" w:rsidRPr="00370390" w:rsidRDefault="00B7579B" w:rsidP="00370390">
      <w:pPr>
        <w:pStyle w:val="a4"/>
        <w:numPr>
          <w:ilvl w:val="0"/>
          <w:numId w:val="5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bdr w:val="none" w:sz="0" w:space="0" w:color="auto" w:frame="1"/>
          <w:lang w:eastAsia="ru-RU"/>
        </w:rPr>
      </w:pPr>
      <w:r w:rsidRPr="00370390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bdr w:val="none" w:sz="0" w:space="0" w:color="auto" w:frame="1"/>
          <w:lang w:eastAsia="ru-RU"/>
        </w:rPr>
        <w:lastRenderedPageBreak/>
        <w:t xml:space="preserve">Введение. </w:t>
      </w:r>
    </w:p>
    <w:p w:rsidR="00E7003C" w:rsidRPr="00370390" w:rsidRDefault="00E7003C" w:rsidP="00370390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bdr w:val="none" w:sz="0" w:space="0" w:color="auto" w:frame="1"/>
          <w:lang w:eastAsia="ru-RU"/>
        </w:rPr>
      </w:pPr>
      <w:r w:rsidRPr="00370390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bdr w:val="none" w:sz="0" w:space="0" w:color="auto" w:frame="1"/>
          <w:lang w:eastAsia="ru-RU"/>
        </w:rPr>
        <w:t>Информационно-коммуникационные технологии</w:t>
      </w:r>
      <w:r w:rsidR="00476360" w:rsidRPr="00370390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bdr w:val="none" w:sz="0" w:space="0" w:color="auto" w:frame="1"/>
          <w:lang w:eastAsia="ru-RU"/>
        </w:rPr>
        <w:t xml:space="preserve"> в современной школе</w:t>
      </w:r>
    </w:p>
    <w:p w:rsidR="00B7579B" w:rsidRPr="00E7003C" w:rsidRDefault="00B7579B" w:rsidP="00476360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E7003C" w:rsidRDefault="00B7579B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19"/>
          <w:bdr w:val="none" w:sz="0" w:space="0" w:color="auto" w:frame="1"/>
          <w:lang w:eastAsia="ru-RU"/>
        </w:rPr>
        <w:t xml:space="preserve">         </w:t>
      </w:r>
      <w:r w:rsidR="00E7003C" w:rsidRPr="00476360">
        <w:rPr>
          <w:rFonts w:ascii="Times New Roman" w:eastAsia="Times New Roman" w:hAnsi="Times New Roman" w:cs="Times New Roman"/>
          <w:bCs/>
          <w:color w:val="000000" w:themeColor="text1"/>
          <w:sz w:val="28"/>
          <w:szCs w:val="19"/>
          <w:bdr w:val="none" w:sz="0" w:space="0" w:color="auto" w:frame="1"/>
          <w:lang w:eastAsia="ru-RU"/>
        </w:rPr>
        <w:t>Информационные и коммуникационные технологии (ИКТ)</w:t>
      </w:r>
      <w:r w:rsidR="00E7003C" w:rsidRPr="0047636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E7003C" w:rsidRPr="00476360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>-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общее понятие, описывающее различные устройства, механизмы, способы, алгоритмы обработки информации. ИКТ оказывают влияние на все сферы жизнедеятельности человека, особенно на информационную деятельность, к которой относится обучение. С использованием ИКТ в образовании связывают возможность выхода из кризиса и перспективы развития сферы образования потому, что компьютеризация и информатизация образования – это средство для увеличения произво</w:t>
      </w:r>
      <w:r w:rsid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дительности труда учителей и школьников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, рациональный способ повышения эффективности и интенсификации обучения и самообучения.</w:t>
      </w:r>
      <w:r w:rsid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</w:p>
    <w:p w:rsidR="00E7003C" w:rsidRPr="00E7003C" w:rsidRDefault="00B7579B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Использование новых информационных технологий в обучении позволяет рассматривать школьника как центральную фигуру образовательного процесса,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учащихся,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 Таким образом, ученик учится, а учитель создает условия для учения; авторитарная по своей сути классическая образовательная технология принуждения трансформируется в </w:t>
      </w:r>
      <w:proofErr w:type="gramStart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личностно-ориентированную</w:t>
      </w:r>
      <w:proofErr w:type="gramEnd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.</w:t>
      </w:r>
    </w:p>
    <w:p w:rsidR="00E7003C" w:rsidRPr="00E7003C" w:rsidRDefault="00B7579B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того или иного праздника, традиции.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 Компьютер позволяет создать условия для повышения процесса обучения: совершенствование содержания, методов и организационных форм.</w:t>
      </w:r>
    </w:p>
    <w:p w:rsidR="00E7003C" w:rsidRPr="00E7003C" w:rsidRDefault="00B7579B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Использование компьютерных технологий в преподавании любого предмета таит в себе неограниченные возможности. С помощью технологий можно решать такие педагогические задачи, как обучение в сотрудничестве,</w:t>
      </w:r>
      <w:r w:rsid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активизация познавательной деятельности,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осуществление дифференцированного, индивидуализированного, личностно-ориентированного подхода, разрешать проблемы </w:t>
      </w:r>
      <w:proofErr w:type="spellStart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разноуровневого</w:t>
      </w:r>
      <w:proofErr w:type="spellEnd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и группового обучения и т. д. и т. п. Компьютерные технологии предполагают обучение общению ребенка с компьютером, но одновременно и коррекции учителем процесса обучения. Оптимальное сочетание индивидуальной и групповой работы способствует повышению эффективности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lastRenderedPageBreak/>
        <w:t xml:space="preserve">образовательного процесса. К тому же возможности использования компьютера на уроке впечатляют, создают атмосферу психологического комфорта, ведут к успешности. Доминантой внедрения компьютера в образование является резкое расширение сектора самостоятельной учебной работы, и относится это, разумеется, ко всем учебным предметам. Принципиальное новшество, вносимое компьютером в образовательный процесс – интерактивность, позволяющая развивать </w:t>
      </w:r>
      <w:proofErr w:type="spellStart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активно-деятельностные</w:t>
      </w:r>
      <w:proofErr w:type="spellEnd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формы обучения. Именно это новое качество позволяет надеяться на реальную возможность расширения функционала самостоятельной учебной работы – полезного с точки зрения целей образования и эффективного с точки зрения временных затрат.</w:t>
      </w:r>
    </w:p>
    <w:p w:rsidR="00E7003C" w:rsidRPr="00E7003C" w:rsidRDefault="00B7579B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Интересно звучит на уроке лекция с использованием </w:t>
      </w:r>
      <w:proofErr w:type="spellStart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мультимедийного</w:t>
      </w:r>
      <w:proofErr w:type="spellEnd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проектора, когда компьютер позволяет учителю расширить возможности обычной лекции, демонстрировать учащимся красочные схемы, для пояснения использовать звук и анимацию, быстрые ссылки на ранее изученный материал.</w:t>
      </w:r>
    </w:p>
    <w:p w:rsidR="00E7003C" w:rsidRPr="00E7003C" w:rsidRDefault="00B7579B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С помощью </w:t>
      </w:r>
      <w:proofErr w:type="spellStart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мультимедийного</w:t>
      </w:r>
      <w:proofErr w:type="spellEnd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проекта демонстрирую слайды, созданные в программе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5" w:tooltip="Microsoft" w:history="1">
        <w:proofErr w:type="spellStart"/>
        <w:r w:rsidR="00E7003C" w:rsidRPr="0047636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Microsoft</w:t>
        </w:r>
        <w:proofErr w:type="spellEnd"/>
      </w:hyperlink>
      <w:r w:rsidR="00E7003C" w:rsidRPr="00E70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="0047636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Power</w:t>
      </w:r>
      <w:proofErr w:type="spellEnd"/>
      <w:r w:rsidR="0047636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proofErr w:type="spellStart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Point</w:t>
      </w:r>
      <w:proofErr w:type="spellEnd"/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. Использование данной технологии позволяет: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br/>
        <w:t>1.Значительно сэкономить время на уроке.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br/>
        <w:t>2.Повысить уровень наглядности в ходе обучения.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br/>
        <w:t>3. Внести элементы занимательности, оживить учебный процесс.</w:t>
      </w:r>
    </w:p>
    <w:p w:rsidR="00E7003C" w:rsidRPr="00476360" w:rsidRDefault="00B7579B" w:rsidP="004763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Информационные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ИКТ вовлекают  учащихся в учебный процесс, способствуя наиболее широкому раскрытию их способностей, активизации умственной деятельности. Использование ИКТ в учебном процессе увеличивает возможности постановки учебных заданий и управления процессом их выполнения. ИКТ позволяют качественно изменять контроль деятельности учащихся, обеспечивая при этом гибкость управления учебным процессом. Компьютер способствует формированию у учащихся рефлексии. Обучающая программа дает возможность обучающимся наглядно представить результат своих действий.</w:t>
      </w:r>
    </w:p>
    <w:p w:rsidR="00E7003C" w:rsidRPr="00E7003C" w:rsidRDefault="00B7579B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</w:p>
    <w:p w:rsidR="00E7003C" w:rsidRPr="00E7003C" w:rsidRDefault="00B7579B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  </w:t>
      </w:r>
      <w:r w:rsidR="00E7003C"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На сложном этапе урока, когда необходимо сфокусировать внимание, монитор может стать мощным ритмическим организатором.</w:t>
      </w:r>
    </w:p>
    <w:p w:rsidR="00E7003C" w:rsidRPr="00E7003C" w:rsidRDefault="00E7003C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</w:t>
      </w:r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lastRenderedPageBreak/>
        <w:t>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E7003C" w:rsidRPr="00E7003C" w:rsidRDefault="00E7003C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1) при изложении нового материала — визуализация знаний (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демонстрационно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- энциклопедические программы; </w:t>
      </w:r>
      <w:r w:rsidR="00476360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программа презентаций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Power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Point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);</w:t>
      </w:r>
    </w:p>
    <w:p w:rsidR="00E7003C" w:rsidRPr="00E7003C" w:rsidRDefault="00E7003C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 2) закрепление изложенного материала (тренинг — разнообразные обучающие программы);</w:t>
      </w:r>
    </w:p>
    <w:p w:rsidR="00E7003C" w:rsidRPr="00E7003C" w:rsidRDefault="00E7003C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3) система контроля и проверки (тестирование с оцениванием, контролирующие программы);</w:t>
      </w:r>
    </w:p>
    <w:p w:rsidR="00E7003C" w:rsidRPr="00E7003C" w:rsidRDefault="00E7003C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4) самостоятельная работа учащихся (обучающие программы типа "Репетитор", «Фраза», энциклопедии, развивающие программы);</w:t>
      </w:r>
    </w:p>
    <w:p w:rsidR="00E7003C" w:rsidRPr="00E7003C" w:rsidRDefault="00E7003C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создание Web-страниц, проведение телеконференций, использование современных </w:t>
      </w:r>
      <w:proofErr w:type="spellStart"/>
      <w:proofErr w:type="gramStart"/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Интернет-технологий</w:t>
      </w:r>
      <w:proofErr w:type="spellEnd"/>
      <w:proofErr w:type="gramEnd"/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;</w:t>
      </w:r>
    </w:p>
    <w:p w:rsidR="00E7003C" w:rsidRPr="00E7003C" w:rsidRDefault="00E7003C" w:rsidP="00476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E7003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7) тренировка конкретных способностей учащегося (внимание, память, мышление и т. д.).</w:t>
      </w:r>
    </w:p>
    <w:p w:rsidR="00E7003C" w:rsidRPr="00370390" w:rsidRDefault="00E7003C" w:rsidP="00476360">
      <w:pPr>
        <w:spacing w:after="0"/>
      </w:pPr>
    </w:p>
    <w:p w:rsidR="00B7579B" w:rsidRPr="00370390" w:rsidRDefault="00B7579B" w:rsidP="00476360">
      <w:pPr>
        <w:spacing w:after="0"/>
      </w:pPr>
    </w:p>
    <w:p w:rsidR="00B7579B" w:rsidRPr="00370390" w:rsidRDefault="00B7579B" w:rsidP="00476360">
      <w:pPr>
        <w:spacing w:after="0"/>
        <w:rPr>
          <w:rFonts w:ascii="Times New Roman" w:hAnsi="Times New Roman" w:cs="Times New Roman"/>
          <w:b/>
          <w:sz w:val="28"/>
        </w:rPr>
      </w:pPr>
      <w:r w:rsidRPr="00B7579B">
        <w:rPr>
          <w:rFonts w:ascii="Times New Roman" w:hAnsi="Times New Roman" w:cs="Times New Roman"/>
          <w:b/>
          <w:sz w:val="28"/>
          <w:lang w:val="en-US"/>
        </w:rPr>
        <w:t>II</w:t>
      </w:r>
      <w:r w:rsidRPr="00370390">
        <w:rPr>
          <w:rFonts w:ascii="Times New Roman" w:hAnsi="Times New Roman" w:cs="Times New Roman"/>
          <w:b/>
          <w:sz w:val="28"/>
        </w:rPr>
        <w:t>.</w:t>
      </w:r>
      <w:r w:rsidR="00370390">
        <w:rPr>
          <w:rFonts w:ascii="Times New Roman" w:hAnsi="Times New Roman" w:cs="Times New Roman"/>
          <w:b/>
          <w:sz w:val="28"/>
        </w:rPr>
        <w:t xml:space="preserve"> </w:t>
      </w:r>
      <w:r w:rsidRPr="00370390">
        <w:rPr>
          <w:rFonts w:ascii="Times New Roman" w:hAnsi="Times New Roman" w:cs="Times New Roman"/>
          <w:b/>
          <w:sz w:val="28"/>
        </w:rPr>
        <w:t xml:space="preserve">Основная часть. </w:t>
      </w:r>
    </w:p>
    <w:p w:rsidR="00B7579B" w:rsidRDefault="00B7579B" w:rsidP="00476360">
      <w:pPr>
        <w:spacing w:after="0"/>
        <w:rPr>
          <w:rFonts w:ascii="Times New Roman" w:hAnsi="Times New Roman" w:cs="Times New Roman"/>
          <w:b/>
          <w:sz w:val="28"/>
        </w:rPr>
      </w:pPr>
    </w:p>
    <w:p w:rsidR="00B7579B" w:rsidRPr="007D6603" w:rsidRDefault="00370390" w:rsidP="007D6603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</w:rPr>
      </w:pPr>
      <w:r w:rsidRPr="007D6603">
        <w:rPr>
          <w:rFonts w:ascii="Times New Roman" w:hAnsi="Times New Roman" w:cs="Times New Roman"/>
          <w:b/>
          <w:sz w:val="28"/>
        </w:rPr>
        <w:t>Информационно-коммуникационные технологии в обучении детей с ограниченными возможностями здоровья.</w:t>
      </w:r>
    </w:p>
    <w:p w:rsidR="00370390" w:rsidRDefault="00370390" w:rsidP="00370390">
      <w:pPr>
        <w:spacing w:after="0"/>
        <w:rPr>
          <w:rFonts w:ascii="Times New Roman" w:hAnsi="Times New Roman" w:cs="Times New Roman"/>
          <w:b/>
          <w:sz w:val="28"/>
        </w:rPr>
      </w:pP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</w:t>
      </w: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Развитие познавательной деятельности ребенка с ОВЗ зависит от множества факторов, в том числе и от того, насколько наглядным и удобным для его восприятия является учебный материал. Применение электронных учебных материалов на уроках и занятиях не только знакомит детей с предметным миром, но и способствует развитию их информационной компетентности и коррекции познавательной сферы.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</w:t>
      </w: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В процессе работы в области применения ИКТ могу отметить: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- повышение уровня познавательных процессов у детей с ОВЗ, благодаря приме</w:t>
      </w: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нению информационных технологий;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- повышение уровня личного профессионализма  в области информационных технологий и методики </w:t>
      </w: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коррекционно-развивающей работы;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- формирование мотивационных компонентов деятельности у большинства обучающихся.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</w:t>
      </w: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Ребенку с особыми потребностями для усвоения способов ориентировки в окружающем мире, для выделения и фиксирования свойств и отношений предметов, для понимания того или иного действия требуется гораздо больше повторений, чем нормально развивающемуся ребенку. Дидактические ко</w:t>
      </w: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мпьютерные игры</w:t>
      </w: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позволяют обеспечить нужное</w:t>
      </w:r>
      <w:r w:rsidR="0022531C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lastRenderedPageBreak/>
        <w:t>количество повторений на разном материале при сохранении эмоционально положительного отношения к заданию.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</w:t>
      </w: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Особая роль дидактической игры в обучающем процессе определяется тем, что игра должна сделать сам процесс обучения эмоциональным, действенным, позволить ребенку получить собственный опыт. </w:t>
      </w: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К</w:t>
      </w: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омпьютерные технологии открывают новые возможности использования педагогических приемов в традиционной коррекционной методике: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1. Возможность подобрать материал разной степени сложности. Конкретному ребенку всегда можно предложить именно то, что в данный момент соответствует его возможностям и задачам обучения.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2. Сделать “видимым” проблемы в развитии ребенка, трудно обнаруживаемые в традиционном обучении. Показать, как трансформировать выявленные проблемы в специальные задачи обучения.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3. Сформировать у ребенка процесс осмысливания собственных навыков.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4. Занятие на компьютере  создает более комфортные условия для успешного выполнения упражнений: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5. Появляется возможность освоить обучающимся модели коммуникации с вымышленными героями компьютерной программы, как основные для освоения межличностной коммуникации.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6. </w:t>
      </w:r>
      <w:proofErr w:type="gramStart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Обучающийся</w:t>
      </w:r>
      <w:proofErr w:type="gramEnd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стремиться исправить увиденную ошибку, ищет приемы самоконтроля, ориентируясь на привлекательную графику.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7. Во время коррекционных занятий с использованием компьютерной программы у обучающихся исчезает негативизм, связанный с необходимостью многократного повторения определенных правил, формул. Появляется уверенность в своих силах и желание продолжить свое обучение, повышается мотивация в трудной для него работе.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8. Дети меньше утомляются, дольше сохраняют работоспособность.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9. Глядя на экран монитора, ребенок сам видит результат своей работы.</w:t>
      </w:r>
    </w:p>
    <w:p w:rsidR="003E02D6" w:rsidRP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Таким образом, использование компьютерной программы повышает мотивацию не только за счет игровой стратегии, на которой программа базируется, но и потому, что ребенок получает одобрение, похвалу не только со стороны взрослых, но и со стороны компьютера.</w:t>
      </w:r>
    </w:p>
    <w:p w:rsidR="003E02D6" w:rsidRDefault="003E02D6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</w:t>
      </w: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Большую помощь при подготовке и проведении уроков оказывает учителю пакет </w:t>
      </w:r>
      <w:proofErr w:type="spellStart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Microsoft</w:t>
      </w:r>
      <w:proofErr w:type="spellEnd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 </w:t>
      </w:r>
      <w:proofErr w:type="spellStart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Office</w:t>
      </w:r>
      <w:proofErr w:type="spellEnd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, который включает в себя кроме известного всем текстового процессора </w:t>
      </w:r>
      <w:proofErr w:type="spellStart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Word</w:t>
      </w:r>
      <w:proofErr w:type="spellEnd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 еще и систему баз данных </w:t>
      </w:r>
      <w:proofErr w:type="spellStart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Access</w:t>
      </w:r>
      <w:proofErr w:type="spellEnd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 и электронные презентации </w:t>
      </w:r>
      <w:proofErr w:type="spellStart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PowerPoint</w:t>
      </w:r>
      <w:proofErr w:type="spellEnd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. Текстовый редактор </w:t>
      </w:r>
      <w:proofErr w:type="spellStart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Word</w:t>
      </w:r>
      <w:proofErr w:type="spellEnd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 позволяет подготовить раздаточный и дидактический материал. Электронные презентации дают возможность учителю при минимальной подготовке и незначительных затратах времени подготовить наглядность к уроку. Уроки, составленные при помощи </w:t>
      </w:r>
      <w:proofErr w:type="spellStart"/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Pr="003E02D6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 зрелищны и эффективны в работе над информацией.</w:t>
      </w:r>
    </w:p>
    <w:p w:rsidR="00CC4153" w:rsidRDefault="00CC4153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22531C" w:rsidRDefault="0022531C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22531C" w:rsidRDefault="0022531C" w:rsidP="003E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3E02D6" w:rsidRPr="003E02D6" w:rsidRDefault="0022531C" w:rsidP="007D660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16"/>
          <w:lang w:eastAsia="ru-RU"/>
        </w:rPr>
        <w:lastRenderedPageBreak/>
        <w:t>Использование ИКТ на уроках по</w:t>
      </w:r>
      <w:r w:rsidR="00CC4153">
        <w:rPr>
          <w:rFonts w:ascii="Times New Roman" w:eastAsia="Times New Roman" w:hAnsi="Times New Roman" w:cs="Times New Roman"/>
          <w:b/>
          <w:color w:val="333333"/>
          <w:sz w:val="28"/>
          <w:szCs w:val="16"/>
          <w:lang w:eastAsia="ru-RU"/>
        </w:rPr>
        <w:t xml:space="preserve"> истории и культуре родного края.</w:t>
      </w:r>
    </w:p>
    <w:p w:rsidR="003E02D6" w:rsidRDefault="003E02D6" w:rsidP="0011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</w:t>
      </w:r>
    </w:p>
    <w:p w:rsidR="00CC4153" w:rsidRPr="00CC4153" w:rsidRDefault="0011612E" w:rsidP="00CC4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   </w:t>
      </w:r>
      <w:r w:rsidR="00CC4153" w:rsidRPr="00CC4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Предметы национально-регионального компонента должны способствовать повышению уровня национально-общественного сознания и культуры межнациональных отношений, приобщению учащихся к истории </w:t>
      </w:r>
      <w:r w:rsidR="00CC4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культуре </w:t>
      </w:r>
      <w:r w:rsidR="00CC4153" w:rsidRPr="00CC4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марийского народа, его национальным и культурным ценностям и традициям. Они дополняют знания учащихся о родном крае по истории, географии, литературе, включают в себя эстетическую информацию о музыкальном, театральном и изобразительном искусстве марийского народа. При этом учитывают доступность произведений возрастным особенностям учащихся, их идейно-художественная, образовательная и воспитательная ценность, педагогическая целесообразность изучения.</w:t>
      </w:r>
    </w:p>
    <w:p w:rsidR="00CC4153" w:rsidRPr="00CC4153" w:rsidRDefault="00CC4153" w:rsidP="00CC4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Предметы национально-регионального компонента ставят перед собой не только </w:t>
      </w:r>
      <w:proofErr w:type="gramStart"/>
      <w:r w:rsidRPr="00CC4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обучающую</w:t>
      </w:r>
      <w:proofErr w:type="gramEnd"/>
      <w:r w:rsidRPr="00CC4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познавательную цели, но и воспитательную. Это воспитание любви к своему краю, отчему дому-месту, где человек родился и вырос.</w:t>
      </w:r>
    </w:p>
    <w:p w:rsidR="00CC4153" w:rsidRPr="00CC4153" w:rsidRDefault="00CC4153" w:rsidP="00CC4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 познавательного интереса, безусловно, являются новые сведения, до сих пор неизвестные они поражают воображение детей, заставляют удивляться. Удивление – сильный стимул познания. Его первичный элемент. Удивляясь, человек как бы стремится заглянуть вперёд, он находится в состоянии ожидания.</w:t>
      </w:r>
    </w:p>
    <w:p w:rsidR="00CC4153" w:rsidRPr="00CC4153" w:rsidRDefault="00CC4153" w:rsidP="00CC4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1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Ребёнку уже с раннего детства присуща познавательная потребность. Познавательная потребность выражается в любопытстве и любознательности ребёнка с первых шагов его жизни. Естественная любознательность детей к жизненным явлениям, к окружающему миру после начала обучения в школе постепенно ослабевает, поэтому учитель с первых дней обучения в школе должен обращать внимание на природную любознательность, как объективную основу его интереса к учению.</w:t>
      </w:r>
    </w:p>
    <w:p w:rsidR="0011612E" w:rsidRPr="0011612E" w:rsidRDefault="0011612E" w:rsidP="00CC415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CC4153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Общаясь с реб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ятами на уроках истории и культуры родного края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я 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сделал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для себя вывод, что необходимо расширять кругозор учащихся, повышать уровень их 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образования, развивать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х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коммуникативные навыки и у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мения. Обучение 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предполагает общение на уроке как между учителем и учащимися, так и общение учащихся друг с другом. Ребята знакомятся с особенностями жизни и быта наро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дов мари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, с их традициями, обычаями и праздниками. И при этом они лучше понимают 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духовное наследие своего края.</w:t>
      </w:r>
    </w:p>
    <w:p w:rsidR="0011612E" w:rsidRPr="0011612E" w:rsidRDefault="0011612E" w:rsidP="0011612E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   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Возможности компьютера могут быть использованы в предметном обучении в следующих вариантах:</w:t>
      </w:r>
    </w:p>
    <w:p w:rsidR="0011612E" w:rsidRPr="0011612E" w:rsidRDefault="0011612E" w:rsidP="001161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полная или частичная замена деятельности учителя;</w:t>
      </w:r>
    </w:p>
    <w:p w:rsidR="0011612E" w:rsidRPr="0011612E" w:rsidRDefault="0011612E" w:rsidP="001161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фрагментарное, выборочное использование дополнительного материала;</w:t>
      </w:r>
    </w:p>
    <w:p w:rsidR="0011612E" w:rsidRPr="0011612E" w:rsidRDefault="0011612E" w:rsidP="001161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использование диагностических и контролирующих материалов;</w:t>
      </w:r>
    </w:p>
    <w:p w:rsidR="0011612E" w:rsidRPr="0011612E" w:rsidRDefault="0011612E" w:rsidP="001161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выполнение домашних самостоятельных и творческих заданий:</w:t>
      </w:r>
    </w:p>
    <w:p w:rsidR="0011612E" w:rsidRPr="0011612E" w:rsidRDefault="0011612E" w:rsidP="001161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использование игровых и занимательных материалов;</w:t>
      </w:r>
    </w:p>
    <w:p w:rsidR="0011612E" w:rsidRPr="0011612E" w:rsidRDefault="0011612E" w:rsidP="001161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lastRenderedPageBreak/>
        <w:t>использование фрагментов видеофильмов о традициях народов;</w:t>
      </w:r>
    </w:p>
    <w:p w:rsidR="0011612E" w:rsidRPr="0011612E" w:rsidRDefault="0011612E" w:rsidP="001161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использование сети Интернета для ознакомления со странами финно-угорской группы.</w:t>
      </w:r>
    </w:p>
    <w:p w:rsidR="0011612E" w:rsidRPr="0011612E" w:rsidRDefault="0011612E" w:rsidP="0011612E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Включив в 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структуру урока ИКТ, я выделил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для себя ряд преимуществ:</w:t>
      </w:r>
    </w:p>
    <w:p w:rsidR="0011612E" w:rsidRPr="0011612E" w:rsidRDefault="0011612E" w:rsidP="001161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повышается познавательная активность учащихся. Им уже самим хочется открыть для себя что-то новое, больше узнать о духовной и материальной культуре марийского народа (фольклор, литература, музыка, живопись, история, быт и т.д.); о взаимосвязях культ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ур родственных финно-угорских народов.</w:t>
      </w:r>
    </w:p>
    <w:p w:rsidR="0011612E" w:rsidRPr="0011612E" w:rsidRDefault="0011612E" w:rsidP="001161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дает возможность оперативно проконтролировать и оценить результаты обучения. Например, при выполнении упражнений, тестов ребята могут сверить свои ответы с выведенными на экран вариантами и при этом, пережить ситуацию успеха, если ответ правильный или обнаружить ошибку, если ответ неверный, продолжить поиск верного решения.</w:t>
      </w:r>
    </w:p>
    <w:p w:rsidR="0011612E" w:rsidRPr="0011612E" w:rsidRDefault="0011612E" w:rsidP="001161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позволяет учителю работать с учеником индивидуально (с помощью программы MS </w:t>
      </w:r>
      <w:proofErr w:type="spellStart"/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Word</w:t>
      </w:r>
      <w:proofErr w:type="spellEnd"/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можно подготовить различные дидактические материалы, предложить ученику найти нужную информацию в сети Интернета)</w:t>
      </w:r>
    </w:p>
    <w:p w:rsidR="0011612E" w:rsidRPr="0011612E" w:rsidRDefault="0011612E" w:rsidP="001161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 вызывает живой интерес к уроку, так как ИКТ является прекрасным средством наглядности. Помогает провести заочное путешествие по прекрасным 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уголкам марийского края  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или по земле фин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но-угорских народов.</w:t>
      </w:r>
    </w:p>
    <w:p w:rsidR="0011612E" w:rsidRPr="0011612E" w:rsidRDefault="0011612E" w:rsidP="0011612E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     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контроле. Для ученика он выполняет различные функции: учителя, рабочего инструмента, объекта обучения и поиска дополнительного материала по многим темам нашей программы (использование Интернета).</w:t>
      </w:r>
    </w:p>
    <w:p w:rsidR="0011612E" w:rsidRPr="0011612E" w:rsidRDefault="0011612E" w:rsidP="0011612E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    Для использования на уроках ИКРК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мною собраны материалы в виде презентации о писателях, музыкантах, художниках, Героях Советского Союза марийского народа, </w:t>
      </w:r>
      <w:proofErr w:type="gramStart"/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о</w:t>
      </w:r>
      <w:proofErr w:type="gramEnd"/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всех районах Республики Марий Эл, о костюмах разных этнических групп народа мари.</w:t>
      </w:r>
    </w:p>
    <w:p w:rsidR="0011612E" w:rsidRPr="0011612E" w:rsidRDefault="0011612E" w:rsidP="0011612E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    </w:t>
      </w:r>
      <w:r w:rsidRPr="0011612E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Частота и длительность применения компьютера в учебном процессе зависит от возраста учащихся. Если все время использовать одно средство обучения уже к 30-минуте возникает торможение восприятия материала. Поэтому на уроке стараюсь чередовать напряженный умственный труд и эмоциональную разрядку, использую упражнения для снятия напряжения (упражнения для плеч, шеи, рук, глаз).</w:t>
      </w:r>
    </w:p>
    <w:p w:rsidR="003E02D6" w:rsidRPr="003E02D6" w:rsidRDefault="003E02D6" w:rsidP="0011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370390" w:rsidRDefault="00045ACB" w:rsidP="00045ACB">
      <w:pPr>
        <w:spacing w:after="0"/>
        <w:rPr>
          <w:rFonts w:ascii="Times New Roman" w:hAnsi="Times New Roman" w:cs="Times New Roman"/>
          <w:b/>
          <w:sz w:val="28"/>
        </w:rPr>
      </w:pPr>
      <w:r w:rsidRPr="00045ACB">
        <w:rPr>
          <w:rFonts w:ascii="Times New Roman" w:hAnsi="Times New Roman" w:cs="Times New Roman"/>
          <w:b/>
          <w:sz w:val="28"/>
          <w:lang w:val="en-US"/>
        </w:rPr>
        <w:t>III</w:t>
      </w:r>
      <w:r w:rsidRPr="00947685">
        <w:rPr>
          <w:rFonts w:ascii="Times New Roman" w:hAnsi="Times New Roman" w:cs="Times New Roman"/>
          <w:b/>
          <w:sz w:val="28"/>
        </w:rPr>
        <w:t>.Заключение</w:t>
      </w:r>
    </w:p>
    <w:p w:rsidR="0022531C" w:rsidRPr="00045ACB" w:rsidRDefault="0022531C" w:rsidP="00045ACB">
      <w:pPr>
        <w:spacing w:after="0"/>
        <w:rPr>
          <w:rFonts w:ascii="Times New Roman" w:hAnsi="Times New Roman" w:cs="Times New Roman"/>
          <w:b/>
          <w:sz w:val="28"/>
        </w:rPr>
      </w:pPr>
    </w:p>
    <w:p w:rsidR="00C14D78" w:rsidRDefault="00947685" w:rsidP="00C14D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6C62F3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Век компьютерных технологий набирает обороты и уже, пожалуй, нет ни одной области человеческой деятельности, где она не нашла бы свое применение. Педагогические технологии не остались в стороне от всеобщего </w:t>
      </w:r>
      <w:r w:rsidRPr="006C62F3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lastRenderedPageBreak/>
        <w:t>процесса компьютеризации. Поэтому, я считаю, что 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 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</w:t>
      </w:r>
      <w:r w:rsidR="00C14D78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Диагностика мотивации учебной деятельности и уровня комфортности на уроках показала, что наибольший интерес у детей вызывают уроки, на которых я и</w:t>
      </w:r>
      <w:r w:rsidR="00C14D78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спользовал 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ИКТ. Применение компьютера на разных этапах обучения позволяет довести время активной работы учеников на уроке до 75-80% времен</w:t>
      </w:r>
      <w:r w:rsidR="00C14D78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и урока, вместо обычных 15-20%.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Анализируя опыт использования ИКТ на уроках, можно с уверенно</w:t>
      </w:r>
      <w:r w:rsidR="006C62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стью сказать, что использование  ИКТ 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позволяет: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6C62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Активизировать познавательную деятельность учащихся</w:t>
      </w:r>
    </w:p>
    <w:p w:rsidR="006C62F3" w:rsidRPr="00C14D78" w:rsidRDefault="006C62F3" w:rsidP="00C14D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</w:t>
      </w:r>
      <w:r w:rsidRPr="006C62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Проводить уроки на высоком эстетическом и эмоциональном уровне</w:t>
      </w:r>
    </w:p>
    <w:p w:rsidR="006C62F3" w:rsidRPr="006C62F3" w:rsidRDefault="00C14D78" w:rsidP="006C62F3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</w:t>
      </w:r>
      <w:r w:rsidR="006C62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Повысить объём выполняемой на уроке работы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C62F3" w:rsidRPr="006C62F3" w:rsidRDefault="00C14D78" w:rsidP="006C62F3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4.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Усовершенствовать контроль знаний</w:t>
      </w:r>
    </w:p>
    <w:p w:rsidR="006C62F3" w:rsidRPr="006C62F3" w:rsidRDefault="00C14D78" w:rsidP="00C14D78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5.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Рационально организовать учебный процесс, повысить эффективность урока</w:t>
      </w:r>
    </w:p>
    <w:p w:rsidR="006C62F3" w:rsidRPr="006C62F3" w:rsidRDefault="0022531C" w:rsidP="00C14D78">
      <w:pPr>
        <w:spacing w:before="24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     В заключение необходимо отметить, что каждый ребенок индивидуален, каждый из них отличае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тся по спосо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бностям, интересам, но их объединяет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одно: любовь к родному краю, стремление лучше узнать его, которые привито детям благодаря использо</w:t>
      </w:r>
      <w:r w:rsidR="00C14D78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ванию на уроках истории и культуры родного края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компьютерных технологий. А всё это напрямую влияет на качество знаний учеников.</w:t>
      </w:r>
      <w:r w:rsidR="006C62F3" w:rsidRPr="006C62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C62F3" w:rsidRPr="00D162AA" w:rsidRDefault="0022531C" w:rsidP="006C62F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14"/>
          <w:lang w:eastAsia="ru-RU"/>
        </w:rPr>
      </w:pPr>
      <w:r w:rsidRPr="0022531C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 xml:space="preserve">СПИСОК </w:t>
      </w:r>
      <w:r w:rsidRPr="00D162AA">
        <w:rPr>
          <w:rFonts w:ascii="Times New Roman" w:eastAsia="Times New Roman" w:hAnsi="Times New Roman" w:cs="Times New Roman"/>
          <w:b/>
          <w:color w:val="000000"/>
          <w:sz w:val="28"/>
          <w:szCs w:val="14"/>
          <w:lang w:eastAsia="ru-RU"/>
        </w:rPr>
        <w:t>ЛИТЕРАТУРЫ:</w:t>
      </w:r>
    </w:p>
    <w:p w:rsidR="00370390" w:rsidRPr="00D162AA" w:rsidRDefault="00D162AA" w:rsidP="00476360">
      <w:pPr>
        <w:spacing w:after="0"/>
        <w:rPr>
          <w:rFonts w:ascii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1</w:t>
      </w:r>
      <w:r w:rsidRPr="00D162AA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 Возможности применения информационных и коммуникационных технологий в открытом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 xml:space="preserve"> образовании. – Интернет-ресурс.</w:t>
      </w:r>
      <w:r w:rsidRPr="00D162AA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 </w:t>
      </w:r>
      <w:r w:rsidR="00045ACB" w:rsidRPr="00D162AA">
        <w:rPr>
          <w:rFonts w:ascii="Times New Roman" w:hAnsi="Times New Roman" w:cs="Times New Roman"/>
          <w:b/>
          <w:sz w:val="52"/>
        </w:rPr>
        <w:t xml:space="preserve">          </w:t>
      </w:r>
    </w:p>
    <w:p w:rsidR="00370390" w:rsidRDefault="00D162AA" w:rsidP="004763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2</w:t>
      </w:r>
      <w:r w:rsidRPr="00D162AA"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 Использование информационных компьютерных технологий в учебном процессе и проблемы его методического обеспечения. – Интернет-ресурс</w:t>
      </w:r>
      <w:r>
        <w:rPr>
          <w:rFonts w:ascii="Times New Roman" w:eastAsia="Times New Roman" w:hAnsi="Times New Roman" w:cs="Times New Roman"/>
          <w:color w:val="000000"/>
          <w:sz w:val="28"/>
          <w:szCs w:val="14"/>
          <w:lang w:eastAsia="ru-RU"/>
        </w:rPr>
        <w:t>.</w:t>
      </w:r>
    </w:p>
    <w:p w:rsidR="00D162AA" w:rsidRPr="00D162AA" w:rsidRDefault="00D162AA" w:rsidP="00476360">
      <w:pPr>
        <w:spacing w:after="0"/>
        <w:rPr>
          <w:rFonts w:ascii="Times New Roman" w:hAnsi="Times New Roman" w:cs="Times New Roman"/>
          <w:b/>
          <w:sz w:val="52"/>
        </w:rPr>
      </w:pPr>
      <w:r>
        <w:rPr>
          <w:rStyle w:val="c1"/>
          <w:color w:val="000000"/>
          <w:sz w:val="28"/>
          <w:szCs w:val="28"/>
        </w:rPr>
        <w:t> 3.</w:t>
      </w:r>
      <w:r w:rsidRPr="00D162AA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Никольская, И.А. Информационные технологии в специальном образовании. – М.: Коррекционная педагогика, 2004.</w:t>
      </w:r>
    </w:p>
    <w:sectPr w:rsidR="00D162AA" w:rsidRPr="00D162AA" w:rsidSect="00D62D1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91"/>
    <w:multiLevelType w:val="multilevel"/>
    <w:tmpl w:val="93B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4E39"/>
    <w:multiLevelType w:val="hybridMultilevel"/>
    <w:tmpl w:val="12188A6E"/>
    <w:lvl w:ilvl="0" w:tplc="6CB85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472D6"/>
    <w:multiLevelType w:val="hybridMultilevel"/>
    <w:tmpl w:val="5650B23A"/>
    <w:lvl w:ilvl="0" w:tplc="5DA6453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46923"/>
    <w:multiLevelType w:val="multilevel"/>
    <w:tmpl w:val="890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C1E06"/>
    <w:multiLevelType w:val="hybridMultilevel"/>
    <w:tmpl w:val="CAF22A52"/>
    <w:lvl w:ilvl="0" w:tplc="B37E99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BD25FC"/>
    <w:multiLevelType w:val="hybridMultilevel"/>
    <w:tmpl w:val="7442A30A"/>
    <w:lvl w:ilvl="0" w:tplc="D062D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55B98"/>
    <w:multiLevelType w:val="hybridMultilevel"/>
    <w:tmpl w:val="30B6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42068"/>
    <w:multiLevelType w:val="multilevel"/>
    <w:tmpl w:val="C218C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D555D"/>
    <w:multiLevelType w:val="hybridMultilevel"/>
    <w:tmpl w:val="577E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17347"/>
    <w:multiLevelType w:val="hybridMultilevel"/>
    <w:tmpl w:val="577E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511AC"/>
    <w:multiLevelType w:val="multilevel"/>
    <w:tmpl w:val="15ACC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12"/>
    <w:rsid w:val="00045ACB"/>
    <w:rsid w:val="000D23A4"/>
    <w:rsid w:val="0011612E"/>
    <w:rsid w:val="00192A33"/>
    <w:rsid w:val="0022531C"/>
    <w:rsid w:val="00335CE1"/>
    <w:rsid w:val="00370390"/>
    <w:rsid w:val="003934CE"/>
    <w:rsid w:val="003E02D6"/>
    <w:rsid w:val="00476360"/>
    <w:rsid w:val="006C0419"/>
    <w:rsid w:val="006C62F3"/>
    <w:rsid w:val="0076690F"/>
    <w:rsid w:val="00786C51"/>
    <w:rsid w:val="007D6603"/>
    <w:rsid w:val="00912107"/>
    <w:rsid w:val="00947685"/>
    <w:rsid w:val="00967EB7"/>
    <w:rsid w:val="009817A8"/>
    <w:rsid w:val="00B4262D"/>
    <w:rsid w:val="00B7579B"/>
    <w:rsid w:val="00B763B7"/>
    <w:rsid w:val="00BC7D06"/>
    <w:rsid w:val="00C14D78"/>
    <w:rsid w:val="00C32C04"/>
    <w:rsid w:val="00CC4153"/>
    <w:rsid w:val="00D162AA"/>
    <w:rsid w:val="00D62D12"/>
    <w:rsid w:val="00E7003C"/>
    <w:rsid w:val="00FB1D47"/>
    <w:rsid w:val="00FE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0390"/>
    <w:pPr>
      <w:ind w:left="720"/>
      <w:contextualSpacing/>
    </w:pPr>
  </w:style>
  <w:style w:type="character" w:customStyle="1" w:styleId="c1">
    <w:name w:val="c1"/>
    <w:basedOn w:val="a0"/>
    <w:rsid w:val="00D1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icrosof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25</cp:revision>
  <dcterms:created xsi:type="dcterms:W3CDTF">2015-03-11T14:19:00Z</dcterms:created>
  <dcterms:modified xsi:type="dcterms:W3CDTF">2015-03-12T16:34:00Z</dcterms:modified>
</cp:coreProperties>
</file>