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4C" w:rsidRPr="00EA53E5" w:rsidRDefault="00EA53E5" w:rsidP="00D030AC">
      <w:pPr>
        <w:rPr>
          <w:i/>
          <w:color w:val="FF0000"/>
          <w:sz w:val="32"/>
          <w:szCs w:val="32"/>
        </w:rPr>
      </w:pPr>
      <w:r w:rsidRPr="00EA53E5">
        <w:rPr>
          <w:i/>
          <w:color w:val="FF0000"/>
          <w:sz w:val="32"/>
          <w:szCs w:val="32"/>
        </w:rPr>
        <w:t xml:space="preserve"> </w:t>
      </w:r>
      <w:r>
        <w:rPr>
          <w:i/>
          <w:color w:val="FF0000"/>
          <w:sz w:val="32"/>
          <w:szCs w:val="32"/>
        </w:rPr>
        <w:t xml:space="preserve">               </w:t>
      </w:r>
      <w:r w:rsidRPr="00EA53E5">
        <w:rPr>
          <w:i/>
          <w:color w:val="FF0000"/>
          <w:sz w:val="32"/>
          <w:szCs w:val="32"/>
        </w:rPr>
        <w:t xml:space="preserve"> Развёрнутое тематическое планирование </w:t>
      </w:r>
    </w:p>
    <w:p w:rsidR="00EA53E5" w:rsidRPr="00EA53E5" w:rsidRDefault="00EA53E5" w:rsidP="00D030AC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            </w:t>
      </w:r>
      <w:r w:rsidRPr="00EA53E5">
        <w:rPr>
          <w:i/>
          <w:color w:val="FF0000"/>
          <w:sz w:val="32"/>
          <w:szCs w:val="32"/>
        </w:rPr>
        <w:t xml:space="preserve"> по литературному краеведению Забайкалья. </w:t>
      </w:r>
    </w:p>
    <w:p w:rsidR="00EA53E5" w:rsidRDefault="00EA53E5" w:rsidP="00D030AC">
      <w:pPr>
        <w:rPr>
          <w:i/>
          <w:color w:val="FF0000"/>
        </w:rPr>
      </w:pPr>
    </w:p>
    <w:p w:rsidR="00EA53E5" w:rsidRPr="00EA53E5" w:rsidRDefault="00EA53E5" w:rsidP="00D030AC">
      <w:pPr>
        <w:rPr>
          <w:i/>
          <w:color w:val="FF0000"/>
        </w:rPr>
      </w:pPr>
    </w:p>
    <w:p w:rsidR="00565A4C" w:rsidRDefault="00D030AC">
      <w:pPr>
        <w:rPr>
          <w:color w:val="943634" w:themeColor="accent2" w:themeShade="BF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352675"/>
            <wp:effectExtent l="19050" t="0" r="9525" b="0"/>
            <wp:wrapSquare wrapText="bothSides"/>
            <wp:docPr id="1" name="Рисунок 9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A4C">
        <w:rPr>
          <w:sz w:val="32"/>
          <w:szCs w:val="32"/>
        </w:rPr>
        <w:t>Автор:</w:t>
      </w:r>
      <w:r w:rsidR="00565A4C">
        <w:rPr>
          <w:color w:val="943634" w:themeColor="accent2" w:themeShade="BF"/>
          <w:sz w:val="32"/>
          <w:szCs w:val="32"/>
        </w:rPr>
        <w:t xml:space="preserve"> Артёмова Елена Геннадьевна, учитель русского языка и литературы МБОУ «Гаванская основная общеобразовательная школа».</w:t>
      </w:r>
    </w:p>
    <w:p w:rsidR="00565A4C" w:rsidRDefault="00565A4C">
      <w:pPr>
        <w:rPr>
          <w:color w:val="943634" w:themeColor="accent2" w:themeShade="BF"/>
          <w:sz w:val="32"/>
          <w:szCs w:val="32"/>
        </w:rPr>
      </w:pPr>
    </w:p>
    <w:p w:rsidR="00565A4C" w:rsidRDefault="00565A4C">
      <w:pPr>
        <w:rPr>
          <w:color w:val="943634" w:themeColor="accent2" w:themeShade="BF"/>
          <w:sz w:val="32"/>
          <w:szCs w:val="32"/>
        </w:rPr>
      </w:pPr>
    </w:p>
    <w:p w:rsidR="00565A4C" w:rsidRDefault="00565A4C">
      <w:pPr>
        <w:rPr>
          <w:color w:val="943634" w:themeColor="accent2" w:themeShade="BF"/>
          <w:sz w:val="32"/>
          <w:szCs w:val="32"/>
        </w:rPr>
      </w:pPr>
    </w:p>
    <w:p w:rsidR="00565A4C" w:rsidRDefault="00565A4C">
      <w:pPr>
        <w:rPr>
          <w:color w:val="943634" w:themeColor="accent2" w:themeShade="BF"/>
          <w:sz w:val="32"/>
          <w:szCs w:val="32"/>
        </w:rPr>
      </w:pPr>
    </w:p>
    <w:p w:rsidR="00565A4C" w:rsidRDefault="00565A4C">
      <w:pPr>
        <w:rPr>
          <w:color w:val="17365D" w:themeColor="text2" w:themeShade="BF"/>
          <w:sz w:val="32"/>
          <w:szCs w:val="32"/>
        </w:rPr>
      </w:pPr>
      <w:r>
        <w:rPr>
          <w:color w:val="943634" w:themeColor="accent2" w:themeShade="BF"/>
          <w:sz w:val="32"/>
          <w:szCs w:val="32"/>
        </w:rPr>
        <w:t xml:space="preserve">                                </w:t>
      </w:r>
      <w:r>
        <w:rPr>
          <w:color w:val="17365D" w:themeColor="text2" w:themeShade="BF"/>
          <w:sz w:val="32"/>
          <w:szCs w:val="32"/>
        </w:rPr>
        <w:t>Пояснительная записка.</w:t>
      </w:r>
    </w:p>
    <w:p w:rsidR="00BF5D10" w:rsidRDefault="00565A4C">
      <w:p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Развёрнутое тематическое планирование</w:t>
      </w:r>
      <w:r w:rsidR="00BF5D10" w:rsidRPr="00BF5D10">
        <w:rPr>
          <w:b/>
          <w:color w:val="1D1B11" w:themeColor="background2" w:themeShade="1A"/>
        </w:rPr>
        <w:t xml:space="preserve"> </w:t>
      </w:r>
      <w:r w:rsidR="00BF5D10">
        <w:rPr>
          <w:b/>
          <w:color w:val="1D1B11" w:themeColor="background2" w:themeShade="1A"/>
        </w:rPr>
        <w:t>является примерным, рекомендательным и может являться базой для создания рабочей программы по литературному краеведению Забайкалья.</w:t>
      </w:r>
    </w:p>
    <w:p w:rsidR="00BF5D10" w:rsidRDefault="00BF5D10">
      <w:pPr>
        <w:rPr>
          <w:b/>
          <w:color w:val="1D1B11" w:themeColor="background2" w:themeShade="1A"/>
        </w:rPr>
      </w:pPr>
    </w:p>
    <w:p w:rsidR="00D030AC" w:rsidRDefault="00BF5D10">
      <w:p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Предмет «Литературное краеведение Забайкалья» предусмотрен в</w:t>
      </w:r>
      <w:r w:rsidR="002D7EA5">
        <w:rPr>
          <w:b/>
          <w:color w:val="1D1B11" w:themeColor="background2" w:themeShade="1A"/>
        </w:rPr>
        <w:t>ариативной частью базисного плана (региональный  компонент).</w:t>
      </w:r>
    </w:p>
    <w:p w:rsidR="002D7EA5" w:rsidRDefault="002D7EA5">
      <w:p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Предметом изучения является фольклор коренных народов Забайкалья (бурят и эвенков), русский фольклор и литературное творчество выдающихся поэтов и писателей края.</w:t>
      </w:r>
    </w:p>
    <w:p w:rsidR="003011A5" w:rsidRDefault="003011A5">
      <w:pPr>
        <w:rPr>
          <w:b/>
          <w:color w:val="1D1B11" w:themeColor="background2" w:themeShade="1A"/>
        </w:rPr>
      </w:pPr>
      <w:r w:rsidRPr="00610D3E">
        <w:rPr>
          <w:b/>
          <w:color w:val="1D1B11" w:themeColor="background2" w:themeShade="1A"/>
          <w:highlight w:val="green"/>
        </w:rPr>
        <w:t>Данный курс рассчитан на</w:t>
      </w:r>
      <w:r>
        <w:rPr>
          <w:b/>
          <w:color w:val="1D1B11" w:themeColor="background2" w:themeShade="1A"/>
        </w:rPr>
        <w:t xml:space="preserve"> </w:t>
      </w:r>
      <w:r w:rsidRPr="00055BF3">
        <w:rPr>
          <w:b/>
          <w:color w:val="1D1B11" w:themeColor="background2" w:themeShade="1A"/>
          <w:highlight w:val="green"/>
        </w:rPr>
        <w:t xml:space="preserve">34 </w:t>
      </w:r>
      <w:proofErr w:type="gramStart"/>
      <w:r w:rsidRPr="00055BF3">
        <w:rPr>
          <w:b/>
          <w:color w:val="1D1B11" w:themeColor="background2" w:themeShade="1A"/>
          <w:highlight w:val="green"/>
        </w:rPr>
        <w:t>учебных</w:t>
      </w:r>
      <w:proofErr w:type="gramEnd"/>
      <w:r w:rsidRPr="00055BF3">
        <w:rPr>
          <w:b/>
          <w:color w:val="1D1B11" w:themeColor="background2" w:themeShade="1A"/>
          <w:highlight w:val="green"/>
        </w:rPr>
        <w:t xml:space="preserve"> часа (1 час в неделю)</w:t>
      </w:r>
      <w:r>
        <w:rPr>
          <w:b/>
          <w:color w:val="1D1B11" w:themeColor="background2" w:themeShade="1A"/>
        </w:rPr>
        <w:t xml:space="preserve"> </w:t>
      </w:r>
      <w:r w:rsidRPr="00610D3E">
        <w:rPr>
          <w:b/>
          <w:color w:val="1D1B11" w:themeColor="background2" w:themeShade="1A"/>
          <w:highlight w:val="green"/>
        </w:rPr>
        <w:t>и предлагается для изучения</w:t>
      </w:r>
      <w:r>
        <w:rPr>
          <w:b/>
          <w:color w:val="1D1B11" w:themeColor="background2" w:themeShade="1A"/>
        </w:rPr>
        <w:t xml:space="preserve"> </w:t>
      </w:r>
      <w:r w:rsidRPr="00055BF3">
        <w:rPr>
          <w:b/>
          <w:color w:val="1D1B11" w:themeColor="background2" w:themeShade="1A"/>
          <w:highlight w:val="green"/>
        </w:rPr>
        <w:t>в 7 классе</w:t>
      </w:r>
      <w:r>
        <w:rPr>
          <w:b/>
          <w:color w:val="1D1B11" w:themeColor="background2" w:themeShade="1A"/>
        </w:rPr>
        <w:t xml:space="preserve"> </w:t>
      </w:r>
      <w:r w:rsidRPr="00520DCC">
        <w:rPr>
          <w:b/>
          <w:color w:val="1D1B11" w:themeColor="background2" w:themeShade="1A"/>
          <w:highlight w:val="green"/>
        </w:rPr>
        <w:t>основной общеобразовательной школы.</w:t>
      </w:r>
    </w:p>
    <w:p w:rsidR="00EC3D45" w:rsidRDefault="00EC3D45">
      <w:pPr>
        <w:rPr>
          <w:b/>
          <w:color w:val="1D1B11" w:themeColor="background2" w:themeShade="1A"/>
        </w:rPr>
      </w:pPr>
      <w:r w:rsidRPr="00055BF3">
        <w:rPr>
          <w:b/>
          <w:color w:val="1D1B11" w:themeColor="background2" w:themeShade="1A"/>
          <w:highlight w:val="green"/>
        </w:rPr>
        <w:t>Основные цели курса:</w:t>
      </w:r>
    </w:p>
    <w:p w:rsidR="00EC3D45" w:rsidRDefault="00EC3D45" w:rsidP="00EC3D45">
      <w:pPr>
        <w:pStyle w:val="a5"/>
        <w:numPr>
          <w:ilvl w:val="0"/>
          <w:numId w:val="2"/>
        </w:num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Познакомить учащихся со спецификой фольклора</w:t>
      </w:r>
      <w:r w:rsidR="00864989">
        <w:rPr>
          <w:b/>
          <w:color w:val="1D1B11" w:themeColor="background2" w:themeShade="1A"/>
        </w:rPr>
        <w:t xml:space="preserve"> народов</w:t>
      </w:r>
      <w:r>
        <w:rPr>
          <w:b/>
          <w:color w:val="1D1B11" w:themeColor="background2" w:themeShade="1A"/>
        </w:rPr>
        <w:t xml:space="preserve"> края</w:t>
      </w:r>
      <w:r w:rsidR="00864989">
        <w:rPr>
          <w:b/>
          <w:color w:val="1D1B11" w:themeColor="background2" w:themeShade="1A"/>
        </w:rPr>
        <w:t xml:space="preserve"> </w:t>
      </w:r>
      <w:r>
        <w:rPr>
          <w:b/>
          <w:color w:val="1D1B11" w:themeColor="background2" w:themeShade="1A"/>
        </w:rPr>
        <w:t>(бурят, эвенков, русских), особенностями отдельных фольклорных ж</w:t>
      </w:r>
      <w:r w:rsidR="00864989">
        <w:rPr>
          <w:b/>
          <w:color w:val="1D1B11" w:themeColor="background2" w:themeShade="1A"/>
        </w:rPr>
        <w:t>анров и с некоторыми наиболее яркими и известными</w:t>
      </w:r>
      <w:r>
        <w:rPr>
          <w:b/>
          <w:color w:val="1D1B11" w:themeColor="background2" w:themeShade="1A"/>
        </w:rPr>
        <w:t xml:space="preserve"> произведениями каждого отдельного жанра.</w:t>
      </w:r>
    </w:p>
    <w:p w:rsidR="00EC3D45" w:rsidRDefault="00EC3D45" w:rsidP="00EC3D45">
      <w:pPr>
        <w:pStyle w:val="a5"/>
        <w:numPr>
          <w:ilvl w:val="0"/>
          <w:numId w:val="2"/>
        </w:num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Дать краткое историческое обоснование специфическим особенностям фольклора каждого из забайкальских народов.</w:t>
      </w:r>
    </w:p>
    <w:p w:rsidR="00EC3D45" w:rsidRDefault="00EC3D45" w:rsidP="00EC3D45">
      <w:pPr>
        <w:pStyle w:val="a5"/>
        <w:numPr>
          <w:ilvl w:val="0"/>
          <w:numId w:val="2"/>
        </w:num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Познакомить с </w:t>
      </w:r>
      <w:r w:rsidR="00864989">
        <w:rPr>
          <w:b/>
          <w:color w:val="1D1B11" w:themeColor="background2" w:themeShade="1A"/>
        </w:rPr>
        <w:t>творчеством выдающихся забайкальских писателей, поэтов, публицистов.</w:t>
      </w:r>
    </w:p>
    <w:p w:rsidR="00864989" w:rsidRDefault="00864989" w:rsidP="00EC3D45">
      <w:pPr>
        <w:pStyle w:val="a5"/>
        <w:numPr>
          <w:ilvl w:val="0"/>
          <w:numId w:val="2"/>
        </w:num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Осознать их вклад в развитие российской литературы.</w:t>
      </w:r>
    </w:p>
    <w:p w:rsidR="00864989" w:rsidRDefault="00864989" w:rsidP="00EC3D45">
      <w:pPr>
        <w:pStyle w:val="a5"/>
        <w:numPr>
          <w:ilvl w:val="0"/>
          <w:numId w:val="2"/>
        </w:num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lastRenderedPageBreak/>
        <w:t>Научить анализу фольклорного и литературного произведения.</w:t>
      </w:r>
    </w:p>
    <w:p w:rsidR="0037083C" w:rsidRPr="00EC3D45" w:rsidRDefault="00F700B6" w:rsidP="00EC3D45">
      <w:pPr>
        <w:pStyle w:val="a5"/>
        <w:numPr>
          <w:ilvl w:val="0"/>
          <w:numId w:val="2"/>
        </w:num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Осмысление роли забайкальской литературы в формировании мирового</w:t>
      </w:r>
      <w:r w:rsidR="00610D3E">
        <w:rPr>
          <w:b/>
          <w:color w:val="1D1B11" w:themeColor="background2" w:themeShade="1A"/>
        </w:rPr>
        <w:t xml:space="preserve"> культурного</w:t>
      </w:r>
      <w:r>
        <w:rPr>
          <w:b/>
          <w:color w:val="1D1B11" w:themeColor="background2" w:themeShade="1A"/>
        </w:rPr>
        <w:t xml:space="preserve"> наследия.</w:t>
      </w:r>
    </w:p>
    <w:p w:rsidR="003011A5" w:rsidRDefault="00872659">
      <w:p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 </w:t>
      </w:r>
      <w:r w:rsidRPr="00055BF3">
        <w:rPr>
          <w:b/>
          <w:color w:val="1D1B11" w:themeColor="background2" w:themeShade="1A"/>
          <w:highlight w:val="green"/>
        </w:rPr>
        <w:t>Основные задачи курса:</w:t>
      </w:r>
    </w:p>
    <w:p w:rsidR="00872659" w:rsidRPr="00055BF3" w:rsidRDefault="00872659" w:rsidP="00872659">
      <w:pPr>
        <w:pStyle w:val="a5"/>
        <w:numPr>
          <w:ilvl w:val="0"/>
          <w:numId w:val="1"/>
        </w:numPr>
        <w:rPr>
          <w:b/>
          <w:color w:val="1D1B11" w:themeColor="background2" w:themeShade="1A"/>
        </w:rPr>
      </w:pPr>
      <w:r w:rsidRPr="00055BF3">
        <w:rPr>
          <w:b/>
          <w:color w:val="1D1B11" w:themeColor="background2" w:themeShade="1A"/>
        </w:rPr>
        <w:t>Сформировать у учащихся представление о фольклоре народов Забайкалья, как о важнейшей части их культурного наследия.</w:t>
      </w:r>
    </w:p>
    <w:p w:rsidR="00872659" w:rsidRPr="00055BF3" w:rsidRDefault="00872659" w:rsidP="00872659">
      <w:pPr>
        <w:pStyle w:val="a5"/>
        <w:numPr>
          <w:ilvl w:val="0"/>
          <w:numId w:val="1"/>
        </w:numPr>
        <w:rPr>
          <w:b/>
          <w:color w:val="1D1B11" w:themeColor="background2" w:themeShade="1A"/>
        </w:rPr>
      </w:pPr>
      <w:r w:rsidRPr="00055BF3">
        <w:rPr>
          <w:b/>
          <w:color w:val="1D1B11" w:themeColor="background2" w:themeShade="1A"/>
        </w:rPr>
        <w:t>Воспитывать у учащихся чувство уважения к обычаям, традициям, культуре и искусству коренных народов Забайкалья.</w:t>
      </w:r>
    </w:p>
    <w:p w:rsidR="00872659" w:rsidRPr="00055BF3" w:rsidRDefault="00805324" w:rsidP="00872659">
      <w:pPr>
        <w:pStyle w:val="a5"/>
        <w:numPr>
          <w:ilvl w:val="0"/>
          <w:numId w:val="1"/>
        </w:numPr>
        <w:rPr>
          <w:b/>
          <w:color w:val="1D1B11" w:themeColor="background2" w:themeShade="1A"/>
        </w:rPr>
      </w:pPr>
      <w:r w:rsidRPr="00055BF3">
        <w:rPr>
          <w:b/>
          <w:color w:val="1D1B11" w:themeColor="background2" w:themeShade="1A"/>
        </w:rPr>
        <w:t>Формировать представление о фольклоре как первоисточнике литературного творчества.</w:t>
      </w:r>
    </w:p>
    <w:p w:rsidR="00805324" w:rsidRPr="00055BF3" w:rsidRDefault="00805324" w:rsidP="00872659">
      <w:pPr>
        <w:pStyle w:val="a5"/>
        <w:numPr>
          <w:ilvl w:val="0"/>
          <w:numId w:val="1"/>
        </w:numPr>
        <w:rPr>
          <w:b/>
          <w:color w:val="1D1B11" w:themeColor="background2" w:themeShade="1A"/>
        </w:rPr>
      </w:pPr>
      <w:r w:rsidRPr="00055BF3">
        <w:rPr>
          <w:b/>
          <w:color w:val="1D1B11" w:themeColor="background2" w:themeShade="1A"/>
        </w:rPr>
        <w:t>Воспитание любви к родному краю, своему народу, своей стране.</w:t>
      </w:r>
    </w:p>
    <w:p w:rsidR="00805324" w:rsidRPr="00055BF3" w:rsidRDefault="00864989" w:rsidP="00872659">
      <w:pPr>
        <w:pStyle w:val="a5"/>
        <w:numPr>
          <w:ilvl w:val="0"/>
          <w:numId w:val="1"/>
        </w:numPr>
        <w:rPr>
          <w:b/>
          <w:color w:val="1D1B11" w:themeColor="background2" w:themeShade="1A"/>
        </w:rPr>
      </w:pPr>
      <w:r w:rsidRPr="00055BF3">
        <w:rPr>
          <w:b/>
          <w:color w:val="1D1B11" w:themeColor="background2" w:themeShade="1A"/>
        </w:rPr>
        <w:t>Привить любовь и интерес к фольклору и литературе родного края</w:t>
      </w:r>
      <w:r w:rsidR="00610D3E">
        <w:rPr>
          <w:b/>
          <w:color w:val="1D1B11" w:themeColor="background2" w:themeShade="1A"/>
        </w:rPr>
        <w:t>.</w:t>
      </w:r>
    </w:p>
    <w:p w:rsidR="00864989" w:rsidRPr="00055BF3" w:rsidRDefault="00864989" w:rsidP="00872659">
      <w:pPr>
        <w:pStyle w:val="a5"/>
        <w:numPr>
          <w:ilvl w:val="0"/>
          <w:numId w:val="1"/>
        </w:numPr>
        <w:rPr>
          <w:b/>
          <w:color w:val="1D1B11" w:themeColor="background2" w:themeShade="1A"/>
        </w:rPr>
      </w:pPr>
      <w:r w:rsidRPr="00055BF3">
        <w:rPr>
          <w:b/>
          <w:color w:val="1D1B11" w:themeColor="background2" w:themeShade="1A"/>
        </w:rPr>
        <w:t>Развивать творческие способности учащихся</w:t>
      </w:r>
      <w:r w:rsidR="00416DA9" w:rsidRPr="00055BF3">
        <w:rPr>
          <w:b/>
          <w:color w:val="1D1B11" w:themeColor="background2" w:themeShade="1A"/>
        </w:rPr>
        <w:t>.</w:t>
      </w:r>
    </w:p>
    <w:p w:rsidR="00416DA9" w:rsidRDefault="00416DA9" w:rsidP="00872659">
      <w:pPr>
        <w:pStyle w:val="a5"/>
        <w:numPr>
          <w:ilvl w:val="0"/>
          <w:numId w:val="1"/>
        </w:numPr>
        <w:rPr>
          <w:b/>
          <w:color w:val="1D1B11" w:themeColor="background2" w:themeShade="1A"/>
        </w:rPr>
      </w:pPr>
      <w:r w:rsidRPr="00055BF3">
        <w:rPr>
          <w:b/>
          <w:color w:val="1D1B11" w:themeColor="background2" w:themeShade="1A"/>
        </w:rPr>
        <w:t>Воспитание чувства патриотизма, гордости за своё Отечество, свой народ, свою историю.</w:t>
      </w:r>
    </w:p>
    <w:p w:rsidR="001D615B" w:rsidRPr="00055BF3" w:rsidRDefault="001D615B" w:rsidP="00872659">
      <w:pPr>
        <w:pStyle w:val="a5"/>
        <w:numPr>
          <w:ilvl w:val="0"/>
          <w:numId w:val="1"/>
        </w:numPr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На основе изучения тем данного курса реализовать  работу </w:t>
      </w:r>
      <w:proofErr w:type="spellStart"/>
      <w:r>
        <w:rPr>
          <w:b/>
          <w:color w:val="1D1B11" w:themeColor="background2" w:themeShade="1A"/>
        </w:rPr>
        <w:t>межпредметных</w:t>
      </w:r>
      <w:proofErr w:type="spellEnd"/>
      <w:r>
        <w:rPr>
          <w:b/>
          <w:color w:val="1D1B11" w:themeColor="background2" w:themeShade="1A"/>
        </w:rPr>
        <w:t xml:space="preserve"> связей (русский язык, литература, история</w:t>
      </w:r>
      <w:r w:rsidR="00AB611F">
        <w:rPr>
          <w:b/>
          <w:color w:val="1D1B11" w:themeColor="background2" w:themeShade="1A"/>
        </w:rPr>
        <w:t xml:space="preserve"> России).</w:t>
      </w:r>
    </w:p>
    <w:p w:rsidR="00416DA9" w:rsidRDefault="00416DA9" w:rsidP="00416DA9">
      <w:pPr>
        <w:ind w:left="360"/>
      </w:pPr>
    </w:p>
    <w:p w:rsidR="00416DA9" w:rsidRPr="007E0B02" w:rsidRDefault="00416DA9" w:rsidP="00416DA9">
      <w:pPr>
        <w:ind w:left="360"/>
        <w:rPr>
          <w:b/>
        </w:rPr>
      </w:pPr>
      <w:r w:rsidRPr="007E0B02">
        <w:rPr>
          <w:b/>
        </w:rPr>
        <w:t xml:space="preserve">                          </w:t>
      </w:r>
      <w:r w:rsidRPr="007E0B02">
        <w:rPr>
          <w:b/>
          <w:highlight w:val="green"/>
        </w:rPr>
        <w:t>Предполагаемые результаты обучения.</w:t>
      </w:r>
    </w:p>
    <w:p w:rsidR="006063FF" w:rsidRPr="007E0B02" w:rsidRDefault="00416DA9" w:rsidP="00416DA9">
      <w:pPr>
        <w:rPr>
          <w:b/>
        </w:rPr>
      </w:pPr>
      <w:r w:rsidRPr="007E0B02">
        <w:rPr>
          <w:b/>
          <w:highlight w:val="green"/>
        </w:rPr>
        <w:t>По окончании курса «Литературное краеведение Забайкалья» учащиеся должны</w:t>
      </w:r>
      <w:r w:rsidRPr="007E0B02">
        <w:rPr>
          <w:b/>
        </w:rPr>
        <w:t xml:space="preserve"> </w:t>
      </w:r>
    </w:p>
    <w:p w:rsidR="00416DA9" w:rsidRPr="007E0B02" w:rsidRDefault="00416DA9" w:rsidP="00416DA9">
      <w:pPr>
        <w:rPr>
          <w:b/>
        </w:rPr>
      </w:pPr>
      <w:r w:rsidRPr="007E0B02">
        <w:rPr>
          <w:b/>
          <w:highlight w:val="green"/>
        </w:rPr>
        <w:t>знать:</w:t>
      </w:r>
    </w:p>
    <w:p w:rsidR="00416DA9" w:rsidRPr="007E0B02" w:rsidRDefault="00416DA9" w:rsidP="00416DA9">
      <w:pPr>
        <w:pStyle w:val="a5"/>
        <w:numPr>
          <w:ilvl w:val="0"/>
          <w:numId w:val="4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Главные особенности всех предложенных для изучения жанров фольклора.</w:t>
      </w:r>
    </w:p>
    <w:p w:rsidR="00416DA9" w:rsidRPr="007E0B02" w:rsidRDefault="00416DA9" w:rsidP="00416DA9">
      <w:pPr>
        <w:pStyle w:val="a5"/>
        <w:numPr>
          <w:ilvl w:val="0"/>
          <w:numId w:val="4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Содержание произведений русского УНТ</w:t>
      </w:r>
      <w:r w:rsidR="00610D3E" w:rsidRPr="007E0B02">
        <w:rPr>
          <w:b/>
          <w:color w:val="1D1B11" w:themeColor="background2" w:themeShade="1A"/>
        </w:rPr>
        <w:t xml:space="preserve"> </w:t>
      </w:r>
      <w:r w:rsidRPr="007E0B02">
        <w:rPr>
          <w:b/>
          <w:color w:val="1D1B11" w:themeColor="background2" w:themeShade="1A"/>
        </w:rPr>
        <w:t xml:space="preserve"> Забайкалья, их специфику и жанровые особенности.</w:t>
      </w:r>
    </w:p>
    <w:p w:rsidR="00416DA9" w:rsidRPr="007E0B02" w:rsidRDefault="00416DA9" w:rsidP="00416DA9">
      <w:pPr>
        <w:pStyle w:val="a5"/>
        <w:numPr>
          <w:ilvl w:val="0"/>
          <w:numId w:val="4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Содержание произведений УНТ коренных народов края, их специфику и жанровые особенности.</w:t>
      </w:r>
    </w:p>
    <w:p w:rsidR="00416DA9" w:rsidRPr="007E0B02" w:rsidRDefault="00416DA9" w:rsidP="00416DA9">
      <w:pPr>
        <w:pStyle w:val="a5"/>
        <w:numPr>
          <w:ilvl w:val="0"/>
          <w:numId w:val="4"/>
        </w:numPr>
        <w:rPr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Детали биографии и наиболее известные произведения забайкальских писателей и поэтов</w:t>
      </w:r>
      <w:r w:rsidR="006063FF" w:rsidRPr="007E0B02">
        <w:rPr>
          <w:color w:val="1D1B11" w:themeColor="background2" w:themeShade="1A"/>
        </w:rPr>
        <w:t>.</w:t>
      </w:r>
    </w:p>
    <w:p w:rsidR="006063FF" w:rsidRDefault="006063FF" w:rsidP="006063FF">
      <w:r w:rsidRPr="00055BF3">
        <w:rPr>
          <w:highlight w:val="green"/>
        </w:rPr>
        <w:t>Уметь:</w:t>
      </w:r>
    </w:p>
    <w:p w:rsidR="006063FF" w:rsidRPr="007E0B02" w:rsidRDefault="006063FF" w:rsidP="006063FF">
      <w:pPr>
        <w:pStyle w:val="a5"/>
        <w:numPr>
          <w:ilvl w:val="0"/>
          <w:numId w:val="5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Определять жанр фольклорного произведения.</w:t>
      </w:r>
    </w:p>
    <w:p w:rsidR="006063FF" w:rsidRPr="007E0B02" w:rsidRDefault="006063FF" w:rsidP="006063FF">
      <w:pPr>
        <w:pStyle w:val="a5"/>
        <w:numPr>
          <w:ilvl w:val="0"/>
          <w:numId w:val="5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 xml:space="preserve">Выяснять, с </w:t>
      </w:r>
      <w:proofErr w:type="gramStart"/>
      <w:r w:rsidRPr="007E0B02">
        <w:rPr>
          <w:b/>
          <w:color w:val="1D1B11" w:themeColor="background2" w:themeShade="1A"/>
        </w:rPr>
        <w:t>помощью</w:t>
      </w:r>
      <w:proofErr w:type="gramEnd"/>
      <w:r w:rsidRPr="007E0B02">
        <w:rPr>
          <w:b/>
          <w:color w:val="1D1B11" w:themeColor="background2" w:themeShade="1A"/>
        </w:rPr>
        <w:t xml:space="preserve"> каких языковых и художественных средств создавалось данное произведение УНТ.</w:t>
      </w:r>
    </w:p>
    <w:p w:rsidR="006063FF" w:rsidRPr="007E0B02" w:rsidRDefault="006063FF" w:rsidP="0037083C">
      <w:pPr>
        <w:pStyle w:val="a5"/>
        <w:numPr>
          <w:ilvl w:val="0"/>
          <w:numId w:val="5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Понимать специфику авторского слога.</w:t>
      </w:r>
      <w:r w:rsidR="0037083C" w:rsidRPr="007E0B02">
        <w:rPr>
          <w:b/>
          <w:color w:val="1D1B11" w:themeColor="background2" w:themeShade="1A"/>
        </w:rPr>
        <w:t xml:space="preserve"> </w:t>
      </w:r>
      <w:r w:rsidRPr="007E0B02">
        <w:rPr>
          <w:b/>
          <w:color w:val="1D1B11" w:themeColor="background2" w:themeShade="1A"/>
        </w:rPr>
        <w:t>Осмысливать особенности авторской, индивидуальной манеры изложения в художественном произведении.</w:t>
      </w:r>
    </w:p>
    <w:p w:rsidR="0037083C" w:rsidRPr="007E0B02" w:rsidRDefault="0037083C" w:rsidP="0037083C">
      <w:pPr>
        <w:pStyle w:val="a5"/>
        <w:numPr>
          <w:ilvl w:val="0"/>
          <w:numId w:val="5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Давать развёрнутый ответ на поставленный вопрос.</w:t>
      </w:r>
    </w:p>
    <w:p w:rsidR="0037083C" w:rsidRPr="007E0B02" w:rsidRDefault="0037083C" w:rsidP="0037083C">
      <w:pPr>
        <w:pStyle w:val="a5"/>
        <w:numPr>
          <w:ilvl w:val="0"/>
          <w:numId w:val="5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Характеризовать литературного героя.</w:t>
      </w:r>
    </w:p>
    <w:p w:rsidR="0037083C" w:rsidRPr="007E0B02" w:rsidRDefault="0037083C" w:rsidP="0037083C">
      <w:pPr>
        <w:pStyle w:val="a5"/>
        <w:numPr>
          <w:ilvl w:val="0"/>
          <w:numId w:val="5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Давать отзыв на самостоятельно прочитанное произведение.</w:t>
      </w:r>
    </w:p>
    <w:p w:rsidR="0037083C" w:rsidRPr="007E0B02" w:rsidRDefault="0037083C" w:rsidP="0037083C">
      <w:pPr>
        <w:pStyle w:val="a5"/>
        <w:numPr>
          <w:ilvl w:val="0"/>
          <w:numId w:val="5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 xml:space="preserve">Пересказывать отдельные отрывки и части произведения. </w:t>
      </w:r>
    </w:p>
    <w:p w:rsidR="0037083C" w:rsidRPr="007E0B02" w:rsidRDefault="00F700B6" w:rsidP="00F700B6">
      <w:pPr>
        <w:pStyle w:val="a5"/>
        <w:numPr>
          <w:ilvl w:val="0"/>
          <w:numId w:val="5"/>
        </w:numPr>
        <w:rPr>
          <w:b/>
          <w:color w:val="1D1B11" w:themeColor="background2" w:themeShade="1A"/>
        </w:rPr>
      </w:pPr>
      <w:r w:rsidRPr="007E0B02">
        <w:rPr>
          <w:b/>
          <w:color w:val="1D1B11" w:themeColor="background2" w:themeShade="1A"/>
        </w:rPr>
        <w:t>Делать полный, всесторонний анализ  фольклорного и художественного произведения.</w:t>
      </w:r>
    </w:p>
    <w:p w:rsidR="00A30EBC" w:rsidRDefault="00A30EBC" w:rsidP="00F700B6">
      <w:pPr>
        <w:pStyle w:val="a5"/>
        <w:numPr>
          <w:ilvl w:val="0"/>
          <w:numId w:val="5"/>
        </w:numPr>
      </w:pPr>
      <w:r w:rsidRPr="007E0B02">
        <w:rPr>
          <w:b/>
          <w:color w:val="1D1B11" w:themeColor="background2" w:themeShade="1A"/>
        </w:rPr>
        <w:t>Декламировать стихотворения и небольшие отрывки прозаических произведений</w:t>
      </w:r>
      <w:r>
        <w:t>.</w:t>
      </w:r>
    </w:p>
    <w:p w:rsidR="00F700B6" w:rsidRDefault="00F700B6" w:rsidP="00F700B6"/>
    <w:p w:rsidR="00634ABC" w:rsidRDefault="007E0B02" w:rsidP="00F700B6">
      <w:r>
        <w:lastRenderedPageBreak/>
        <w:t xml:space="preserve">                 </w:t>
      </w:r>
      <w:r w:rsidR="00F700B6">
        <w:t xml:space="preserve">                </w:t>
      </w:r>
      <w:r w:rsidR="00634ABC">
        <w:t xml:space="preserve">      </w:t>
      </w:r>
    </w:p>
    <w:p w:rsidR="00634ABC" w:rsidRDefault="00634ABC" w:rsidP="00F700B6"/>
    <w:p w:rsidR="00634ABC" w:rsidRPr="007E0B02" w:rsidRDefault="00634ABC" w:rsidP="00F700B6">
      <w:pPr>
        <w:rPr>
          <w:sz w:val="36"/>
          <w:szCs w:val="36"/>
        </w:rPr>
      </w:pPr>
      <w:r>
        <w:t xml:space="preserve">                                  </w:t>
      </w:r>
      <w:r w:rsidR="007E0B02">
        <w:t xml:space="preserve"> </w:t>
      </w:r>
      <w:r w:rsidR="00055BF3">
        <w:t xml:space="preserve">  </w:t>
      </w:r>
      <w:r w:rsidR="00610D3E">
        <w:rPr>
          <w:sz w:val="36"/>
          <w:szCs w:val="36"/>
        </w:rPr>
        <w:t>Содержание планирования.</w:t>
      </w:r>
    </w:p>
    <w:p w:rsidR="00634ABC" w:rsidRDefault="00634ABC" w:rsidP="00F700B6"/>
    <w:p w:rsidR="00F700B6" w:rsidRPr="007E0B02" w:rsidRDefault="00634ABC" w:rsidP="00F700B6">
      <w:pPr>
        <w:rPr>
          <w:color w:val="FF0000"/>
          <w:sz w:val="28"/>
          <w:szCs w:val="28"/>
        </w:rPr>
      </w:pPr>
      <w:r>
        <w:t xml:space="preserve">                                                    </w:t>
      </w:r>
      <w:r w:rsidR="007E0B02">
        <w:t xml:space="preserve"> </w:t>
      </w:r>
      <w:r w:rsidR="00055BF3">
        <w:t xml:space="preserve"> </w:t>
      </w:r>
      <w:r w:rsidR="00055BF3" w:rsidRPr="007E0B02">
        <w:rPr>
          <w:color w:val="FF0000"/>
        </w:rPr>
        <w:t xml:space="preserve"> </w:t>
      </w:r>
      <w:r w:rsidR="001F2873" w:rsidRPr="007E0B02">
        <w:rPr>
          <w:color w:val="FF0000"/>
          <w:sz w:val="28"/>
          <w:szCs w:val="28"/>
        </w:rPr>
        <w:t>1 раздел</w:t>
      </w:r>
      <w:r w:rsidRPr="007E0B02">
        <w:rPr>
          <w:color w:val="FF0000"/>
          <w:sz w:val="28"/>
          <w:szCs w:val="28"/>
        </w:rPr>
        <w:t xml:space="preserve"> (9 часов).</w:t>
      </w:r>
    </w:p>
    <w:p w:rsidR="00634ABC" w:rsidRDefault="00634ABC" w:rsidP="00F700B6">
      <w:r>
        <w:t xml:space="preserve">                                               </w:t>
      </w:r>
      <w:r w:rsidRPr="00055BF3">
        <w:rPr>
          <w:highlight w:val="green"/>
        </w:rPr>
        <w:t>Русский фольклор Забайкалья.</w:t>
      </w:r>
    </w:p>
    <w:p w:rsidR="00634ABC" w:rsidRDefault="00634ABC" w:rsidP="00F700B6">
      <w:r>
        <w:t xml:space="preserve">Исторические, лирические, обрядовые песни. Календарные обряды и поэзия. Свадебные обряды и поэзия. Крестьянские, казачьи, рабочие песни. Песни каторги. Легенды. Предания. </w:t>
      </w:r>
    </w:p>
    <w:p w:rsidR="00634ABC" w:rsidRDefault="00634ABC" w:rsidP="00F700B6"/>
    <w:p w:rsidR="00634ABC" w:rsidRPr="007E0B02" w:rsidRDefault="00634ABC" w:rsidP="00F700B6">
      <w:pPr>
        <w:rPr>
          <w:color w:val="FF0000"/>
          <w:sz w:val="28"/>
          <w:szCs w:val="28"/>
        </w:rPr>
      </w:pPr>
      <w:r>
        <w:t xml:space="preserve">                             </w:t>
      </w:r>
      <w:r w:rsidR="001F2873">
        <w:t xml:space="preserve">                          </w:t>
      </w:r>
      <w:r w:rsidR="00055BF3">
        <w:t xml:space="preserve"> </w:t>
      </w:r>
      <w:r w:rsidR="001F2873" w:rsidRPr="007E0B02">
        <w:rPr>
          <w:color w:val="FF0000"/>
          <w:sz w:val="28"/>
          <w:szCs w:val="28"/>
        </w:rPr>
        <w:t>2 раздел</w:t>
      </w:r>
      <w:r w:rsidRPr="007E0B02">
        <w:rPr>
          <w:color w:val="FF0000"/>
          <w:sz w:val="28"/>
          <w:szCs w:val="28"/>
        </w:rPr>
        <w:t xml:space="preserve"> (5 часов).</w:t>
      </w:r>
    </w:p>
    <w:p w:rsidR="00634ABC" w:rsidRDefault="00634ABC" w:rsidP="00F700B6">
      <w:r>
        <w:t xml:space="preserve">                                              </w:t>
      </w:r>
      <w:r w:rsidR="00055BF3">
        <w:t xml:space="preserve">  </w:t>
      </w:r>
      <w:r w:rsidRPr="00055BF3">
        <w:rPr>
          <w:highlight w:val="green"/>
        </w:rPr>
        <w:t>Фольклор коренных народов.</w:t>
      </w:r>
    </w:p>
    <w:p w:rsidR="00634ABC" w:rsidRDefault="00634ABC" w:rsidP="00F700B6">
      <w:r>
        <w:t>Героический эпос бурят и эвенков. Мифы, легенды, сказания, сказки.</w:t>
      </w:r>
    </w:p>
    <w:p w:rsidR="00634ABC" w:rsidRDefault="00634ABC" w:rsidP="00F700B6"/>
    <w:p w:rsidR="00634ABC" w:rsidRPr="007E0B02" w:rsidRDefault="00634ABC" w:rsidP="00F700B6">
      <w:pPr>
        <w:rPr>
          <w:color w:val="FF0000"/>
          <w:sz w:val="28"/>
          <w:szCs w:val="28"/>
        </w:rPr>
      </w:pPr>
      <w:r>
        <w:t xml:space="preserve">                          </w:t>
      </w:r>
      <w:r w:rsidR="001F2873">
        <w:t xml:space="preserve">                             </w:t>
      </w:r>
      <w:r>
        <w:t xml:space="preserve"> </w:t>
      </w:r>
      <w:r w:rsidR="001F2873" w:rsidRPr="007E0B02">
        <w:rPr>
          <w:color w:val="FF0000"/>
          <w:sz w:val="28"/>
          <w:szCs w:val="28"/>
        </w:rPr>
        <w:t>3 раздел</w:t>
      </w:r>
      <w:r w:rsidRPr="007E0B02">
        <w:rPr>
          <w:color w:val="FF0000"/>
          <w:sz w:val="28"/>
          <w:szCs w:val="28"/>
        </w:rPr>
        <w:t xml:space="preserve"> (18 часов).</w:t>
      </w:r>
    </w:p>
    <w:p w:rsidR="00634ABC" w:rsidRDefault="00634ABC" w:rsidP="00F700B6">
      <w:r>
        <w:t xml:space="preserve">     </w:t>
      </w:r>
      <w:r w:rsidR="00055BF3">
        <w:t xml:space="preserve">                                   </w:t>
      </w:r>
      <w:r w:rsidRPr="00055BF3">
        <w:rPr>
          <w:highlight w:val="green"/>
        </w:rPr>
        <w:t>Двадцатый век в литературе Забайкалья.</w:t>
      </w:r>
    </w:p>
    <w:p w:rsidR="00634ABC" w:rsidRDefault="00A30EBC" w:rsidP="00F700B6">
      <w:r>
        <w:t xml:space="preserve">В. </w:t>
      </w:r>
      <w:proofErr w:type="spellStart"/>
      <w:r>
        <w:t>Балябин</w:t>
      </w:r>
      <w:proofErr w:type="spellEnd"/>
      <w:proofErr w:type="gramStart"/>
      <w:r>
        <w:t xml:space="preserve"> .</w:t>
      </w:r>
      <w:proofErr w:type="gramEnd"/>
      <w:r>
        <w:t>«Забайкальцы». Избранные главы.</w:t>
      </w:r>
    </w:p>
    <w:p w:rsidR="00A30EBC" w:rsidRDefault="00A30EBC" w:rsidP="00F700B6">
      <w:r>
        <w:t>К. Седых. «Даурия». Избранные главы.</w:t>
      </w:r>
    </w:p>
    <w:p w:rsidR="00A30EBC" w:rsidRDefault="00A30EBC" w:rsidP="00F700B6">
      <w:r>
        <w:t>М. Вишняков.  «Слово о полку Игореве». Стихотворения.</w:t>
      </w:r>
    </w:p>
    <w:p w:rsidR="00A30EBC" w:rsidRDefault="00A30EBC" w:rsidP="00F700B6">
      <w:r>
        <w:t xml:space="preserve">Г. </w:t>
      </w:r>
      <w:proofErr w:type="spellStart"/>
      <w:r>
        <w:t>Граубин</w:t>
      </w:r>
      <w:proofErr w:type="spellEnd"/>
      <w:r>
        <w:t>. «Серебряный капкан», избранные главы. Стихотворения.</w:t>
      </w:r>
    </w:p>
    <w:p w:rsidR="00A30EBC" w:rsidRDefault="00A30EBC" w:rsidP="00F700B6">
      <w:r>
        <w:t xml:space="preserve">Н. </w:t>
      </w:r>
      <w:proofErr w:type="spellStart"/>
      <w:r>
        <w:t>Кузаков</w:t>
      </w:r>
      <w:proofErr w:type="spellEnd"/>
      <w:r>
        <w:t>. «Любовь шаманки», страницы повести.</w:t>
      </w:r>
    </w:p>
    <w:p w:rsidR="00A30EBC" w:rsidRDefault="00A30EBC" w:rsidP="00F700B6">
      <w:r>
        <w:t>Е. Куренной. «Охота на тайменя». Избранные главы.</w:t>
      </w:r>
    </w:p>
    <w:p w:rsidR="00A30EBC" w:rsidRDefault="00A30EBC" w:rsidP="00F700B6">
      <w:r>
        <w:t>Е. Стефанович. Стихотворения.</w:t>
      </w:r>
    </w:p>
    <w:p w:rsidR="00A30EBC" w:rsidRDefault="00A30EBC" w:rsidP="00F700B6">
      <w:r>
        <w:t>В. Сажин. Стихо</w:t>
      </w:r>
      <w:r w:rsidR="00055BF3">
        <w:t>творения.</w:t>
      </w:r>
    </w:p>
    <w:p w:rsidR="007E0B02" w:rsidRDefault="007E0B02" w:rsidP="00F700B6"/>
    <w:p w:rsidR="007E0B02" w:rsidRDefault="007E0B02" w:rsidP="00F700B6"/>
    <w:p w:rsidR="00055BF3" w:rsidRDefault="00055BF3" w:rsidP="00F700B6"/>
    <w:p w:rsidR="00055BF3" w:rsidRPr="007E0B02" w:rsidRDefault="00055BF3" w:rsidP="00F700B6">
      <w:pPr>
        <w:rPr>
          <w:color w:val="FF0000"/>
          <w:sz w:val="28"/>
          <w:szCs w:val="28"/>
        </w:rPr>
      </w:pPr>
      <w:r>
        <w:t xml:space="preserve">                        </w:t>
      </w:r>
      <w:r w:rsidR="001F2873">
        <w:t xml:space="preserve">                              </w:t>
      </w:r>
      <w:r w:rsidR="001F2873" w:rsidRPr="007E0B02">
        <w:rPr>
          <w:color w:val="FF0000"/>
          <w:sz w:val="28"/>
          <w:szCs w:val="28"/>
        </w:rPr>
        <w:t>4 раздел</w:t>
      </w:r>
      <w:r w:rsidRPr="007E0B02">
        <w:rPr>
          <w:color w:val="FF0000"/>
          <w:sz w:val="28"/>
          <w:szCs w:val="28"/>
        </w:rPr>
        <w:t xml:space="preserve"> (2 часа).</w:t>
      </w:r>
    </w:p>
    <w:p w:rsidR="00055BF3" w:rsidRDefault="00055BF3" w:rsidP="00F700B6">
      <w:r>
        <w:t xml:space="preserve">                                        </w:t>
      </w:r>
      <w:r w:rsidR="001F2873">
        <w:t xml:space="preserve"> </w:t>
      </w:r>
      <w:r>
        <w:t xml:space="preserve"> </w:t>
      </w:r>
      <w:r w:rsidRPr="00055BF3">
        <w:rPr>
          <w:highlight w:val="green"/>
        </w:rPr>
        <w:t>Молодая литература Забайкалья.</w:t>
      </w:r>
    </w:p>
    <w:p w:rsidR="00055BF3" w:rsidRDefault="00055BF3" w:rsidP="00F700B6">
      <w:r>
        <w:lastRenderedPageBreak/>
        <w:t>Обзор журнала «Слово Забайкалья». Молодые авторы. Проба пера.</w:t>
      </w:r>
    </w:p>
    <w:p w:rsidR="00520DCC" w:rsidRDefault="00520DCC" w:rsidP="00F700B6"/>
    <w:p w:rsidR="007E0B02" w:rsidRDefault="007E0B02" w:rsidP="00F700B6"/>
    <w:p w:rsidR="007E0B02" w:rsidRDefault="007E0B02" w:rsidP="00F700B6"/>
    <w:p w:rsidR="00520DCC" w:rsidRDefault="007E0B02" w:rsidP="00F700B6">
      <w:pPr>
        <w:rPr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520DCC">
        <w:rPr>
          <w:sz w:val="36"/>
          <w:szCs w:val="36"/>
        </w:rPr>
        <w:t xml:space="preserve"> </w:t>
      </w:r>
      <w:r w:rsidR="00520DCC" w:rsidRPr="00520DCC">
        <w:rPr>
          <w:i/>
          <w:color w:val="FF0000"/>
          <w:sz w:val="36"/>
          <w:szCs w:val="36"/>
        </w:rPr>
        <w:t>Тематическое планирование.</w:t>
      </w:r>
    </w:p>
    <w:tbl>
      <w:tblPr>
        <w:tblStyle w:val="a6"/>
        <w:tblW w:w="0" w:type="auto"/>
        <w:tblLook w:val="04A0"/>
      </w:tblPr>
      <w:tblGrid>
        <w:gridCol w:w="442"/>
        <w:gridCol w:w="2668"/>
        <w:gridCol w:w="739"/>
        <w:gridCol w:w="2669"/>
        <w:gridCol w:w="3053"/>
      </w:tblGrid>
      <w:tr w:rsidR="00570541" w:rsidTr="00520DCC">
        <w:tc>
          <w:tcPr>
            <w:tcW w:w="392" w:type="dxa"/>
          </w:tcPr>
          <w:p w:rsidR="00520DCC" w:rsidRDefault="00520DCC" w:rsidP="00F700B6">
            <w:pPr>
              <w:rPr>
                <w:color w:val="FF0000"/>
              </w:rPr>
            </w:pPr>
            <w:r>
              <w:rPr>
                <w:color w:val="FF0000"/>
              </w:rPr>
              <w:t>№</w:t>
            </w:r>
          </w:p>
        </w:tc>
        <w:tc>
          <w:tcPr>
            <w:tcW w:w="2693" w:type="dxa"/>
          </w:tcPr>
          <w:p w:rsidR="00520DCC" w:rsidRDefault="00520DCC" w:rsidP="00F700B6">
            <w:pPr>
              <w:rPr>
                <w:color w:val="FF0000"/>
              </w:rPr>
            </w:pPr>
            <w:r>
              <w:rPr>
                <w:color w:val="FF0000"/>
              </w:rPr>
              <w:t>Тема</w:t>
            </w:r>
          </w:p>
        </w:tc>
        <w:tc>
          <w:tcPr>
            <w:tcW w:w="709" w:type="dxa"/>
          </w:tcPr>
          <w:p w:rsidR="00520DCC" w:rsidRDefault="00520DCC" w:rsidP="00F700B6">
            <w:pPr>
              <w:rPr>
                <w:color w:val="FF0000"/>
              </w:rPr>
            </w:pPr>
            <w:r>
              <w:rPr>
                <w:color w:val="FF0000"/>
              </w:rPr>
              <w:t xml:space="preserve">Кол – </w:t>
            </w:r>
            <w:proofErr w:type="gramStart"/>
            <w:r>
              <w:rPr>
                <w:color w:val="FF0000"/>
              </w:rPr>
              <w:t>во</w:t>
            </w:r>
            <w:proofErr w:type="gramEnd"/>
            <w:r>
              <w:rPr>
                <w:color w:val="FF0000"/>
              </w:rPr>
              <w:t xml:space="preserve"> часов</w:t>
            </w:r>
          </w:p>
        </w:tc>
        <w:tc>
          <w:tcPr>
            <w:tcW w:w="2693" w:type="dxa"/>
          </w:tcPr>
          <w:p w:rsidR="00520DCC" w:rsidRDefault="00847C20" w:rsidP="00F700B6">
            <w:pPr>
              <w:rPr>
                <w:color w:val="FF0000"/>
              </w:rPr>
            </w:pPr>
            <w:r>
              <w:rPr>
                <w:color w:val="FF0000"/>
              </w:rPr>
              <w:t>Учащиеся должны ЗНАТЬ</w:t>
            </w:r>
          </w:p>
        </w:tc>
        <w:tc>
          <w:tcPr>
            <w:tcW w:w="3084" w:type="dxa"/>
          </w:tcPr>
          <w:p w:rsidR="00520DCC" w:rsidRPr="00520DCC" w:rsidRDefault="00847C20" w:rsidP="00F700B6">
            <w:pPr>
              <w:rPr>
                <w:color w:val="000000"/>
              </w:rPr>
            </w:pPr>
            <w:r>
              <w:rPr>
                <w:color w:val="FF0000"/>
              </w:rPr>
              <w:t>Учащиеся должны УМЕТЬ</w:t>
            </w:r>
          </w:p>
        </w:tc>
      </w:tr>
      <w:tr w:rsidR="00570541" w:rsidTr="00520DCC">
        <w:tc>
          <w:tcPr>
            <w:tcW w:w="392" w:type="dxa"/>
          </w:tcPr>
          <w:p w:rsidR="00520DCC" w:rsidRDefault="00520DCC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570541" w:rsidRPr="00D72630" w:rsidRDefault="00D72630" w:rsidP="00F700B6">
            <w:pPr>
              <w:rPr>
                <w:color w:val="FF0000"/>
              </w:rPr>
            </w:pPr>
            <w:r w:rsidRPr="00D72630">
              <w:rPr>
                <w:color w:val="FF0000"/>
              </w:rPr>
              <w:t>4</w:t>
            </w:r>
          </w:p>
          <w:p w:rsidR="00570541" w:rsidRDefault="00570541" w:rsidP="00F700B6">
            <w:pPr>
              <w:rPr>
                <w:color w:val="000000"/>
              </w:rPr>
            </w:pPr>
          </w:p>
          <w:p w:rsidR="00D72630" w:rsidRDefault="00D72630" w:rsidP="00F700B6">
            <w:pPr>
              <w:rPr>
                <w:color w:val="000000"/>
              </w:rPr>
            </w:pPr>
          </w:p>
          <w:p w:rsidR="00D72630" w:rsidRPr="00520DCC" w:rsidRDefault="00D72630" w:rsidP="00F700B6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520DCC" w:rsidRDefault="00520DCC" w:rsidP="00F700B6">
            <w:pPr>
              <w:rPr>
                <w:color w:val="FF0000"/>
              </w:rPr>
            </w:pPr>
            <w:r w:rsidRPr="00D72630">
              <w:rPr>
                <w:color w:val="FF0000"/>
              </w:rPr>
              <w:t>Русский фольклор Забайкалья</w:t>
            </w:r>
            <w:r w:rsidR="00570541" w:rsidRPr="00D72630">
              <w:rPr>
                <w:color w:val="FF0000"/>
              </w:rPr>
              <w:t>.</w:t>
            </w:r>
          </w:p>
          <w:p w:rsidR="00C30E77" w:rsidRPr="00D72630" w:rsidRDefault="00C30E77" w:rsidP="00F700B6">
            <w:pPr>
              <w:rPr>
                <w:color w:val="FF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Исторические песни.</w:t>
            </w: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Казачьи песни.</w:t>
            </w: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Песни каторги.</w:t>
            </w: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Рабочие песни</w:t>
            </w: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Лирические песни.</w:t>
            </w: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Частушки</w:t>
            </w: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Обрядовая поэзия. Календарные обряды и поэзия.</w:t>
            </w:r>
          </w:p>
          <w:p w:rsidR="00570541" w:rsidRDefault="00570541" w:rsidP="00F700B6">
            <w:pPr>
              <w:rPr>
                <w:color w:val="000000"/>
              </w:rPr>
            </w:pPr>
            <w:r>
              <w:rPr>
                <w:color w:val="000000"/>
              </w:rPr>
              <w:t>Свадебные обряды и поэзия.</w:t>
            </w: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Pr="00D72630" w:rsidRDefault="00570541" w:rsidP="00F700B6">
            <w:pPr>
              <w:rPr>
                <w:color w:val="FF0000"/>
              </w:rPr>
            </w:pPr>
            <w:r w:rsidRPr="00D72630">
              <w:rPr>
                <w:color w:val="FF0000"/>
              </w:rPr>
              <w:t>Зачёт по разделу</w:t>
            </w: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D72630" w:rsidRDefault="00D72630" w:rsidP="00F700B6">
            <w:pPr>
              <w:rPr>
                <w:color w:val="000000"/>
              </w:rPr>
            </w:pPr>
          </w:p>
          <w:p w:rsidR="00D72630" w:rsidRDefault="00D72630" w:rsidP="00F700B6">
            <w:pPr>
              <w:rPr>
                <w:color w:val="000000"/>
              </w:rPr>
            </w:pPr>
          </w:p>
          <w:p w:rsidR="00D72630" w:rsidRDefault="00D72630" w:rsidP="00F700B6">
            <w:pPr>
              <w:rPr>
                <w:color w:val="000000"/>
              </w:rPr>
            </w:pPr>
          </w:p>
          <w:p w:rsidR="00D72630" w:rsidRDefault="00D72630" w:rsidP="00F700B6">
            <w:pPr>
              <w:rPr>
                <w:color w:val="000000"/>
              </w:rPr>
            </w:pPr>
          </w:p>
          <w:p w:rsidR="00D72630" w:rsidRDefault="00D72630" w:rsidP="00F700B6">
            <w:pPr>
              <w:rPr>
                <w:color w:val="000000"/>
              </w:rPr>
            </w:pPr>
          </w:p>
          <w:p w:rsidR="00D72630" w:rsidRDefault="00D72630" w:rsidP="00F700B6">
            <w:pPr>
              <w:rPr>
                <w:color w:val="000000"/>
              </w:rPr>
            </w:pPr>
          </w:p>
          <w:p w:rsidR="00D72630" w:rsidRPr="00520DCC" w:rsidRDefault="00D72630" w:rsidP="00F700B6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20DCC" w:rsidRDefault="00520DCC" w:rsidP="00F700B6">
            <w:pPr>
              <w:rPr>
                <w:color w:val="FF0000"/>
              </w:rPr>
            </w:pPr>
            <w:r w:rsidRPr="00D72630">
              <w:rPr>
                <w:color w:val="FF0000"/>
              </w:rPr>
              <w:t>9</w:t>
            </w:r>
          </w:p>
          <w:p w:rsidR="00C30E77" w:rsidRPr="00D72630" w:rsidRDefault="00C30E77" w:rsidP="00F700B6">
            <w:pPr>
              <w:rPr>
                <w:color w:val="FF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F700B6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Default="00570541" w:rsidP="00570541">
            <w:pPr>
              <w:rPr>
                <w:color w:val="000000"/>
              </w:rPr>
            </w:pPr>
          </w:p>
          <w:p w:rsidR="00570541" w:rsidRPr="00D72630" w:rsidRDefault="00570541" w:rsidP="00570541">
            <w:pPr>
              <w:rPr>
                <w:color w:val="FF0000"/>
              </w:rPr>
            </w:pPr>
            <w:r w:rsidRPr="00D72630">
              <w:rPr>
                <w:color w:val="FF0000"/>
              </w:rPr>
              <w:t>1</w:t>
            </w:r>
          </w:p>
        </w:tc>
        <w:tc>
          <w:tcPr>
            <w:tcW w:w="2693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570541" w:rsidRDefault="00570541" w:rsidP="00F700B6">
            <w:pPr>
              <w:rPr>
                <w:color w:val="FF0000"/>
              </w:rPr>
            </w:pPr>
          </w:p>
          <w:p w:rsidR="00570541" w:rsidRDefault="00570541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570541" w:rsidRPr="00570541" w:rsidRDefault="00D72630" w:rsidP="00F700B6">
            <w:pPr>
              <w:rPr>
                <w:color w:val="000000"/>
              </w:rPr>
            </w:pPr>
            <w:r>
              <w:rPr>
                <w:color w:val="000000"/>
              </w:rPr>
              <w:t>Содержание произведен</w:t>
            </w:r>
            <w:r w:rsidR="00847C20">
              <w:rPr>
                <w:color w:val="000000"/>
              </w:rPr>
              <w:t>ий, особенности каждого жанра. Причины появления</w:t>
            </w:r>
            <w:r>
              <w:rPr>
                <w:color w:val="000000"/>
              </w:rPr>
              <w:t xml:space="preserve"> ру</w:t>
            </w:r>
            <w:r w:rsidR="00847C20">
              <w:rPr>
                <w:color w:val="000000"/>
              </w:rPr>
              <w:t>сского фольклора в Забайкалье. Особенности с</w:t>
            </w:r>
            <w:r>
              <w:rPr>
                <w:color w:val="000000"/>
              </w:rPr>
              <w:t>бор</w:t>
            </w:r>
            <w:r w:rsidR="00847C2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фольклорных произведений. Понятия «Полевая запись» и «Литературная обработка». Жанровый состав фольклорного репертуара края.  Отличие произведений разных жанров по степени их «местной» окраски. Региональное своеобразие русского фольклора в Забайкалье</w:t>
            </w:r>
          </w:p>
        </w:tc>
        <w:tc>
          <w:tcPr>
            <w:tcW w:w="3084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D72630" w:rsidRDefault="00D72630" w:rsidP="00F700B6">
            <w:pPr>
              <w:rPr>
                <w:color w:val="FF0000"/>
              </w:rPr>
            </w:pPr>
          </w:p>
          <w:p w:rsidR="00D72630" w:rsidRDefault="00D72630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D72630" w:rsidRDefault="00D72630" w:rsidP="00F700B6">
            <w:pPr>
              <w:rPr>
                <w:color w:val="000000"/>
              </w:rPr>
            </w:pPr>
            <w:r>
              <w:rPr>
                <w:color w:val="000000"/>
              </w:rPr>
              <w:t>Отличать произведения разных жанров, определять их особенности.</w:t>
            </w:r>
          </w:p>
          <w:p w:rsidR="00D72630" w:rsidRDefault="00D72630" w:rsidP="00F700B6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 собирать и обрабатывать фольклорный материал в литературе и среди населения.</w:t>
            </w:r>
          </w:p>
          <w:p w:rsidR="00A869C7" w:rsidRDefault="00A869C7" w:rsidP="00F700B6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 делать выводы.</w:t>
            </w:r>
          </w:p>
          <w:p w:rsidR="00A869C7" w:rsidRDefault="00A869C7" w:rsidP="00F700B6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Сопоставлять содержание фольклорных произведений и исторических источников.</w:t>
            </w:r>
          </w:p>
          <w:p w:rsidR="00A869C7" w:rsidRDefault="00A869C7" w:rsidP="00F700B6">
            <w:pPr>
              <w:rPr>
                <w:color w:val="000000"/>
              </w:rPr>
            </w:pPr>
            <w:r>
              <w:rPr>
                <w:color w:val="000000"/>
              </w:rPr>
              <w:t>Проводить самостоятельную исследовательскую работу.</w:t>
            </w:r>
          </w:p>
          <w:p w:rsidR="00A869C7" w:rsidRDefault="00A869C7" w:rsidP="00F700B6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исторической песни и исторического события.</w:t>
            </w:r>
          </w:p>
          <w:p w:rsidR="00A869C7" w:rsidRDefault="00A869C7" w:rsidP="00F700B6">
            <w:pPr>
              <w:rPr>
                <w:color w:val="000000"/>
              </w:rPr>
            </w:pPr>
            <w:r>
              <w:rPr>
                <w:color w:val="000000"/>
              </w:rPr>
              <w:t>Анализировать содержание лирической песни.</w:t>
            </w:r>
          </w:p>
          <w:p w:rsidR="00A869C7" w:rsidRPr="00D72630" w:rsidRDefault="00A869C7" w:rsidP="00F700B6">
            <w:pPr>
              <w:rPr>
                <w:color w:val="000000"/>
              </w:rPr>
            </w:pPr>
            <w:r>
              <w:rPr>
                <w:color w:val="000000"/>
              </w:rPr>
              <w:t>Конкретизировать и анализировать содержание и тематику фольклорных произведений.</w:t>
            </w:r>
          </w:p>
        </w:tc>
      </w:tr>
      <w:tr w:rsidR="00570541" w:rsidTr="00520DCC">
        <w:tc>
          <w:tcPr>
            <w:tcW w:w="392" w:type="dxa"/>
          </w:tcPr>
          <w:p w:rsidR="00520DCC" w:rsidRDefault="00520DCC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Pr="001E59A0" w:rsidRDefault="00C30E77" w:rsidP="00F700B6">
            <w:pPr>
              <w:rPr>
                <w:color w:val="FF0000"/>
              </w:rPr>
            </w:pPr>
            <w:r w:rsidRPr="001E59A0">
              <w:rPr>
                <w:color w:val="FF0000"/>
              </w:rPr>
              <w:t>4</w:t>
            </w:r>
          </w:p>
        </w:tc>
        <w:tc>
          <w:tcPr>
            <w:tcW w:w="2693" w:type="dxa"/>
          </w:tcPr>
          <w:p w:rsidR="00520DCC" w:rsidRDefault="00C30E77" w:rsidP="00F700B6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Фольклор коренных народов Забайкалья</w:t>
            </w: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Мифологические рассказы.</w:t>
            </w: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Героический эпос бурят и эвенков.</w:t>
            </w: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Сказки.</w:t>
            </w: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Pr="001E59A0" w:rsidRDefault="00C30E77" w:rsidP="00F700B6">
            <w:pPr>
              <w:rPr>
                <w:color w:val="FF0000"/>
              </w:rPr>
            </w:pPr>
            <w:r w:rsidRPr="001E59A0">
              <w:rPr>
                <w:color w:val="FF0000"/>
              </w:rPr>
              <w:t>Зачёт по разделу</w:t>
            </w:r>
          </w:p>
        </w:tc>
        <w:tc>
          <w:tcPr>
            <w:tcW w:w="709" w:type="dxa"/>
          </w:tcPr>
          <w:p w:rsidR="00520DCC" w:rsidRDefault="00C30E77" w:rsidP="00F700B6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5</w:t>
            </w: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</w:p>
          <w:p w:rsidR="00C30E77" w:rsidRPr="001E59A0" w:rsidRDefault="00C30E77" w:rsidP="00F700B6">
            <w:pPr>
              <w:rPr>
                <w:color w:val="FF0000"/>
              </w:rPr>
            </w:pPr>
            <w:r w:rsidRPr="001E59A0">
              <w:rPr>
                <w:color w:val="FF0000"/>
              </w:rPr>
              <w:t>1</w:t>
            </w:r>
          </w:p>
        </w:tc>
        <w:tc>
          <w:tcPr>
            <w:tcW w:w="2693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P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Мифология как система миропонимания. Мифология и литература. Жанровая специфика мифологических рассказов. Изображение в мифологических рассказах </w:t>
            </w:r>
            <w:r>
              <w:rPr>
                <w:color w:val="000000"/>
              </w:rPr>
              <w:lastRenderedPageBreak/>
              <w:t>представителей реального и ирреального миров. Мифология и современность. Героический эпос.</w:t>
            </w:r>
          </w:p>
        </w:tc>
        <w:tc>
          <w:tcPr>
            <w:tcW w:w="3084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FF0000"/>
              </w:rPr>
            </w:pPr>
          </w:p>
          <w:p w:rsidR="00C30E77" w:rsidRDefault="00C30E77" w:rsidP="00F700B6">
            <w:pPr>
              <w:rPr>
                <w:color w:val="000000"/>
              </w:rPr>
            </w:pPr>
            <w:r>
              <w:rPr>
                <w:color w:val="000000"/>
              </w:rPr>
              <w:t>Определять сходства и различия в героических сказаниях бурят и эвенков</w:t>
            </w:r>
            <w:r w:rsidR="001F2873">
              <w:rPr>
                <w:color w:val="000000"/>
              </w:rPr>
              <w:t xml:space="preserve">. Определять сочетание </w:t>
            </w:r>
            <w:proofErr w:type="gramStart"/>
            <w:r w:rsidR="001F2873">
              <w:rPr>
                <w:color w:val="000000"/>
              </w:rPr>
              <w:t>фантастического</w:t>
            </w:r>
            <w:proofErr w:type="gramEnd"/>
            <w:r w:rsidR="001F2873">
              <w:rPr>
                <w:color w:val="000000"/>
              </w:rPr>
              <w:t>, вымышленного и реального в произведении.</w:t>
            </w:r>
          </w:p>
          <w:p w:rsidR="001E59A0" w:rsidRDefault="00A869C7" w:rsidP="00F700B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выборку </w:t>
            </w:r>
            <w:r>
              <w:rPr>
                <w:color w:val="000000"/>
              </w:rPr>
              <w:lastRenderedPageBreak/>
              <w:t xml:space="preserve">необходимой </w:t>
            </w:r>
            <w:r w:rsidR="00847C20">
              <w:rPr>
                <w:color w:val="000000"/>
              </w:rPr>
              <w:t>информации и готовить сообщения, творческие отчёты, рефераты.</w:t>
            </w:r>
          </w:p>
          <w:p w:rsidR="00AB611F" w:rsidRDefault="00AB611F" w:rsidP="00F700B6">
            <w:pPr>
              <w:rPr>
                <w:color w:val="000000"/>
              </w:rPr>
            </w:pPr>
          </w:p>
          <w:p w:rsidR="00AB611F" w:rsidRDefault="00AB611F" w:rsidP="00F700B6">
            <w:pPr>
              <w:rPr>
                <w:color w:val="000000"/>
              </w:rPr>
            </w:pPr>
          </w:p>
          <w:p w:rsidR="00AB611F" w:rsidRDefault="00AB611F" w:rsidP="00F700B6">
            <w:pPr>
              <w:rPr>
                <w:color w:val="000000"/>
              </w:rPr>
            </w:pPr>
          </w:p>
          <w:p w:rsidR="00AB611F" w:rsidRDefault="00AB611F" w:rsidP="00F700B6">
            <w:pPr>
              <w:rPr>
                <w:color w:val="000000"/>
              </w:rPr>
            </w:pPr>
          </w:p>
          <w:p w:rsidR="00AB611F" w:rsidRDefault="00AB611F" w:rsidP="00F700B6">
            <w:pPr>
              <w:rPr>
                <w:color w:val="000000"/>
              </w:rPr>
            </w:pPr>
          </w:p>
          <w:p w:rsidR="00AB611F" w:rsidRDefault="00AB611F" w:rsidP="00F700B6">
            <w:pPr>
              <w:rPr>
                <w:color w:val="000000"/>
              </w:rPr>
            </w:pPr>
          </w:p>
          <w:p w:rsidR="00AB611F" w:rsidRDefault="00AB611F" w:rsidP="00F700B6">
            <w:pPr>
              <w:rPr>
                <w:color w:val="000000"/>
              </w:rPr>
            </w:pPr>
          </w:p>
          <w:p w:rsidR="00AB611F" w:rsidRDefault="00AB611F" w:rsidP="00F700B6">
            <w:pPr>
              <w:rPr>
                <w:color w:val="000000"/>
              </w:rPr>
            </w:pPr>
          </w:p>
          <w:p w:rsidR="00AB611F" w:rsidRPr="00C30E77" w:rsidRDefault="00AB611F" w:rsidP="00F700B6">
            <w:pPr>
              <w:rPr>
                <w:color w:val="000000"/>
              </w:rPr>
            </w:pPr>
          </w:p>
        </w:tc>
      </w:tr>
      <w:tr w:rsidR="00570541" w:rsidTr="00520DCC">
        <w:tc>
          <w:tcPr>
            <w:tcW w:w="392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1F2873" w:rsidRDefault="001F2873" w:rsidP="00F700B6">
            <w:pPr>
              <w:rPr>
                <w:color w:val="FF0000"/>
              </w:rPr>
            </w:pPr>
          </w:p>
          <w:p w:rsidR="001F2873" w:rsidRDefault="001F2873" w:rsidP="00F700B6">
            <w:pPr>
              <w:rPr>
                <w:color w:val="FF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1E59A0" w:rsidRDefault="001E59A0" w:rsidP="00F700B6">
            <w:pPr>
              <w:rPr>
                <w:color w:val="000000"/>
              </w:rPr>
            </w:pPr>
          </w:p>
          <w:p w:rsidR="001E59A0" w:rsidRDefault="001E59A0" w:rsidP="00F700B6">
            <w:pPr>
              <w:rPr>
                <w:color w:val="000000"/>
              </w:rPr>
            </w:pPr>
          </w:p>
          <w:p w:rsidR="001E59A0" w:rsidRDefault="001E59A0" w:rsidP="00F700B6">
            <w:pPr>
              <w:rPr>
                <w:color w:val="000000"/>
              </w:rPr>
            </w:pPr>
          </w:p>
          <w:p w:rsidR="001E59A0" w:rsidRDefault="001E59A0" w:rsidP="00F700B6">
            <w:pPr>
              <w:rPr>
                <w:color w:val="000000"/>
              </w:rPr>
            </w:pPr>
          </w:p>
          <w:p w:rsidR="001E59A0" w:rsidRPr="001E59A0" w:rsidRDefault="001E59A0" w:rsidP="00F700B6">
            <w:pPr>
              <w:rPr>
                <w:color w:val="FF0000"/>
              </w:rPr>
            </w:pPr>
            <w:r w:rsidRPr="001E59A0">
              <w:rPr>
                <w:color w:val="FF0000"/>
              </w:rPr>
              <w:t>9</w:t>
            </w:r>
          </w:p>
        </w:tc>
        <w:tc>
          <w:tcPr>
            <w:tcW w:w="2693" w:type="dxa"/>
          </w:tcPr>
          <w:p w:rsidR="00520DCC" w:rsidRDefault="001F2873" w:rsidP="00F700B6">
            <w:pPr>
              <w:rPr>
                <w:color w:val="FF0000"/>
              </w:rPr>
            </w:pPr>
            <w:r>
              <w:rPr>
                <w:color w:val="FF0000"/>
              </w:rPr>
              <w:t>Двадцатый век в литературе Забайкалья.</w:t>
            </w:r>
          </w:p>
          <w:p w:rsidR="001F2873" w:rsidRDefault="001F2873" w:rsidP="00F700B6">
            <w:pPr>
              <w:rPr>
                <w:color w:val="FF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 xml:space="preserve">В. </w:t>
            </w:r>
            <w:proofErr w:type="spellStart"/>
            <w:r>
              <w:rPr>
                <w:color w:val="000000"/>
              </w:rPr>
              <w:t>Балябин</w:t>
            </w:r>
            <w:proofErr w:type="spellEnd"/>
            <w:r>
              <w:rPr>
                <w:color w:val="000000"/>
              </w:rPr>
              <w:t>.</w:t>
            </w: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«Забайкальцы».</w:t>
            </w: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К. Седых.</w:t>
            </w:r>
          </w:p>
          <w:p w:rsidR="001F2873" w:rsidRDefault="001F2873" w:rsidP="001F2873">
            <w:pP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«Даурия».</w:t>
            </w: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М. Вишняков.</w:t>
            </w: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«Слово о полку Игореве».</w:t>
            </w: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Стихотворения.</w:t>
            </w: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Граубин</w:t>
            </w:r>
            <w:proofErr w:type="spellEnd"/>
            <w:r>
              <w:rPr>
                <w:color w:val="000000"/>
              </w:rPr>
              <w:t>.</w:t>
            </w: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«Серебряный капкан».</w:t>
            </w:r>
          </w:p>
          <w:p w:rsidR="001F2873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Стихотворения.</w:t>
            </w: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1F2873" w:rsidP="00F700B6">
            <w:pPr>
              <w:rPr>
                <w:color w:val="000000"/>
              </w:rPr>
            </w:pPr>
          </w:p>
          <w:p w:rsidR="001F2873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 xml:space="preserve">Н. </w:t>
            </w:r>
            <w:proofErr w:type="spellStart"/>
            <w:r>
              <w:rPr>
                <w:color w:val="000000"/>
              </w:rPr>
              <w:t>Кузаков</w:t>
            </w:r>
            <w:proofErr w:type="spellEnd"/>
            <w:r>
              <w:rPr>
                <w:color w:val="000000"/>
              </w:rPr>
              <w:t>.</w:t>
            </w: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«Любовь шаманки».</w:t>
            </w: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Е. Куренной.</w:t>
            </w: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«Охота на тайменя».</w:t>
            </w: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Е. Стефанович.</w:t>
            </w: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Стихотворения.</w:t>
            </w: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В. Сажин.</w:t>
            </w:r>
          </w:p>
          <w:p w:rsidR="00D36E1B" w:rsidRDefault="00D36E1B" w:rsidP="00F700B6">
            <w:pPr>
              <w:rPr>
                <w:color w:val="000000"/>
              </w:rPr>
            </w:pPr>
            <w:r>
              <w:rPr>
                <w:color w:val="000000"/>
              </w:rPr>
              <w:t>Стихотворения.</w:t>
            </w:r>
          </w:p>
          <w:p w:rsidR="001E59A0" w:rsidRDefault="001E59A0" w:rsidP="00F700B6">
            <w:pPr>
              <w:rPr>
                <w:color w:val="000000"/>
              </w:rPr>
            </w:pPr>
          </w:p>
          <w:p w:rsidR="001E59A0" w:rsidRDefault="001E59A0" w:rsidP="00F700B6">
            <w:pPr>
              <w:rPr>
                <w:color w:val="000000"/>
              </w:rPr>
            </w:pPr>
          </w:p>
          <w:p w:rsidR="001E59A0" w:rsidRDefault="001E59A0" w:rsidP="00F700B6">
            <w:pPr>
              <w:rPr>
                <w:color w:val="000000"/>
              </w:rPr>
            </w:pPr>
          </w:p>
          <w:p w:rsidR="001E59A0" w:rsidRPr="001E59A0" w:rsidRDefault="001E59A0" w:rsidP="00F700B6">
            <w:pPr>
              <w:rPr>
                <w:color w:val="FF0000"/>
              </w:rPr>
            </w:pPr>
            <w:r w:rsidRPr="001E59A0">
              <w:rPr>
                <w:color w:val="FF0000"/>
              </w:rPr>
              <w:t>Зачёт по разделу</w:t>
            </w:r>
          </w:p>
        </w:tc>
        <w:tc>
          <w:tcPr>
            <w:tcW w:w="709" w:type="dxa"/>
          </w:tcPr>
          <w:p w:rsidR="00520DCC" w:rsidRDefault="001F2873" w:rsidP="00F700B6">
            <w:pPr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  <w:p w:rsidR="001E59A0" w:rsidRDefault="001E59A0" w:rsidP="00F700B6">
            <w:pPr>
              <w:rPr>
                <w:color w:val="FF0000"/>
              </w:rPr>
            </w:pPr>
          </w:p>
          <w:p w:rsidR="001E59A0" w:rsidRDefault="001E59A0" w:rsidP="00F700B6">
            <w:pPr>
              <w:rPr>
                <w:color w:val="FF0000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4</w:t>
            </w: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5</w:t>
            </w: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</w:t>
            </w: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</w:t>
            </w: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Default="001E59A0" w:rsidP="00F700B6">
            <w:pPr>
              <w:rPr>
                <w:color w:val="1D1B11" w:themeColor="background2" w:themeShade="1A"/>
              </w:rPr>
            </w:pPr>
          </w:p>
          <w:p w:rsidR="001E59A0" w:rsidRPr="001E59A0" w:rsidRDefault="001E59A0" w:rsidP="00F700B6">
            <w:pPr>
              <w:rPr>
                <w:color w:val="FF0000"/>
              </w:rPr>
            </w:pPr>
            <w:r w:rsidRPr="001E59A0">
              <w:rPr>
                <w:color w:val="FF0000"/>
              </w:rPr>
              <w:t>1</w:t>
            </w:r>
          </w:p>
        </w:tc>
        <w:tc>
          <w:tcPr>
            <w:tcW w:w="2693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1F2873" w:rsidRDefault="001F2873" w:rsidP="00F700B6">
            <w:pPr>
              <w:rPr>
                <w:color w:val="FF0000"/>
              </w:rPr>
            </w:pPr>
          </w:p>
          <w:p w:rsidR="001F2873" w:rsidRDefault="001F2873" w:rsidP="00F700B6">
            <w:pPr>
              <w:rPr>
                <w:color w:val="FF0000"/>
              </w:rPr>
            </w:pPr>
          </w:p>
          <w:p w:rsidR="00842C01" w:rsidRDefault="001F2873" w:rsidP="00F700B6">
            <w:pPr>
              <w:rPr>
                <w:color w:val="000000"/>
              </w:rPr>
            </w:pPr>
            <w:r>
              <w:rPr>
                <w:color w:val="000000"/>
              </w:rPr>
              <w:t>Отдельно и</w:t>
            </w:r>
            <w:r w:rsidR="001D615B">
              <w:rPr>
                <w:color w:val="000000"/>
              </w:rPr>
              <w:t xml:space="preserve">зданные произведения авторов. Отзывы современников, литературоведов, критиков. </w:t>
            </w:r>
          </w:p>
          <w:p w:rsidR="00842C01" w:rsidRDefault="001D615B" w:rsidP="00F700B6">
            <w:pPr>
              <w:rPr>
                <w:color w:val="000000"/>
              </w:rPr>
            </w:pPr>
            <w:r>
              <w:rPr>
                <w:color w:val="000000"/>
              </w:rPr>
              <w:t>Ключевые моменты биографии писателей. Сюжетные и композиционные особенности произведений. Исторический «фундамент»</w:t>
            </w:r>
            <w:r w:rsidR="00AB611F">
              <w:rPr>
                <w:color w:val="000000"/>
              </w:rPr>
              <w:t xml:space="preserve"> произведений, хронологию исторических событий, нашедших своё отражение в произведении.</w:t>
            </w:r>
          </w:p>
          <w:p w:rsidR="001F2873" w:rsidRDefault="00AB611F" w:rsidP="00F700B6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Реальные и вымышленные персонажи произведений.</w:t>
            </w:r>
          </w:p>
          <w:p w:rsidR="001D615B" w:rsidRDefault="001D615B" w:rsidP="00F700B6">
            <w:pPr>
              <w:rPr>
                <w:color w:val="000000"/>
              </w:rPr>
            </w:pPr>
            <w:r>
              <w:rPr>
                <w:color w:val="000000"/>
              </w:rPr>
              <w:t>Значение диалектных слов и выражений, их использование в художественном тексте.</w:t>
            </w:r>
          </w:p>
          <w:p w:rsidR="001D615B" w:rsidRDefault="001D615B" w:rsidP="00F700B6">
            <w:pPr>
              <w:rPr>
                <w:color w:val="000000"/>
              </w:rPr>
            </w:pPr>
            <w:r>
              <w:rPr>
                <w:color w:val="000000"/>
              </w:rPr>
              <w:t>Специфика авторского слога.</w:t>
            </w:r>
          </w:p>
          <w:p w:rsidR="001D615B" w:rsidRDefault="001D615B" w:rsidP="00F700B6">
            <w:pPr>
              <w:rPr>
                <w:color w:val="000000"/>
              </w:rPr>
            </w:pPr>
            <w:r>
              <w:rPr>
                <w:color w:val="000000"/>
              </w:rPr>
              <w:t>Словесно – эстетические достоинства произведений региональной литературы.</w:t>
            </w:r>
          </w:p>
          <w:p w:rsidR="001D615B" w:rsidRPr="001D615B" w:rsidRDefault="001D615B" w:rsidP="00F700B6">
            <w:pPr>
              <w:rPr>
                <w:color w:val="000000"/>
              </w:rPr>
            </w:pPr>
            <w:r>
              <w:rPr>
                <w:color w:val="000000"/>
              </w:rPr>
              <w:t>Содержание наиболее известных и значимых произведений  данных авторов.</w:t>
            </w:r>
          </w:p>
        </w:tc>
        <w:tc>
          <w:tcPr>
            <w:tcW w:w="3084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AB611F" w:rsidRDefault="00AB611F" w:rsidP="00F700B6">
            <w:pPr>
              <w:rPr>
                <w:color w:val="FF0000"/>
              </w:rPr>
            </w:pPr>
          </w:p>
          <w:p w:rsidR="00AB611F" w:rsidRDefault="00AB611F" w:rsidP="00F700B6">
            <w:pPr>
              <w:rPr>
                <w:color w:val="FF0000"/>
              </w:rPr>
            </w:pPr>
          </w:p>
          <w:p w:rsidR="00AB611F" w:rsidRDefault="00AB611F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Производить лингвистический анализ текста.</w:t>
            </w:r>
          </w:p>
          <w:p w:rsidR="00AB611F" w:rsidRDefault="00AB611F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Составлять и обосновывать своё мнение о произведении, его персонажах и событиях, подкрепляя свою точку зрения примерами из текста.</w:t>
            </w:r>
          </w:p>
          <w:p w:rsidR="00AB611F" w:rsidRDefault="00AB611F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 </w:t>
            </w:r>
            <w:r w:rsidR="00FD6F7B">
              <w:rPr>
                <w:color w:val="1D1B11" w:themeColor="background2" w:themeShade="1A"/>
              </w:rPr>
              <w:t>Выделять в тексте диалектные слова и выражения, определять их значение и цель, с которой их использует автор (попутно составляется словарь диалектных слов и выражений в фольклоре и художественной литературе Забайкалья).</w:t>
            </w:r>
          </w:p>
          <w:p w:rsidR="00FD6F7B" w:rsidRDefault="00FD6F7B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Объяснять выбор использованных автором изобразительно – выразительных средств языка.</w:t>
            </w:r>
          </w:p>
          <w:p w:rsidR="00FD6F7B" w:rsidRDefault="00FD6F7B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Находит</w:t>
            </w:r>
            <w:r w:rsidR="00842C01">
              <w:rPr>
                <w:color w:val="1D1B11" w:themeColor="background2" w:themeShade="1A"/>
              </w:rPr>
              <w:t>ь</w:t>
            </w:r>
            <w:r>
              <w:rPr>
                <w:color w:val="1D1B11" w:themeColor="background2" w:themeShade="1A"/>
              </w:rPr>
              <w:t xml:space="preserve"> в тексте и объяснять приёмы, использованные автором для «оживления» повествования.</w:t>
            </w:r>
          </w:p>
          <w:p w:rsidR="00842C01" w:rsidRDefault="00842C01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Давать краткую и развёрнутую характеристику персонажей изучаемого произведения.</w:t>
            </w:r>
          </w:p>
          <w:p w:rsidR="00842C01" w:rsidRDefault="00842C01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Выразительно декламировать</w:t>
            </w:r>
            <w:r w:rsidR="00AE71E2">
              <w:rPr>
                <w:color w:val="1D1B11" w:themeColor="background2" w:themeShade="1A"/>
              </w:rPr>
              <w:t xml:space="preserve"> отрывки из художественного текста и стихотворения забайкальских поэтов.</w:t>
            </w:r>
          </w:p>
          <w:p w:rsidR="00AE71E2" w:rsidRDefault="00AE71E2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Готовит устное сообщение, реферат на заданную тему.</w:t>
            </w:r>
          </w:p>
          <w:p w:rsidR="00AE71E2" w:rsidRDefault="00AE71E2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lastRenderedPageBreak/>
              <w:t xml:space="preserve"> Самостоятельно находить и  обрабатывать дополнительный материал к теме урока.</w:t>
            </w:r>
          </w:p>
          <w:p w:rsidR="00AE71E2" w:rsidRDefault="00AE71E2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Грамотно и максимально полно пересказывать</w:t>
            </w:r>
            <w:r w:rsidR="00A869C7">
              <w:rPr>
                <w:color w:val="1D1B11" w:themeColor="background2" w:themeShade="1A"/>
              </w:rPr>
              <w:t xml:space="preserve"> отдельные главы и отрывки художественных произведений.</w:t>
            </w:r>
          </w:p>
          <w:p w:rsidR="00A869C7" w:rsidRPr="00AB611F" w:rsidRDefault="00A869C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Составлять конспект</w:t>
            </w:r>
            <w:r w:rsidR="001E59A0">
              <w:rPr>
                <w:color w:val="1D1B11" w:themeColor="background2" w:themeShade="1A"/>
              </w:rPr>
              <w:t>, сжатый и развёрнутый план устного ответа.</w:t>
            </w:r>
          </w:p>
        </w:tc>
      </w:tr>
      <w:tr w:rsidR="00570541" w:rsidTr="00520DCC">
        <w:tc>
          <w:tcPr>
            <w:tcW w:w="392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Pr="007658FC" w:rsidRDefault="002B1E1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</w:t>
            </w:r>
          </w:p>
        </w:tc>
        <w:tc>
          <w:tcPr>
            <w:tcW w:w="2693" w:type="dxa"/>
          </w:tcPr>
          <w:p w:rsidR="00520DCC" w:rsidRDefault="001E59A0" w:rsidP="00F700B6">
            <w:pPr>
              <w:rPr>
                <w:color w:val="FF0000"/>
              </w:rPr>
            </w:pPr>
            <w:r>
              <w:rPr>
                <w:color w:val="FF0000"/>
              </w:rPr>
              <w:t>Молодая литература Забайкалья</w:t>
            </w: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Обзор регионального литературно - художественного журнала «Слово Забайкалья».</w:t>
            </w: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Проба пера.</w:t>
            </w: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Первый литературный опыт.</w:t>
            </w:r>
          </w:p>
          <w:p w:rsidR="002B1E17" w:rsidRPr="007658FC" w:rsidRDefault="002B1E1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Создание авторского прозаического или поэтического произведения (небольшой рассказ, сказка, стихотворение).</w:t>
            </w:r>
          </w:p>
        </w:tc>
        <w:tc>
          <w:tcPr>
            <w:tcW w:w="709" w:type="dxa"/>
          </w:tcPr>
          <w:p w:rsidR="00520DCC" w:rsidRDefault="007658FC" w:rsidP="00F700B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Pr="007658FC" w:rsidRDefault="002B1E1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</w:t>
            </w:r>
          </w:p>
        </w:tc>
        <w:tc>
          <w:tcPr>
            <w:tcW w:w="2693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Структура журнала.</w:t>
            </w:r>
          </w:p>
          <w:p w:rsidR="007658FC" w:rsidRDefault="007658FC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Новые имена в литературе Забайкалья.</w:t>
            </w:r>
          </w:p>
          <w:p w:rsidR="007658FC" w:rsidRDefault="007658FC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Литературный праздник – фестиваль «Забайкальская осень», как одно из важнейших событий и явлений в культурной жизни края.</w:t>
            </w: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Pr="007658FC" w:rsidRDefault="002B1E17" w:rsidP="00F700B6">
            <w:pPr>
              <w:rPr>
                <w:color w:val="1D1B11" w:themeColor="background2" w:themeShade="1A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</w:tc>
        <w:tc>
          <w:tcPr>
            <w:tcW w:w="3084" w:type="dxa"/>
          </w:tcPr>
          <w:p w:rsidR="00520DCC" w:rsidRDefault="00520DC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7658FC" w:rsidP="00F700B6">
            <w:pPr>
              <w:rPr>
                <w:color w:val="FF0000"/>
              </w:rPr>
            </w:pPr>
          </w:p>
          <w:p w:rsidR="007658FC" w:rsidRDefault="002B1E1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Ориентироваться в структуре журнала.</w:t>
            </w: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Находить необходимую информацию.</w:t>
            </w:r>
          </w:p>
          <w:p w:rsidR="002B1E17" w:rsidRDefault="00847C20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Использовать</w:t>
            </w:r>
            <w:r w:rsidR="002B1E17">
              <w:rPr>
                <w:color w:val="1D1B11" w:themeColor="background2" w:themeShade="1A"/>
              </w:rPr>
              <w:t xml:space="preserve"> материал</w:t>
            </w:r>
            <w:r>
              <w:rPr>
                <w:color w:val="1D1B11" w:themeColor="background2" w:themeShade="1A"/>
              </w:rPr>
              <w:t xml:space="preserve">ы </w:t>
            </w:r>
            <w:r w:rsidR="002B1E17">
              <w:rPr>
                <w:color w:val="1D1B11" w:themeColor="background2" w:themeShade="1A"/>
              </w:rPr>
              <w:t>журнала для исследовательской работы.</w:t>
            </w: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</w:p>
          <w:p w:rsidR="002B1E17" w:rsidRDefault="002B1E1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Соблюдать единство стиля создаваемого произведения.</w:t>
            </w:r>
          </w:p>
          <w:p w:rsidR="002B1E17" w:rsidRPr="007658FC" w:rsidRDefault="002B1E17" w:rsidP="00F700B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Не отклоняться от выбранной темы.</w:t>
            </w:r>
          </w:p>
        </w:tc>
      </w:tr>
    </w:tbl>
    <w:p w:rsidR="00520DCC" w:rsidRDefault="00520DCC" w:rsidP="00F700B6">
      <w:pPr>
        <w:rPr>
          <w:color w:val="FF0000"/>
        </w:rPr>
      </w:pPr>
    </w:p>
    <w:p w:rsidR="002B1E17" w:rsidRDefault="002B1E17" w:rsidP="00F700B6">
      <w:pPr>
        <w:rPr>
          <w:color w:val="FF0000"/>
        </w:rPr>
      </w:pPr>
    </w:p>
    <w:p w:rsidR="002B1E17" w:rsidRDefault="002B1E17" w:rsidP="00F700B6">
      <w:pPr>
        <w:rPr>
          <w:color w:val="FF0000"/>
        </w:rPr>
      </w:pPr>
    </w:p>
    <w:p w:rsidR="002B1E17" w:rsidRPr="002B1E17" w:rsidRDefault="002B1E17" w:rsidP="00F700B6">
      <w:pPr>
        <w:rPr>
          <w:color w:val="1D1B11" w:themeColor="background2" w:themeShade="1A"/>
        </w:rPr>
      </w:pPr>
      <w:r>
        <w:rPr>
          <w:color w:val="FF0000"/>
        </w:rPr>
        <w:t>Примечание:</w:t>
      </w:r>
      <w:r w:rsidR="00DD4FD0">
        <w:rPr>
          <w:color w:val="1D1B11" w:themeColor="background2" w:themeShade="1A"/>
        </w:rPr>
        <w:t xml:space="preserve"> в данном планировании</w:t>
      </w:r>
      <w:r>
        <w:rPr>
          <w:color w:val="1D1B11" w:themeColor="background2" w:themeShade="1A"/>
        </w:rPr>
        <w:t xml:space="preserve"> отсутствует графа «Домашнее задание</w:t>
      </w:r>
      <w:r w:rsidR="00610D3E">
        <w:rPr>
          <w:color w:val="1D1B11" w:themeColor="background2" w:themeShade="1A"/>
        </w:rPr>
        <w:t>». В</w:t>
      </w:r>
      <w:r w:rsidR="00DD4FD0">
        <w:rPr>
          <w:color w:val="1D1B11" w:themeColor="background2" w:themeShade="1A"/>
        </w:rPr>
        <w:t xml:space="preserve"> качестве домашнего задания</w:t>
      </w:r>
      <w:r w:rsidR="00610D3E">
        <w:rPr>
          <w:color w:val="1D1B11" w:themeColor="background2" w:themeShade="1A"/>
        </w:rPr>
        <w:t xml:space="preserve"> педагог может </w:t>
      </w:r>
      <w:r w:rsidR="00DD4FD0">
        <w:rPr>
          <w:color w:val="1D1B11" w:themeColor="background2" w:themeShade="1A"/>
        </w:rPr>
        <w:t xml:space="preserve"> предложить учащимся творческий практикум, распределённый на несколько цикло</w:t>
      </w:r>
      <w:r w:rsidR="007E0B02">
        <w:rPr>
          <w:color w:val="1D1B11" w:themeColor="background2" w:themeShade="1A"/>
        </w:rPr>
        <w:t>в. Завершающим этапом каждого ци</w:t>
      </w:r>
      <w:r w:rsidR="00DD4FD0">
        <w:rPr>
          <w:color w:val="1D1B11" w:themeColor="background2" w:themeShade="1A"/>
        </w:rPr>
        <w:t>кла может стать творческий отчёт класса, группы, каждого отдельного учащегося. Тематика практикума определяется педагогом самостоятельно, исходя из составляющих данного планирования.</w:t>
      </w:r>
    </w:p>
    <w:p w:rsidR="006063FF" w:rsidRPr="00D030AC" w:rsidRDefault="006063FF" w:rsidP="0037083C">
      <w:pPr>
        <w:pStyle w:val="a5"/>
      </w:pPr>
    </w:p>
    <w:sectPr w:rsidR="006063FF" w:rsidRPr="00D030AC" w:rsidSect="007A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74BD"/>
    <w:multiLevelType w:val="hybridMultilevel"/>
    <w:tmpl w:val="8DF8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4E67"/>
    <w:multiLevelType w:val="hybridMultilevel"/>
    <w:tmpl w:val="FFDE9430"/>
    <w:lvl w:ilvl="0" w:tplc="3F5C2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8154A"/>
    <w:multiLevelType w:val="hybridMultilevel"/>
    <w:tmpl w:val="0C92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E77DA"/>
    <w:multiLevelType w:val="hybridMultilevel"/>
    <w:tmpl w:val="1ED4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823D7"/>
    <w:multiLevelType w:val="hybridMultilevel"/>
    <w:tmpl w:val="55D8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AC"/>
    <w:rsid w:val="00055BF3"/>
    <w:rsid w:val="001D615B"/>
    <w:rsid w:val="001E59A0"/>
    <w:rsid w:val="001F2873"/>
    <w:rsid w:val="002B1E17"/>
    <w:rsid w:val="002D7EA5"/>
    <w:rsid w:val="003011A5"/>
    <w:rsid w:val="0037083C"/>
    <w:rsid w:val="00416DA9"/>
    <w:rsid w:val="00520DCC"/>
    <w:rsid w:val="00565A4C"/>
    <w:rsid w:val="00570541"/>
    <w:rsid w:val="006063FF"/>
    <w:rsid w:val="00610D3E"/>
    <w:rsid w:val="00634ABC"/>
    <w:rsid w:val="007658FC"/>
    <w:rsid w:val="007A2021"/>
    <w:rsid w:val="007E0B02"/>
    <w:rsid w:val="00805324"/>
    <w:rsid w:val="00842C01"/>
    <w:rsid w:val="008436E3"/>
    <w:rsid w:val="00847C20"/>
    <w:rsid w:val="00864989"/>
    <w:rsid w:val="00872659"/>
    <w:rsid w:val="00A30EBC"/>
    <w:rsid w:val="00A869C7"/>
    <w:rsid w:val="00AB611F"/>
    <w:rsid w:val="00AE71E2"/>
    <w:rsid w:val="00BF5D10"/>
    <w:rsid w:val="00C30E77"/>
    <w:rsid w:val="00D030AC"/>
    <w:rsid w:val="00D36E1B"/>
    <w:rsid w:val="00D72630"/>
    <w:rsid w:val="00DA5EAA"/>
    <w:rsid w:val="00DD4FD0"/>
    <w:rsid w:val="00EA53E5"/>
    <w:rsid w:val="00EC3D45"/>
    <w:rsid w:val="00F700B6"/>
    <w:rsid w:val="00FD6F7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659"/>
    <w:pPr>
      <w:ind w:left="720"/>
      <w:contextualSpacing/>
    </w:pPr>
  </w:style>
  <w:style w:type="table" w:styleId="a6">
    <w:name w:val="Table Grid"/>
    <w:basedOn w:val="a1"/>
    <w:uiPriority w:val="59"/>
    <w:rsid w:val="00520DCC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636A-1C2A-452E-AAA7-F677C536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dcterms:created xsi:type="dcterms:W3CDTF">2012-02-14T04:30:00Z</dcterms:created>
  <dcterms:modified xsi:type="dcterms:W3CDTF">2012-02-28T07:43:00Z</dcterms:modified>
</cp:coreProperties>
</file>