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8B" w:rsidRDefault="00E26F8B" w:rsidP="00E26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26F8B" w:rsidRPr="008177EB" w:rsidRDefault="00E26F8B" w:rsidP="00E26F8B">
      <w:pPr>
        <w:jc w:val="center"/>
        <w:rPr>
          <w:sz w:val="28"/>
          <w:szCs w:val="28"/>
        </w:rPr>
      </w:pPr>
    </w:p>
    <w:p w:rsidR="00E26F8B" w:rsidRPr="008177EB" w:rsidRDefault="00E26F8B" w:rsidP="00E26F8B">
      <w:pPr>
        <w:rPr>
          <w:sz w:val="28"/>
          <w:szCs w:val="28"/>
        </w:rPr>
      </w:pPr>
      <w:r w:rsidRPr="008177EB">
        <w:rPr>
          <w:sz w:val="28"/>
          <w:szCs w:val="28"/>
        </w:rPr>
        <w:t xml:space="preserve">       Основная задача, стоящая перед государством и обществом в целом в отношении детей с ограниченными возможностями здоровья и инвалидами</w:t>
      </w:r>
      <w:proofErr w:type="gramStart"/>
      <w:r w:rsidRPr="008177EB">
        <w:rPr>
          <w:sz w:val="28"/>
          <w:szCs w:val="28"/>
        </w:rPr>
        <w:t xml:space="preserve"> ,</w:t>
      </w:r>
      <w:proofErr w:type="gramEnd"/>
      <w:r w:rsidRPr="008177EB">
        <w:rPr>
          <w:sz w:val="28"/>
          <w:szCs w:val="28"/>
        </w:rPr>
        <w:t xml:space="preserve"> - создание надлежащих условий и оказание помощи в их социальной реабилитации и адаптации, подготовке к полноценной жизни в обществе.</w:t>
      </w:r>
    </w:p>
    <w:p w:rsidR="008177EB" w:rsidRPr="008177EB" w:rsidRDefault="00E26F8B" w:rsidP="008177EB">
      <w:pPr>
        <w:rPr>
          <w:sz w:val="28"/>
          <w:szCs w:val="28"/>
        </w:rPr>
      </w:pPr>
      <w:r w:rsidRPr="008177EB">
        <w:rPr>
          <w:sz w:val="28"/>
          <w:szCs w:val="28"/>
        </w:rPr>
        <w:t xml:space="preserve">     Главное место в </w:t>
      </w:r>
      <w:proofErr w:type="spellStart"/>
      <w:proofErr w:type="gramStart"/>
      <w:r w:rsidRPr="008177EB">
        <w:rPr>
          <w:sz w:val="28"/>
          <w:szCs w:val="28"/>
        </w:rPr>
        <w:t>коррекционно</w:t>
      </w:r>
      <w:proofErr w:type="spellEnd"/>
      <w:r w:rsidRPr="008177EB">
        <w:rPr>
          <w:sz w:val="28"/>
          <w:szCs w:val="28"/>
        </w:rPr>
        <w:t xml:space="preserve"> – воспитательной</w:t>
      </w:r>
      <w:proofErr w:type="gramEnd"/>
      <w:r w:rsidRPr="008177EB">
        <w:rPr>
          <w:sz w:val="28"/>
          <w:szCs w:val="28"/>
        </w:rPr>
        <w:t xml:space="preserve"> работе с обучающимися с </w:t>
      </w:r>
      <w:r w:rsidRPr="008177EB">
        <w:rPr>
          <w:i/>
          <w:sz w:val="28"/>
          <w:szCs w:val="28"/>
        </w:rPr>
        <w:t xml:space="preserve">ограниченными возможностями здоровья и инвалидами </w:t>
      </w:r>
      <w:r w:rsidRPr="008177EB">
        <w:rPr>
          <w:sz w:val="28"/>
          <w:szCs w:val="28"/>
        </w:rPr>
        <w:t xml:space="preserve">  отводится трудовому обучению, где они овладевают элементарными трудовыми навыками, необходимыми для выполнения несложных работ в особо созданных условиях, в связи с этим у детей развивается познавательная деятельность. Выполнение различных операций ставит обучающихся  перед необходимостью познавания  материалов, включенных в трудовую деятельность, что приводит к развитию представлений, мыслительных операций и речи.</w:t>
      </w:r>
      <w:r w:rsidR="008177EB" w:rsidRPr="008177EB">
        <w:rPr>
          <w:sz w:val="28"/>
          <w:szCs w:val="28"/>
        </w:rPr>
        <w:t xml:space="preserve"> На этот учебный год для творческого час</w:t>
      </w:r>
      <w:r w:rsidR="008177EB">
        <w:rPr>
          <w:sz w:val="28"/>
          <w:szCs w:val="28"/>
        </w:rPr>
        <w:t>а</w:t>
      </w:r>
      <w:r w:rsidR="008177EB" w:rsidRPr="008177EB">
        <w:rPr>
          <w:sz w:val="28"/>
          <w:szCs w:val="28"/>
        </w:rPr>
        <w:t xml:space="preserve"> я выбрала технику </w:t>
      </w:r>
      <w:proofErr w:type="spellStart"/>
      <w:r w:rsidR="008177EB" w:rsidRPr="008177EB">
        <w:rPr>
          <w:sz w:val="28"/>
          <w:szCs w:val="28"/>
        </w:rPr>
        <w:t>изонить</w:t>
      </w:r>
      <w:proofErr w:type="spellEnd"/>
      <w:r w:rsidR="008177EB" w:rsidRPr="008177EB">
        <w:rPr>
          <w:sz w:val="28"/>
          <w:szCs w:val="28"/>
        </w:rPr>
        <w:t xml:space="preserve">. </w:t>
      </w:r>
    </w:p>
    <w:p w:rsidR="008177EB" w:rsidRPr="008177EB" w:rsidRDefault="008177EB" w:rsidP="008177EB">
      <w:pPr>
        <w:ind w:right="-81"/>
        <w:jc w:val="both"/>
        <w:rPr>
          <w:sz w:val="28"/>
          <w:szCs w:val="28"/>
        </w:rPr>
      </w:pPr>
      <w:r w:rsidRPr="008177EB">
        <w:rPr>
          <w:sz w:val="28"/>
          <w:szCs w:val="28"/>
        </w:rPr>
        <w:t xml:space="preserve">        </w:t>
      </w:r>
      <w:proofErr w:type="spellStart"/>
      <w:r w:rsidRPr="008177EB">
        <w:rPr>
          <w:sz w:val="28"/>
          <w:szCs w:val="28"/>
        </w:rPr>
        <w:t>Изонить</w:t>
      </w:r>
      <w:proofErr w:type="spellEnd"/>
      <w:r w:rsidRPr="008177EB">
        <w:rPr>
          <w:sz w:val="28"/>
          <w:szCs w:val="28"/>
        </w:rPr>
        <w:t xml:space="preserve"> – техника, напоминающая вышивание. Она заключается в создании художественного образа путем пересечения цветных нитей на картоне.          </w:t>
      </w:r>
    </w:p>
    <w:p w:rsidR="008177EB" w:rsidRPr="008177EB" w:rsidRDefault="008177EB" w:rsidP="008177EB">
      <w:pPr>
        <w:jc w:val="both"/>
        <w:rPr>
          <w:sz w:val="28"/>
          <w:szCs w:val="28"/>
        </w:rPr>
      </w:pPr>
      <w:r w:rsidRPr="008177EB">
        <w:rPr>
          <w:sz w:val="28"/>
          <w:szCs w:val="28"/>
        </w:rPr>
        <w:t>       Почему меня заинтересовала эта техника? Во-первых, использование новых интересных техник изображения в коррекционной  работе с воспитанниками с ограниченными возможностями здоровья. Во-вторых, зная,  особенности наших детей, которые</w:t>
      </w:r>
      <w:r w:rsidRPr="008177EB">
        <w:rPr>
          <w:color w:val="555555"/>
          <w:sz w:val="28"/>
          <w:szCs w:val="28"/>
        </w:rPr>
        <w:t xml:space="preserve"> </w:t>
      </w:r>
      <w:r w:rsidRPr="008177EB">
        <w:rPr>
          <w:color w:val="000000"/>
          <w:sz w:val="28"/>
          <w:szCs w:val="28"/>
        </w:rPr>
        <w:t xml:space="preserve">имеют значительные нарушения познавательной, эмоционально – волевой сферы, позволяет эти недостатки </w:t>
      </w:r>
      <w:proofErr w:type="spellStart"/>
      <w:r w:rsidRPr="008177EB">
        <w:rPr>
          <w:color w:val="000000"/>
          <w:sz w:val="28"/>
          <w:szCs w:val="28"/>
        </w:rPr>
        <w:t>коррегировать</w:t>
      </w:r>
      <w:proofErr w:type="spellEnd"/>
      <w:r w:rsidRPr="008177EB">
        <w:rPr>
          <w:color w:val="000000"/>
          <w:sz w:val="28"/>
          <w:szCs w:val="28"/>
        </w:rPr>
        <w:t xml:space="preserve">. Работа в технике </w:t>
      </w:r>
      <w:proofErr w:type="spellStart"/>
      <w:r w:rsidRPr="008177EB">
        <w:rPr>
          <w:color w:val="000000"/>
          <w:sz w:val="28"/>
          <w:szCs w:val="28"/>
        </w:rPr>
        <w:t>изонить</w:t>
      </w:r>
      <w:proofErr w:type="spellEnd"/>
      <w:r w:rsidRPr="008177EB">
        <w:rPr>
          <w:color w:val="000000"/>
          <w:sz w:val="28"/>
          <w:szCs w:val="28"/>
        </w:rPr>
        <w:t xml:space="preserve"> развивает у детей с ограниченными возможностями здоровья наглядно-образное и логическое мышление, творческое воображение, память, точность движения пальцев рук; развивается творческий потенциал ребенка. В ходе работы необходимо запоминать этапы, приемы и способы натяжения нитей, что совершенствует трудовые умения, формирует культуру труда. Расширяет круг знаний; повышает интерес к культуре декоративно-прикладного искусства. </w:t>
      </w:r>
      <w:proofErr w:type="spellStart"/>
      <w:r w:rsidRPr="008177EB">
        <w:rPr>
          <w:color w:val="000000"/>
          <w:sz w:val="28"/>
          <w:szCs w:val="28"/>
        </w:rPr>
        <w:t>Изонить</w:t>
      </w:r>
      <w:proofErr w:type="spellEnd"/>
      <w:r w:rsidRPr="008177EB">
        <w:rPr>
          <w:color w:val="000000"/>
          <w:sz w:val="28"/>
          <w:szCs w:val="28"/>
        </w:rPr>
        <w:t xml:space="preserve"> расширяет представление воспитанников об окружающем мире, учит их внимательно вглядываться в различные предметы, видеть конструктивные части, сохранять целостность восприятия при создании геометрического узора.</w:t>
      </w:r>
    </w:p>
    <w:p w:rsidR="008177EB" w:rsidRPr="008177EB" w:rsidRDefault="008177EB" w:rsidP="008177EB">
      <w:pPr>
        <w:jc w:val="both"/>
        <w:rPr>
          <w:sz w:val="28"/>
          <w:szCs w:val="28"/>
        </w:rPr>
      </w:pPr>
      <w:r w:rsidRPr="008177EB">
        <w:rPr>
          <w:color w:val="000000"/>
          <w:sz w:val="28"/>
          <w:szCs w:val="28"/>
        </w:rPr>
        <w:t>      Работа над любой поделкой, требует выполнения трудовых операций в определенной последовательности, а значит, учит детей работать по плану, соблюдая последовательность выполнения стежков.</w:t>
      </w:r>
    </w:p>
    <w:p w:rsidR="008177EB" w:rsidRPr="008177EB" w:rsidRDefault="008177EB" w:rsidP="008177EB">
      <w:pPr>
        <w:jc w:val="both"/>
        <w:rPr>
          <w:sz w:val="28"/>
          <w:szCs w:val="28"/>
        </w:rPr>
      </w:pPr>
      <w:r w:rsidRPr="008177EB">
        <w:rPr>
          <w:color w:val="000000"/>
          <w:sz w:val="28"/>
          <w:szCs w:val="28"/>
        </w:rPr>
        <w:t xml:space="preserve">       Техника </w:t>
      </w:r>
      <w:proofErr w:type="spellStart"/>
      <w:r w:rsidRPr="008177EB">
        <w:rPr>
          <w:color w:val="000000"/>
          <w:sz w:val="28"/>
          <w:szCs w:val="28"/>
        </w:rPr>
        <w:t>изонить</w:t>
      </w:r>
      <w:proofErr w:type="spellEnd"/>
      <w:r w:rsidRPr="008177EB">
        <w:rPr>
          <w:color w:val="000000"/>
          <w:sz w:val="28"/>
          <w:szCs w:val="28"/>
        </w:rPr>
        <w:t xml:space="preserve"> требует ловких действий, следовательно, способствует развитию мелкой моторики, что в свою очередь благотворно влияет на речевые зоны коры головного мозга. В процессе систематического труда рука приобретает уверенность, оттачивается точность.</w:t>
      </w:r>
    </w:p>
    <w:p w:rsidR="008177EB" w:rsidRPr="008177EB" w:rsidRDefault="008177EB" w:rsidP="008177EB">
      <w:pPr>
        <w:jc w:val="both"/>
        <w:rPr>
          <w:sz w:val="28"/>
          <w:szCs w:val="28"/>
        </w:rPr>
      </w:pPr>
      <w:r w:rsidRPr="008177EB">
        <w:rPr>
          <w:color w:val="000000"/>
          <w:sz w:val="28"/>
          <w:szCs w:val="28"/>
        </w:rPr>
        <w:t xml:space="preserve">      Работы в технике </w:t>
      </w:r>
      <w:proofErr w:type="spellStart"/>
      <w:r w:rsidRPr="008177EB">
        <w:rPr>
          <w:color w:val="000000"/>
          <w:sz w:val="28"/>
          <w:szCs w:val="28"/>
        </w:rPr>
        <w:t>изонить</w:t>
      </w:r>
      <w:proofErr w:type="spellEnd"/>
      <w:r w:rsidRPr="008177EB">
        <w:rPr>
          <w:color w:val="000000"/>
          <w:sz w:val="28"/>
          <w:szCs w:val="28"/>
        </w:rPr>
        <w:t xml:space="preserve"> способствуют формированию таких качеств, как настойчивость, умение доводить начатое дело до конца, воспитывает аккуратность, усидчивость, т.е. способствует развитию личности ребенка.</w:t>
      </w:r>
      <w:r w:rsidRPr="008177EB">
        <w:rPr>
          <w:color w:val="000000"/>
          <w:sz w:val="28"/>
          <w:szCs w:val="28"/>
        </w:rPr>
        <w:br/>
      </w:r>
      <w:r w:rsidRPr="008177EB">
        <w:rPr>
          <w:color w:val="000000"/>
          <w:sz w:val="28"/>
          <w:szCs w:val="28"/>
        </w:rPr>
        <w:lastRenderedPageBreak/>
        <w:t xml:space="preserve">       </w:t>
      </w:r>
      <w:proofErr w:type="spellStart"/>
      <w:r w:rsidRPr="008177EB">
        <w:rPr>
          <w:color w:val="000000"/>
          <w:sz w:val="28"/>
          <w:szCs w:val="28"/>
        </w:rPr>
        <w:t>Изонить</w:t>
      </w:r>
      <w:proofErr w:type="spellEnd"/>
      <w:r w:rsidRPr="008177EB">
        <w:rPr>
          <w:color w:val="000000"/>
          <w:sz w:val="28"/>
          <w:szCs w:val="28"/>
        </w:rPr>
        <w:t xml:space="preserve"> привлекает детей своими результатами. Воспитанники  испытывают радость от сделанной своими руками картинки, закладки, панно. Не меньшее удовольствие доставляет изготовление подарков для друзей, взрослых.        </w:t>
      </w:r>
    </w:p>
    <w:p w:rsidR="008177EB" w:rsidRPr="000004F0" w:rsidRDefault="008177EB" w:rsidP="008177EB">
      <w:pPr>
        <w:ind w:right="-81"/>
        <w:jc w:val="both"/>
      </w:pPr>
    </w:p>
    <w:p w:rsidR="00E26F8B" w:rsidRDefault="00E26F8B" w:rsidP="00E26F8B">
      <w:pPr>
        <w:jc w:val="center"/>
        <w:rPr>
          <w:b/>
          <w:sz w:val="28"/>
          <w:szCs w:val="28"/>
        </w:rPr>
      </w:pPr>
    </w:p>
    <w:p w:rsidR="00E26F8B" w:rsidRDefault="00E26F8B" w:rsidP="00E26F8B">
      <w:pPr>
        <w:rPr>
          <w:i/>
          <w:sz w:val="28"/>
          <w:szCs w:val="28"/>
        </w:rPr>
      </w:pPr>
      <w:r>
        <w:rPr>
          <w:b/>
          <w:sz w:val="28"/>
          <w:szCs w:val="28"/>
        </w:rPr>
        <w:t>1. Обучающая цель:</w:t>
      </w:r>
      <w:r>
        <w:rPr>
          <w:i/>
          <w:sz w:val="28"/>
          <w:szCs w:val="28"/>
        </w:rPr>
        <w:t xml:space="preserve"> Формирование первоначальных трудовых навыков детей с ограниченными возможностями здоровья (ОВЗ).</w:t>
      </w:r>
    </w:p>
    <w:p w:rsidR="00E26F8B" w:rsidRDefault="00E26F8B" w:rsidP="00E26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26F8B" w:rsidRDefault="00E26F8B" w:rsidP="00E26F8B">
      <w:pPr>
        <w:widowControl w:val="0"/>
        <w:numPr>
          <w:ilvl w:val="0"/>
          <w:numId w:val="2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Формирование интереса к декоративно – прикладным  видам деятельности.</w:t>
      </w:r>
    </w:p>
    <w:p w:rsidR="00E26F8B" w:rsidRDefault="00E26F8B" w:rsidP="00E26F8B">
      <w:pPr>
        <w:widowControl w:val="0"/>
        <w:numPr>
          <w:ilvl w:val="0"/>
          <w:numId w:val="2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Обучение обучающихся использовать в своей речи правильной  терминологии, понятий и сведений.</w:t>
      </w:r>
    </w:p>
    <w:p w:rsidR="00E26F8B" w:rsidRDefault="00E26F8B" w:rsidP="00E26F8B">
      <w:pPr>
        <w:widowControl w:val="0"/>
        <w:numPr>
          <w:ilvl w:val="0"/>
          <w:numId w:val="2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Формирование навыков работы с инструментами и приспособлениями при работе с различными материалами.</w:t>
      </w:r>
    </w:p>
    <w:p w:rsidR="00E26F8B" w:rsidRDefault="00E26F8B" w:rsidP="00E26F8B">
      <w:pPr>
        <w:widowControl w:val="0"/>
        <w:numPr>
          <w:ilvl w:val="0"/>
          <w:numId w:val="2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Формирование умения самостоятельно решать вопросы по изготовлению изделий.</w:t>
      </w:r>
    </w:p>
    <w:p w:rsidR="00E26F8B" w:rsidRDefault="00E26F8B" w:rsidP="00E26F8B">
      <w:pPr>
        <w:rPr>
          <w:i/>
          <w:sz w:val="28"/>
          <w:szCs w:val="28"/>
        </w:rPr>
      </w:pPr>
      <w:r>
        <w:rPr>
          <w:b/>
          <w:sz w:val="28"/>
          <w:szCs w:val="28"/>
        </w:rPr>
        <w:t>2.Воспитывающая цель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воспитание самостоятельной, уверенной в своих силах личности.</w:t>
      </w:r>
    </w:p>
    <w:p w:rsidR="00E26F8B" w:rsidRDefault="00E26F8B" w:rsidP="00E26F8B">
      <w:pPr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 </w:t>
      </w:r>
    </w:p>
    <w:p w:rsidR="00E26F8B" w:rsidRDefault="00E26F8B" w:rsidP="00E26F8B">
      <w:pPr>
        <w:widowControl w:val="0"/>
        <w:numPr>
          <w:ilvl w:val="0"/>
          <w:numId w:val="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Создание ситуации успеха</w:t>
      </w:r>
    </w:p>
    <w:p w:rsidR="00E26F8B" w:rsidRDefault="00E26F8B" w:rsidP="00E26F8B">
      <w:pPr>
        <w:widowControl w:val="0"/>
        <w:numPr>
          <w:ilvl w:val="0"/>
          <w:numId w:val="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В</w:t>
      </w:r>
      <w:r w:rsidR="000E613A">
        <w:rPr>
          <w:sz w:val="28"/>
          <w:szCs w:val="28"/>
        </w:rPr>
        <w:t>оспитание настойчивости в преодо</w:t>
      </w:r>
      <w:r>
        <w:rPr>
          <w:sz w:val="28"/>
          <w:szCs w:val="28"/>
        </w:rPr>
        <w:t>лении трудностей, достижения поставленных задач</w:t>
      </w:r>
    </w:p>
    <w:p w:rsidR="00E26F8B" w:rsidRDefault="00E26F8B" w:rsidP="00E26F8B">
      <w:pPr>
        <w:widowControl w:val="0"/>
        <w:numPr>
          <w:ilvl w:val="0"/>
          <w:numId w:val="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Воспитание аккуратности, ответственности за порученное дело</w:t>
      </w:r>
    </w:p>
    <w:p w:rsidR="00E26F8B" w:rsidRDefault="00E26F8B" w:rsidP="00E26F8B">
      <w:pPr>
        <w:widowControl w:val="0"/>
        <w:numPr>
          <w:ilvl w:val="0"/>
          <w:numId w:val="3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Приобщение к нормам социальной жизнедеятельности</w:t>
      </w:r>
    </w:p>
    <w:p w:rsidR="00E26F8B" w:rsidRDefault="00E26F8B" w:rsidP="00E26F8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3.Развивающие цели: </w:t>
      </w:r>
      <w:r>
        <w:rPr>
          <w:i/>
          <w:sz w:val="28"/>
          <w:szCs w:val="28"/>
        </w:rPr>
        <w:t>развитие творческих способностей детей с ОВЗ средствами декоративно – прикладного творчества.</w:t>
      </w:r>
    </w:p>
    <w:p w:rsidR="00E26F8B" w:rsidRDefault="00E26F8B" w:rsidP="00E26F8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</w:p>
    <w:p w:rsidR="00E26F8B" w:rsidRDefault="00E26F8B" w:rsidP="00E26F8B">
      <w:pPr>
        <w:widowControl w:val="0"/>
        <w:numPr>
          <w:ilvl w:val="0"/>
          <w:numId w:val="4"/>
        </w:numPr>
        <w:suppressAutoHyphens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мотивации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к творческому поиску</w:t>
      </w:r>
    </w:p>
    <w:p w:rsidR="00E26F8B" w:rsidRDefault="00E26F8B" w:rsidP="00E26F8B">
      <w:pPr>
        <w:widowControl w:val="0"/>
        <w:numPr>
          <w:ilvl w:val="0"/>
          <w:numId w:val="4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Развитие творческого мышления</w:t>
      </w:r>
    </w:p>
    <w:p w:rsidR="00E26F8B" w:rsidRDefault="00E26F8B" w:rsidP="00E26F8B">
      <w:pPr>
        <w:widowControl w:val="0"/>
        <w:numPr>
          <w:ilvl w:val="0"/>
          <w:numId w:val="4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Развитие умений умственного труда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запоминать, анализировать, оценивать и т.д.)</w:t>
      </w:r>
    </w:p>
    <w:p w:rsidR="00E26F8B" w:rsidRDefault="00E26F8B" w:rsidP="00E26F8B">
      <w:pPr>
        <w:widowControl w:val="0"/>
        <w:numPr>
          <w:ilvl w:val="0"/>
          <w:numId w:val="4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Развитие умений организации учебного труда</w:t>
      </w:r>
    </w:p>
    <w:p w:rsidR="00E26F8B" w:rsidRDefault="00E26F8B" w:rsidP="00E26F8B">
      <w:pPr>
        <w:ind w:left="360"/>
        <w:rPr>
          <w:b/>
          <w:sz w:val="28"/>
          <w:szCs w:val="28"/>
        </w:rPr>
      </w:pPr>
    </w:p>
    <w:p w:rsidR="00E26F8B" w:rsidRDefault="00E26F8B" w:rsidP="00E26F8B">
      <w:pPr>
        <w:rPr>
          <w:sz w:val="28"/>
          <w:szCs w:val="28"/>
        </w:rPr>
      </w:pPr>
    </w:p>
    <w:p w:rsidR="00E26F8B" w:rsidRDefault="00E26F8B" w:rsidP="00E26F8B">
      <w:pPr>
        <w:jc w:val="center"/>
        <w:rPr>
          <w:sz w:val="28"/>
          <w:szCs w:val="28"/>
        </w:rPr>
      </w:pPr>
    </w:p>
    <w:p w:rsidR="00E26F8B" w:rsidRDefault="00E26F8B" w:rsidP="00E26F8B">
      <w:pPr>
        <w:jc w:val="center"/>
        <w:rPr>
          <w:b/>
          <w:sz w:val="28"/>
          <w:szCs w:val="28"/>
        </w:rPr>
      </w:pPr>
    </w:p>
    <w:p w:rsidR="00E26F8B" w:rsidRDefault="00E26F8B" w:rsidP="00E26F8B">
      <w:pPr>
        <w:jc w:val="center"/>
        <w:rPr>
          <w:b/>
          <w:sz w:val="28"/>
          <w:szCs w:val="28"/>
        </w:rPr>
      </w:pPr>
    </w:p>
    <w:p w:rsidR="00E26F8B" w:rsidRDefault="00E26F8B" w:rsidP="00E26F8B">
      <w:pPr>
        <w:jc w:val="center"/>
        <w:rPr>
          <w:b/>
          <w:sz w:val="28"/>
          <w:szCs w:val="28"/>
        </w:rPr>
      </w:pPr>
    </w:p>
    <w:p w:rsidR="00E26F8B" w:rsidRDefault="00E26F8B" w:rsidP="00E26F8B">
      <w:pPr>
        <w:jc w:val="center"/>
        <w:rPr>
          <w:b/>
          <w:sz w:val="28"/>
          <w:szCs w:val="28"/>
        </w:rPr>
      </w:pPr>
    </w:p>
    <w:p w:rsidR="00E26F8B" w:rsidRDefault="00E26F8B" w:rsidP="00E26F8B">
      <w:pPr>
        <w:jc w:val="center"/>
        <w:rPr>
          <w:b/>
          <w:sz w:val="28"/>
          <w:szCs w:val="28"/>
        </w:rPr>
      </w:pPr>
    </w:p>
    <w:p w:rsidR="00E26F8B" w:rsidRDefault="00E26F8B" w:rsidP="00E26F8B">
      <w:pPr>
        <w:jc w:val="center"/>
        <w:rPr>
          <w:b/>
          <w:sz w:val="28"/>
          <w:szCs w:val="28"/>
        </w:rPr>
      </w:pPr>
    </w:p>
    <w:p w:rsidR="008177EB" w:rsidRDefault="008177EB" w:rsidP="00E26F8B">
      <w:pPr>
        <w:rPr>
          <w:b/>
          <w:sz w:val="28"/>
          <w:szCs w:val="28"/>
        </w:rPr>
      </w:pPr>
    </w:p>
    <w:p w:rsidR="008177EB" w:rsidRDefault="008177EB" w:rsidP="00E26F8B">
      <w:pPr>
        <w:rPr>
          <w:b/>
          <w:sz w:val="28"/>
          <w:szCs w:val="28"/>
        </w:rPr>
      </w:pPr>
    </w:p>
    <w:p w:rsidR="00E26F8B" w:rsidRPr="00BA5362" w:rsidRDefault="008177EB" w:rsidP="00E26F8B">
      <w:pPr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r w:rsidR="00E26F8B" w:rsidRPr="00BA5362">
        <w:rPr>
          <w:b/>
          <w:sz w:val="28"/>
          <w:szCs w:val="28"/>
        </w:rPr>
        <w:t>Творческий час</w:t>
      </w:r>
    </w:p>
    <w:p w:rsidR="00E26F8B" w:rsidRDefault="00E26F8B" w:rsidP="00E26F8B">
      <w:pPr>
        <w:ind w:firstLine="720"/>
        <w:jc w:val="center"/>
        <w:rPr>
          <w:b/>
        </w:rPr>
      </w:pPr>
    </w:p>
    <w:tbl>
      <w:tblPr>
        <w:tblStyle w:val="a3"/>
        <w:tblW w:w="9192" w:type="dxa"/>
        <w:tblLook w:val="01E0"/>
      </w:tblPr>
      <w:tblGrid>
        <w:gridCol w:w="920"/>
        <w:gridCol w:w="4829"/>
        <w:gridCol w:w="3443"/>
      </w:tblGrid>
      <w:tr w:rsidR="00E26F8B" w:rsidTr="00DC72D2">
        <w:trPr>
          <w:trHeight w:val="541"/>
        </w:trPr>
        <w:tc>
          <w:tcPr>
            <w:tcW w:w="913" w:type="dxa"/>
          </w:tcPr>
          <w:p w:rsidR="00E26F8B" w:rsidRDefault="00E26F8B" w:rsidP="00DC72D2">
            <w:pPr>
              <w:ind w:left="360"/>
              <w:rPr>
                <w:b/>
              </w:rPr>
            </w:pPr>
            <w:r>
              <w:rPr>
                <w:b/>
              </w:rPr>
              <w:t>№</w:t>
            </w:r>
          </w:p>
          <w:p w:rsidR="00E26F8B" w:rsidRDefault="00E26F8B" w:rsidP="00DC72D2">
            <w:pPr>
              <w:ind w:left="36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33" w:type="dxa"/>
          </w:tcPr>
          <w:p w:rsidR="00E26F8B" w:rsidRPr="00D7796B" w:rsidRDefault="00E26F8B" w:rsidP="00DC72D2">
            <w:pPr>
              <w:jc w:val="center"/>
              <w:rPr>
                <w:b/>
              </w:rPr>
            </w:pPr>
            <w:r w:rsidRPr="00D7796B">
              <w:rPr>
                <w:b/>
              </w:rPr>
              <w:t>Тема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ind w:right="-3249"/>
              <w:rPr>
                <w:b/>
              </w:rPr>
            </w:pPr>
            <w:r>
              <w:rPr>
                <w:b/>
              </w:rPr>
              <w:t xml:space="preserve">        Количест</w:t>
            </w:r>
            <w:r w:rsidRPr="00D7796B">
              <w:rPr>
                <w:b/>
              </w:rPr>
              <w:t>во</w:t>
            </w:r>
            <w:r>
              <w:rPr>
                <w:b/>
              </w:rPr>
              <w:t xml:space="preserve"> </w:t>
            </w:r>
            <w:r w:rsidRPr="00D7796B">
              <w:rPr>
                <w:b/>
              </w:rPr>
              <w:t>часов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786848" w:rsidP="00DC72D2">
            <w:r>
              <w:t>Экскурсия. Сбор природного материала.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«Домик»</w:t>
            </w:r>
            <w:r w:rsidR="00786848">
              <w:t xml:space="preserve">    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«Рыбка»</w:t>
            </w:r>
            <w:r w:rsidR="00786848">
              <w:t xml:space="preserve">    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«Морковка»</w:t>
            </w:r>
            <w:r w:rsidR="00786848">
              <w:t xml:space="preserve">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Закладка</w:t>
            </w:r>
            <w:r w:rsidR="00786848">
              <w:t xml:space="preserve">  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31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Национальный орнамент на закладке</w:t>
            </w:r>
            <w:r w:rsidR="00786848">
              <w:t xml:space="preserve">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Национальный орнамент на полосе</w:t>
            </w:r>
            <w:r w:rsidR="00786848">
              <w:t xml:space="preserve">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Закладка с двумя тупыми углами</w:t>
            </w:r>
            <w:r w:rsidR="00786848">
              <w:t xml:space="preserve">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31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Закладка с двумя углами</w:t>
            </w:r>
            <w:r w:rsidR="00786848">
              <w:t xml:space="preserve">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 xml:space="preserve"> Прямые углы</w:t>
            </w:r>
            <w:r w:rsidR="00786848">
              <w:t xml:space="preserve">           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«Шапочка-колпак»</w:t>
            </w:r>
            <w:r w:rsidR="00786848">
              <w:t xml:space="preserve">   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31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«Зонтик»</w:t>
            </w:r>
            <w:r w:rsidR="00786848">
              <w:t xml:space="preserve">                   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«Ваза»</w:t>
            </w:r>
            <w:r w:rsidR="00786848">
              <w:t xml:space="preserve">                      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«Парус»</w:t>
            </w:r>
            <w:r w:rsidR="00786848">
              <w:t xml:space="preserve">                   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«Хвост птички»</w:t>
            </w:r>
            <w:r w:rsidR="00786848">
              <w:t xml:space="preserve">      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31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«Птичка в полёте»</w:t>
            </w:r>
            <w:r w:rsidR="00786848">
              <w:t xml:space="preserve">  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«Телевизионная башня»</w:t>
            </w:r>
            <w:r w:rsidR="00786848">
              <w:t xml:space="preserve">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«Фонарик»</w:t>
            </w:r>
            <w:r w:rsidR="00786848">
              <w:t xml:space="preserve">           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31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«Загадка»</w:t>
            </w:r>
            <w:r w:rsidR="00786848">
              <w:t xml:space="preserve">             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«Кленовый лист»</w:t>
            </w:r>
            <w:r w:rsidR="00786848">
              <w:t xml:space="preserve">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«Снежинка»</w:t>
            </w:r>
            <w:r w:rsidR="00786848">
              <w:t xml:space="preserve">         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31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«Ёлочка»</w:t>
            </w:r>
            <w:r w:rsidR="00786848">
              <w:t xml:space="preserve">             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«Домик» Выставка работ ко Дню 8 марта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«Мячик»</w:t>
            </w:r>
            <w:r w:rsidR="00786848">
              <w:t xml:space="preserve">                        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31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«Снеговик»</w:t>
            </w:r>
            <w:r w:rsidR="00786848">
              <w:t xml:space="preserve">                  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«Птица»</w:t>
            </w:r>
            <w:r w:rsidR="00786848">
              <w:t xml:space="preserve">                        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«Девочка в сарафане»</w:t>
            </w:r>
            <w:r w:rsidR="00786848">
              <w:t xml:space="preserve">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31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Узор из углов и окружности</w:t>
            </w:r>
            <w:r w:rsidR="00786848">
              <w:t xml:space="preserve">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Национальный орнамент в круге</w:t>
            </w:r>
            <w:r w:rsidR="00786848">
              <w:t xml:space="preserve">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«Одуванчики на лугу»</w:t>
            </w:r>
            <w:r w:rsidR="00786848">
              <w:t xml:space="preserve"> 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31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«Перо жар-птицы»</w:t>
            </w:r>
            <w:r w:rsidR="00786848">
              <w:t xml:space="preserve">       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«Волна»</w:t>
            </w:r>
            <w:r w:rsidR="00786848">
              <w:t xml:space="preserve">                         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16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«Парашют»</w:t>
            </w:r>
            <w:r w:rsidR="00786848">
              <w:t xml:space="preserve">                      Аппликация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31"/>
        </w:trPr>
        <w:tc>
          <w:tcPr>
            <w:tcW w:w="913" w:type="dxa"/>
          </w:tcPr>
          <w:p w:rsidR="00E26F8B" w:rsidRPr="00A87F86" w:rsidRDefault="00E26F8B" w:rsidP="00E26F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dxa"/>
          </w:tcPr>
          <w:p w:rsidR="00E26F8B" w:rsidRPr="00A87F86" w:rsidRDefault="00E26F8B" w:rsidP="00DC72D2">
            <w:r w:rsidRPr="00A87F86">
              <w:t>Итоговое занятие. Выставка работ детей.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1</w:t>
            </w:r>
          </w:p>
        </w:tc>
      </w:tr>
      <w:tr w:rsidR="00E26F8B" w:rsidTr="00DC72D2">
        <w:trPr>
          <w:trHeight w:val="331"/>
        </w:trPr>
        <w:tc>
          <w:tcPr>
            <w:tcW w:w="913" w:type="dxa"/>
          </w:tcPr>
          <w:p w:rsidR="00E26F8B" w:rsidRPr="00D7796B" w:rsidRDefault="00E26F8B" w:rsidP="00DC72D2">
            <w:pPr>
              <w:ind w:left="360"/>
            </w:pPr>
          </w:p>
        </w:tc>
        <w:tc>
          <w:tcPr>
            <w:tcW w:w="4833" w:type="dxa"/>
          </w:tcPr>
          <w:p w:rsidR="00E26F8B" w:rsidRPr="009A32BC" w:rsidRDefault="00E26F8B" w:rsidP="00DC72D2">
            <w:pPr>
              <w:jc w:val="center"/>
              <w:rPr>
                <w:b/>
              </w:rPr>
            </w:pPr>
            <w:r w:rsidRPr="009A32BC">
              <w:rPr>
                <w:b/>
              </w:rPr>
              <w:t>ИТОГО</w:t>
            </w:r>
          </w:p>
        </w:tc>
        <w:tc>
          <w:tcPr>
            <w:tcW w:w="3446" w:type="dxa"/>
          </w:tcPr>
          <w:p w:rsidR="00E26F8B" w:rsidRPr="00D7796B" w:rsidRDefault="00E26F8B" w:rsidP="00DC72D2">
            <w:pPr>
              <w:jc w:val="center"/>
              <w:rPr>
                <w:sz w:val="28"/>
                <w:szCs w:val="28"/>
              </w:rPr>
            </w:pPr>
            <w:r w:rsidRPr="00D7796B">
              <w:rPr>
                <w:sz w:val="28"/>
                <w:szCs w:val="28"/>
              </w:rPr>
              <w:t>34</w:t>
            </w:r>
          </w:p>
        </w:tc>
      </w:tr>
    </w:tbl>
    <w:p w:rsidR="00CB2CCB" w:rsidRDefault="00CB2CCB"/>
    <w:sectPr w:rsidR="00CB2CCB" w:rsidSect="00CB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3A365A0F"/>
    <w:multiLevelType w:val="hybridMultilevel"/>
    <w:tmpl w:val="88EC4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F8B"/>
    <w:rsid w:val="000770DA"/>
    <w:rsid w:val="000E613A"/>
    <w:rsid w:val="00274A35"/>
    <w:rsid w:val="00705BEC"/>
    <w:rsid w:val="00786848"/>
    <w:rsid w:val="008177EB"/>
    <w:rsid w:val="00A87F86"/>
    <w:rsid w:val="00CB2CCB"/>
    <w:rsid w:val="00E26F8B"/>
    <w:rsid w:val="00EB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B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E26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2011-08-30T15:28:00Z</dcterms:created>
  <dcterms:modified xsi:type="dcterms:W3CDTF">2013-10-20T05:24:00Z</dcterms:modified>
</cp:coreProperties>
</file>