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270F4" w:rsidRPr="00381A57" w:rsidRDefault="00C270F4" w:rsidP="00C27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0F4" w:rsidRPr="00381A57" w:rsidRDefault="00C270F4" w:rsidP="00C27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решения конфликтной педагогической ситуации</w:t>
      </w:r>
    </w:p>
    <w:p w:rsidR="00C270F4" w:rsidRPr="00381A57" w:rsidRDefault="00C270F4" w:rsidP="00C2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270F4" w:rsidRPr="00381A57" w:rsidRDefault="00C270F4" w:rsidP="00C2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этап</w:t>
      </w: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"СТОП". Чтобы не навредить ребенку поспешными действиями и не осложнить отношения с ним, осознайте собственные эмоции: "Что я сейчас чувствую?", "Что я хочу сделать?" </w:t>
      </w:r>
    </w:p>
    <w:p w:rsidR="00C270F4" w:rsidRPr="00381A57" w:rsidRDefault="00C270F4" w:rsidP="00C2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этап</w:t>
      </w: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"ПОЧЕМУ?". Важно понять мотивы и причины поступка ребенка, почему он так ведет себя, чего хочет добиться.</w:t>
      </w:r>
    </w:p>
    <w:p w:rsidR="00C270F4" w:rsidRPr="00381A57" w:rsidRDefault="00C270F4" w:rsidP="00C2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этап</w:t>
      </w: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"ЧТО?". Поставим перед собой педагогическую цель в виде вопроса: "Чего я хочу добиться в результате своего педагогического воздействия?" (чувства страха у ребенка, осознанного чувства вины или еще чего-то). Действие учителя направлено не против личности ребенка, а против его поступка. Ребенок должен почувствовать и понять, что учитель принимает его таким, каков он есть, но его поступка не одобряет.</w:t>
      </w:r>
    </w:p>
    <w:p w:rsidR="00C270F4" w:rsidRPr="00381A57" w:rsidRDefault="00C270F4" w:rsidP="00C2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Четвертый этап</w:t>
      </w: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"КАК?". Как прекратить плохое поведение ребенка, оставляя свободу выбора за ним, не нарушая равновесия педагогического взаимодействия? Какой арсенал педагогических средств (не применяя угрозы, насмешки, записи в дневнике) оптимально для этого использовать?</w:t>
      </w:r>
    </w:p>
    <w:p w:rsidR="00C270F4" w:rsidRPr="00381A57" w:rsidRDefault="00C270F4" w:rsidP="00C2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Пятый этап</w:t>
      </w: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"ДЕЙСТВУЮ". Успех практического действия учителя зависит от того, насколько он смог понять мотивы поступка ученика и подобрать верные способы воздействия исходя из особенностей личности ребенка.</w:t>
      </w:r>
    </w:p>
    <w:p w:rsidR="00C270F4" w:rsidRPr="00381A57" w:rsidRDefault="00C270F4" w:rsidP="00C2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Шестой этап</w:t>
      </w: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"АНАЛИЗ". Учитель оценивает эффективность своего взаимодействия с учеником и, если это необходимо, что-то меняет в предложенном алгоритме решения конфликтной ситуации.</w:t>
      </w:r>
    </w:p>
    <w:p w:rsidR="00C270F4" w:rsidRPr="00381A57" w:rsidRDefault="00C270F4" w:rsidP="00C2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практика показывает, что использование подобного алгоритма дает огромные возможности для творчества педагога и делает работу с ребенком радостной и плодотворной.</w:t>
      </w:r>
    </w:p>
    <w:p w:rsidR="009A5F43" w:rsidRPr="00381A57" w:rsidRDefault="009A5F43" w:rsidP="009A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F43" w:rsidRPr="00381A57" w:rsidRDefault="009A5F43" w:rsidP="009A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уже говорили о том, что каждый учитель довольно часто попадает в напряженные педагогические ситуации. Поэтому необходимо знать и уметь пользоваться способами саморегуляции своего эмоционального состояния. Регулярное использование упражнений по саморегуляции будет способствовать, уважаемые педагоги, развитию эмоциональной гибкости и устойчивости, что поможет вам снизить психоэмоциональное напряжение и </w:t>
      </w: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сохранить свое здоровье. Психорегуляция включает в себя занятия спортом, методы релаксации, аутогенную тренировку (самовнушение в состоянии релаксации), которая получила широкое распространение во многих профессиональных сферах.</w:t>
      </w:r>
    </w:p>
    <w:p w:rsidR="009A5F43" w:rsidRPr="00381A57" w:rsidRDefault="009A5F43" w:rsidP="009A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например, </w:t>
      </w:r>
      <w:r w:rsidRPr="00381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 примерные программы</w:t>
      </w: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самовнушения для учителей.</w:t>
      </w:r>
    </w:p>
    <w:p w:rsidR="009A5F43" w:rsidRPr="00381A57" w:rsidRDefault="009A5F43" w:rsidP="009A5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81A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Для оптимизации настроения</w:t>
      </w:r>
      <w:r w:rsidRPr="00381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A5F43" w:rsidRPr="00381A57" w:rsidRDefault="009A5F43" w:rsidP="009A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"Я собран и уравновешен, у меня приподнятое и радостное настроение, я хочу быть активным и бодрым; я могу быть активным и бодрым; я активен и бодр; я хочу (могу, буду) чувствовать энергию и бодрость; я жизнерадостен и полон сил".</w:t>
      </w:r>
    </w:p>
    <w:p w:rsidR="009A5F43" w:rsidRPr="00381A57" w:rsidRDefault="009A5F43" w:rsidP="009A5F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381A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Для настройки на сложный урок</w:t>
      </w:r>
      <w:r w:rsidRPr="00381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A5F43" w:rsidRPr="00381A57" w:rsidRDefault="009A5F43" w:rsidP="009A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"Я совершенно спокоен; я вхожу в класс уверенно; я чувствую себя на уроке свободно и раскованно; хорошо владею собой; мой голос звучит ровно и уверенно; я могу хорошо провести урок; мне самому интересно на уроке; мне интересно учить ребят, я спокоен и уверен в себе".</w:t>
      </w:r>
    </w:p>
    <w:p w:rsidR="009A5F43" w:rsidRPr="00381A57" w:rsidRDefault="009A5F43" w:rsidP="009A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F43" w:rsidRPr="00381A57" w:rsidRDefault="009A5F43" w:rsidP="009A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Самовнушение предполагает многократное повторение формул, лучше всего их произносить утром после сна или по дороге в школу. Самая же распространенная формула аутогенной тренировки следующая:</w:t>
      </w:r>
    </w:p>
    <w:p w:rsidR="009A5F43" w:rsidRPr="00381A57" w:rsidRDefault="009A5F43" w:rsidP="009A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"Я спокоен. Я уверенно веду урок. Ребята слушают меня. Чувствую себя на уроке раскованно. Я хорошо подготовлен к уроку. Урок интересный. Детям интересно со мной. Я уверен и полон сил. Настроение бодрое, хорошее. Мне нравится работать на уроке. Я – учитель".</w:t>
      </w:r>
    </w:p>
    <w:p w:rsidR="009A5F43" w:rsidRPr="00381A57" w:rsidRDefault="009A5F43" w:rsidP="009A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если учитель испытал стресс? Как он может помочь себе? Для этого можно использовать следующие приемы:</w:t>
      </w:r>
    </w:p>
    <w:p w:rsidR="009A5F43" w:rsidRPr="00381A57" w:rsidRDefault="009A5F43" w:rsidP="009A5F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Смочить лоб, виски и артерии на руках холодной водой.</w:t>
      </w:r>
    </w:p>
    <w:p w:rsidR="009A5F43" w:rsidRPr="00381A57" w:rsidRDefault="009A5F43" w:rsidP="009A5F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осмотреться по сторонам даже в том случае, если помещение знакомо. Мысленно описывать один предмет за другим: "Коричневый письменный стол, белые занавески...".</w:t>
      </w:r>
    </w:p>
    <w:p w:rsidR="009A5F43" w:rsidRPr="00381A57" w:rsidRDefault="009A5F43" w:rsidP="009A5F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 окно на небо. Сосредоточиться на том, что видите.</w:t>
      </w:r>
    </w:p>
    <w:p w:rsidR="009A5F43" w:rsidRPr="00381A57" w:rsidRDefault="009A5F43" w:rsidP="009A5F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 воды в стакан, медленно выпить ее. Сконцентрироваться на ощущениях, когда вода будет течь по горлу.</w:t>
      </w:r>
    </w:p>
    <w:p w:rsidR="009A5F43" w:rsidRPr="00381A57" w:rsidRDefault="009A5F43" w:rsidP="009A5F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себя в приятной обстановке – в саду, на даче...</w:t>
      </w:r>
    </w:p>
    <w:p w:rsidR="009A5F43" w:rsidRPr="00381A57" w:rsidRDefault="009A5F43" w:rsidP="009A5F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блокировать эмоции – найти место, где можно вслух поговорить, прокричать то, что возмущает, обижает, выплакаться.</w:t>
      </w:r>
    </w:p>
    <w:p w:rsidR="009A5F43" w:rsidRPr="00381A57" w:rsidRDefault="009A5F43" w:rsidP="009A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мере того как эти действия будут выполняться, раздражение, гнев, обида станут постепенно уходить.</w:t>
      </w:r>
    </w:p>
    <w:p w:rsidR="009A5F43" w:rsidRPr="00381A57" w:rsidRDefault="009A5F43" w:rsidP="009A5F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приятные события из собственной жизни. Вспомните состояние радости. Сделайте такое же лицо, улыбку, почувствуйте это состояние всем телом.</w:t>
      </w:r>
    </w:p>
    <w:p w:rsidR="009A5F43" w:rsidRPr="00381A57" w:rsidRDefault="009A5F43" w:rsidP="009A5F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свою логику. Это поможет скорректировать эмоциональные реакции.</w:t>
      </w:r>
    </w:p>
    <w:p w:rsidR="009A5F43" w:rsidRPr="00381A57" w:rsidRDefault="009A5F43" w:rsidP="009A5F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при сильном эмоциональном возбуждении мы можем неадекватно оценить ситуацию. Успокойтесь, а затем все обдумайте по принципу: "Подумаю об этом завтра".</w:t>
      </w:r>
    </w:p>
    <w:p w:rsidR="00807694" w:rsidRPr="00381A57" w:rsidRDefault="00807694">
      <w:pPr>
        <w:rPr>
          <w:rFonts w:ascii="Times New Roman" w:hAnsi="Times New Roman" w:cs="Times New Roman"/>
          <w:sz w:val="28"/>
          <w:szCs w:val="28"/>
        </w:rPr>
      </w:pPr>
    </w:p>
    <w:sectPr w:rsidR="00807694" w:rsidRPr="00381A57" w:rsidSect="00C270F4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57F" w:rsidRDefault="00E8757F" w:rsidP="00381A57">
      <w:pPr>
        <w:spacing w:after="0" w:line="240" w:lineRule="auto"/>
      </w:pPr>
      <w:r>
        <w:separator/>
      </w:r>
    </w:p>
  </w:endnote>
  <w:endnote w:type="continuationSeparator" w:id="1">
    <w:p w:rsidR="00E8757F" w:rsidRDefault="00E8757F" w:rsidP="0038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57F" w:rsidRDefault="00E8757F" w:rsidP="00381A57">
      <w:pPr>
        <w:spacing w:after="0" w:line="240" w:lineRule="auto"/>
      </w:pPr>
      <w:r>
        <w:separator/>
      </w:r>
    </w:p>
  </w:footnote>
  <w:footnote w:type="continuationSeparator" w:id="1">
    <w:p w:rsidR="00E8757F" w:rsidRDefault="00E8757F" w:rsidP="0038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0C2"/>
    <w:multiLevelType w:val="multilevel"/>
    <w:tmpl w:val="8250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E36B8"/>
    <w:multiLevelType w:val="multilevel"/>
    <w:tmpl w:val="D9A6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C4B51"/>
    <w:multiLevelType w:val="multilevel"/>
    <w:tmpl w:val="51C0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E4A37"/>
    <w:multiLevelType w:val="multilevel"/>
    <w:tmpl w:val="D2E2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0F4"/>
    <w:rsid w:val="00091110"/>
    <w:rsid w:val="00380989"/>
    <w:rsid w:val="00381A57"/>
    <w:rsid w:val="00807694"/>
    <w:rsid w:val="009A5F43"/>
    <w:rsid w:val="00C270F4"/>
    <w:rsid w:val="00E8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1A57"/>
  </w:style>
  <w:style w:type="paragraph" w:styleId="a5">
    <w:name w:val="footer"/>
    <w:basedOn w:val="a"/>
    <w:link w:val="a6"/>
    <w:uiPriority w:val="99"/>
    <w:semiHidden/>
    <w:unhideWhenUsed/>
    <w:rsid w:val="0038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1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8A5F-1668-4E4F-B513-1443AC92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</dc:creator>
  <cp:keywords/>
  <dc:description/>
  <cp:lastModifiedBy>Оксана Николаевна</cp:lastModifiedBy>
  <cp:revision>4</cp:revision>
  <dcterms:created xsi:type="dcterms:W3CDTF">2011-01-01T12:20:00Z</dcterms:created>
  <dcterms:modified xsi:type="dcterms:W3CDTF">2011-01-09T15:56:00Z</dcterms:modified>
</cp:coreProperties>
</file>