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FD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3FD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«Три качества - обширные знания.</w:t>
      </w: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привычка мыслить и благородство чувств</w:t>
      </w: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необходимы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того</w:t>
      </w:r>
      <w:r w:rsidR="0029714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чтобы человек был </w:t>
      </w: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образованным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смысле слова».</w:t>
      </w:r>
    </w:p>
    <w:p w:rsid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Н.Г. Чернышевский. </w:t>
      </w:r>
    </w:p>
    <w:p w:rsid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Проблемы современной школы настолько сложны и многообразны, что порой кажутся неразрешимыми. Одна из них - как сохранить качество воспитательного процесса. Невероятное обострение не стабильности жизни во всех областях сказывается на уровне воспитанности современного ребенка. Бесцеремонность, грубость,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хамство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>, небрежность в одежде - вот с чем приходится сталкиваться ежедневно каждому человеку. Учитель не в силах изменить экономическое или политическое положение в стране, но он может показать своим воспитанникам, что добро и справедливость, честь и благородство во все времена почитались всеми народами мира. А зло не перестает быть злом, даже если оно временно торжествует. Учитель способен убедить детей, что истинное призвание человека -</w:t>
      </w:r>
      <w:r w:rsidR="0029714F" w:rsidRPr="002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радость творческого труда, сострадание к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>, справедливое решение возникающих проблем, жизнь по совести.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Все эти положительные качества возможностей профессии учителя находят свое непосредственное отражение в предмете «Культура общения. Национальный этикет».</w:t>
      </w:r>
    </w:p>
    <w:p w:rsidR="0029714F" w:rsidRP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714F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Цель курса: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духовного здоровья молодежи. </w:t>
      </w:r>
    </w:p>
    <w:p w:rsidR="0029714F" w:rsidRP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обучения:</w:t>
      </w:r>
    </w:p>
    <w:p w:rsidR="009933FD" w:rsidRPr="0029714F" w:rsidRDefault="009933FD" w:rsidP="0029714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познакомить детей с общечеловеческими нормами нравственности и особенностями национальных традиций.</w:t>
      </w:r>
    </w:p>
    <w:p w:rsidR="009933FD" w:rsidRPr="0029714F" w:rsidRDefault="009933FD" w:rsidP="0029714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сформировать потребность понимать другого и уважать его позицию, точку зрения.</w:t>
      </w:r>
    </w:p>
    <w:p w:rsidR="009933FD" w:rsidRPr="0029714F" w:rsidRDefault="009933FD" w:rsidP="0029714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воспитать у учащихся стремление быть порядочными людьми, что предполагает следование общечеловеческим ценностям и благородным идеалам. </w:t>
      </w:r>
    </w:p>
    <w:p w:rsidR="0029714F" w:rsidRP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Методы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задач: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1.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 с его многочисленными разновидностями: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а) урок - игра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б) урок - репортаж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в) урок - интервью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г) урок - откровение.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lastRenderedPageBreak/>
        <w:t>Уроки теории нравственности чередуются с практическими занятиями: практикумами, собеседованиями, диспутами и т.д.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2.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Учащиеся ведут тетради по «Культуре общения», где выполняют задания по самовоспитанию и самоконтролю.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3.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Регулярно проводится тестирование.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4.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Широко используются афоризмы, примеры из классической литературы, истории, рассматриваются и анализируются репродукции картин известных художников.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Контроль знаний учащихся по предмету осуществляется в первую очередь в самоконтроле за поведением в школе, на улице и дома. А так же в подготовке и проведении внеклассных мероприятий для учащихся младших классов, в выполнении творческих заданий. 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Курс данного предмета рассчитан на два года обучения. Безусловно, этого очень мало для успешной реализации поставленной цели, но задача учителя доказать жизненную необходимость использования правил культуры общения и поведения в обществе, а так же умело направить учащихся для самостоятельного изучения всех тонкостей этикета.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Программы составлена с учетом возрастных особенностей учащихся 5-х, 6-х классов, с требованиями времени по вопросам поведения, а так же введен материал о национальных особенностях и традициях, что развивает любовь  к родной культуре и толерантное отношение друг к другу. </w:t>
      </w:r>
    </w:p>
    <w:p w:rsid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3FD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72 часа. </w:t>
      </w:r>
    </w:p>
    <w:p w:rsidR="0029714F" w:rsidRPr="0029714F" w:rsidRDefault="0029714F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Календарно-тематическое планирование по предмету «Культура общения. Национальный этикет»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класс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полугодие: Общечеловеческие нормы нравственности.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Введение. Кодекс поведения в школе (тест, игра, карточки, сказки).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Из истории возникновения правил этикета.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Термины этикета.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Виды этикета (сходства и различия).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 лабиринтах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- я (аккуратность, вспыльчивость, скромность).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 лабиринтах собственного - я (шутовство и чувство юмора, корректность и галантность).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 лабиринтах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- я (любопытство и услужливость).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Ты о людских пороках не кричи.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Итоговый урок. Вежливы ли мы и те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>то нас окружает?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1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29714F">
        <w:rPr>
          <w:rFonts w:ascii="Times New Roman" w:eastAsia="Times New Roman" w:hAnsi="Times New Roman" w:cs="Times New Roman"/>
          <w:b/>
          <w:sz w:val="28"/>
          <w:szCs w:val="28"/>
        </w:rPr>
        <w:t>четверть.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рок. Обобщение материала 1 четверти.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Читать человека как книгу. Манеры поведения.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Внешний вид и его значение для общения.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Культура речи и беседа.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Приветствие. Из истории перчаток и головных уборов.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Мой первый друг, мой друг бесценный.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. Итоговый тест по пройденным темам.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полугодие: Культура отношений в повседневной жизни и искусстве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Дом и семья.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Моя семья.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. Гостеприимство (</w:t>
      </w: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осн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>. понятие).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Правила гостеприимства.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особенности гостеприимства.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за столом (из истории столовых приборов).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Мне не дорог твой подарок, дорога твоя любовь.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В каком народе живешь, того обычая и держись.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. Твоя малая Родина.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Итоговый урок по пройденным темам.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</w:t>
      </w:r>
      <w:r w:rsid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 зарубежных деятелей).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9714F">
        <w:rPr>
          <w:rFonts w:ascii="Times New Roman" w:hAnsi="Times New Roman" w:cs="Times New Roman"/>
          <w:sz w:val="28"/>
          <w:szCs w:val="28"/>
        </w:rPr>
        <w:t xml:space="preserve"> 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Обобщение пройденного материала.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Нравственное содержание древних мифов.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Зло, как и добро, имеет своих героев.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Поэзия и нравственность.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Нравственное содержание картин.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Красота и высшие ценности нравственности в скульптуре.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Музыка и мораль.</w:t>
      </w:r>
    </w:p>
    <w:p w:rsidR="001B3296" w:rsidRPr="0029714F" w:rsidRDefault="009933FD" w:rsidP="009933FD">
      <w:pPr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9714F">
        <w:rPr>
          <w:rFonts w:ascii="Times New Roman" w:hAnsi="Times New Roman" w:cs="Times New Roman"/>
          <w:sz w:val="28"/>
          <w:szCs w:val="28"/>
        </w:rPr>
        <w:t xml:space="preserve"> </w:t>
      </w: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урок.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Итоговый урок за год.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Календарно-тематическое планирование по предмету «Культура общения. Национальный этикет»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класс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полугодие: Общечеловеческие нормы нравственности,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Обобщение знаний, полученных в прошлом год</w:t>
      </w:r>
      <w:r w:rsidR="002971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О некоторых чертах характера, как средстве общения.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Когда творишь милостыню, не труби перед собой.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К большому терпению, придет и умение.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5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Конец каждого дела обдумай перед началом.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6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Совесть - основа нравственности.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урок. В лабиринтах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- я.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8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Познай себя самого (план самовоспитания на неделю).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9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Итоговый урок - результаты самовоспитания за неделю.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Обобщение материала 1 четверти.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Имидж современного человека.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Культура речи и беседа (ошибки во время ведения беседы).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приветствия и знакомства.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5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приветствия и знакомства (продолжение темы).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6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Телефонный этикет.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7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Итоговый урок за 1 полугодие (тест).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полугодие: Культура отношений в повседневной жизни и искусстве.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Введение. Общество. Культура общественных отношений.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Светское общение.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Деловое общение.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А у нас во дворе.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5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урок. </w:t>
      </w:r>
      <w:r w:rsidRPr="002971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пассажир.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6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поведения в кино, театре, концерте.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7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поведения в магазине.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8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поведения на выставке и в музее.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9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Правила пользования книгой в библиотеке и дома.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10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Итоговый урок.</w:t>
      </w:r>
    </w:p>
    <w:p w:rsidR="0029714F" w:rsidRDefault="0029714F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 (искусство России).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Обобщение пройденного материала.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Нравственное содержание былин и преданий.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Зло и добро имеет своих героев.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4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Поэзия и нравственность.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5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Нравственное содержание произведений живописи.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6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Красота и высшие ценности в скульптуре.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7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Музыка и мораль.</w:t>
      </w:r>
    </w:p>
    <w:p w:rsidR="009933FD" w:rsidRPr="0029714F" w:rsidRDefault="009933FD" w:rsidP="009933FD">
      <w:pPr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8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урок. Итоговый урок за 2 год обучения.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Знания, умения, навыки.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К концу учебного года учащиеся должны приобрести следующие знания, умения и навыки: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1.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Четко представлять требования к манерам поведения, чем отличается корректное поведение,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галантного.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2.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Знать источник нравственных знаний - заветы предков и исполнять их.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3.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Уметь распознавать нравственное содержание в картинах различных художников, в литературных образцах классических произведений.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lastRenderedPageBreak/>
        <w:t xml:space="preserve">4.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Уметь предвидеть последствия своих поступков.</w:t>
      </w:r>
    </w:p>
    <w:p w:rsidR="009933FD" w:rsidRPr="0029714F" w:rsidRDefault="009933FD" w:rsidP="00993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5.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Заниматься самовоспитанием (поставить цель и добиваться ее выполнения).</w:t>
      </w:r>
    </w:p>
    <w:p w:rsidR="009933FD" w:rsidRPr="0029714F" w:rsidRDefault="009933FD" w:rsidP="009933FD">
      <w:pPr>
        <w:rPr>
          <w:rFonts w:ascii="Times New Roman" w:eastAsia="Times New Roman" w:hAnsi="Times New Roman" w:cs="Times New Roman"/>
          <w:sz w:val="28"/>
          <w:szCs w:val="28"/>
        </w:rPr>
      </w:pPr>
      <w:r w:rsidRPr="0029714F">
        <w:rPr>
          <w:rFonts w:ascii="Times New Roman" w:hAnsi="Times New Roman" w:cs="Times New Roman"/>
          <w:sz w:val="28"/>
          <w:szCs w:val="28"/>
        </w:rPr>
        <w:t xml:space="preserve">6.   </w:t>
      </w:r>
      <w:r w:rsidRPr="0029714F">
        <w:rPr>
          <w:rFonts w:ascii="Times New Roman" w:eastAsia="Times New Roman" w:hAnsi="Times New Roman" w:cs="Times New Roman"/>
          <w:sz w:val="28"/>
          <w:szCs w:val="28"/>
        </w:rPr>
        <w:t>Воплощать свои этические знания в повседневном поведении, в привычках.</w:t>
      </w:r>
    </w:p>
    <w:p w:rsidR="009933FD" w:rsidRPr="0029714F" w:rsidRDefault="009933FD" w:rsidP="002971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Калмыки. Культурное наследие народов России//сост. Н.Л. Жуковская. М., 2003г.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Кашницкий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С. «Среди людей. Соционика - наука общения». М.. 2002г.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Книга психологических тестов// сост. А. </w:t>
      </w: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Ланская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>. М., 2004г.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Леви В. Искусство быть собой. М., 2003г.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Лихачева Л. «Уроки этикета». М., 2001г.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Лихачев Д.С. «Письма о добром и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>» М., 1985г.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Ниренберг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Д., </w:t>
      </w: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Калеро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г. «Читать человека как книгу» М., 1990г.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Потапов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>, Вакса о. «Этикет для подростков или искусство нравиться себе и другим» М., 2003г.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Разум сердца. Мир нравственности в высказываниях и афоризмах. М., 1989г. </w:t>
      </w:r>
      <w:proofErr w:type="spellStart"/>
      <w:r w:rsidRPr="0029714F">
        <w:rPr>
          <w:rFonts w:ascii="Times New Roman" w:eastAsia="Times New Roman" w:hAnsi="Times New Roman" w:cs="Times New Roman"/>
          <w:sz w:val="28"/>
          <w:szCs w:val="28"/>
        </w:rPr>
        <w:t>Ю.Рерих</w:t>
      </w:r>
      <w:proofErr w:type="spell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Е.И. «Основы буддизма». Бурятия, 1991г.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Современный этикет// сост. И.А. Сокол-Харьков, 2004г.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Современный этикет // сост. С. Горшкова М., 2004г.</w:t>
      </w:r>
    </w:p>
    <w:p w:rsidR="0029714F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этикета   сост. О.И. Максименко. М., 2004г. </w:t>
      </w:r>
    </w:p>
    <w:p w:rsidR="0029714F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Энциклопедия этикета сост. СМ. Макаренков. М., 2004г.</w:t>
      </w:r>
    </w:p>
    <w:p w:rsidR="0029714F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Эрдниев У.Э. «Калмыки». Элиста, 1985г. </w:t>
      </w:r>
    </w:p>
    <w:p w:rsidR="009933FD" w:rsidRPr="0029714F" w:rsidRDefault="009933FD" w:rsidP="002971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4F">
        <w:rPr>
          <w:rFonts w:ascii="Times New Roman" w:eastAsia="Times New Roman" w:hAnsi="Times New Roman" w:cs="Times New Roman"/>
          <w:sz w:val="28"/>
          <w:szCs w:val="28"/>
        </w:rPr>
        <w:t>Эрендженов К. «Золотой родник». Элиста 1990г.</w:t>
      </w:r>
    </w:p>
    <w:p w:rsidR="0029714F" w:rsidRDefault="0029714F" w:rsidP="00993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33FD" w:rsidRPr="0029714F" w:rsidRDefault="009933FD" w:rsidP="002971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материалы газет и журналов: «Воспитание школьника», «Классный руководитель», и др. А также примеры </w:t>
      </w:r>
      <w:proofErr w:type="gramStart"/>
      <w:r w:rsidRPr="0029714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9714F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литературы и репродукции художников.</w:t>
      </w:r>
    </w:p>
    <w:sectPr w:rsidR="009933FD" w:rsidRPr="0029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576"/>
    <w:multiLevelType w:val="hybridMultilevel"/>
    <w:tmpl w:val="BF50E856"/>
    <w:lvl w:ilvl="0" w:tplc="59743C18">
      <w:start w:val="1"/>
      <w:numFmt w:val="decimal"/>
      <w:lvlText w:val="%1."/>
      <w:lvlJc w:val="left"/>
      <w:pPr>
        <w:ind w:left="744" w:hanging="38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1618"/>
    <w:multiLevelType w:val="hybridMultilevel"/>
    <w:tmpl w:val="B5A8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6600"/>
    <w:multiLevelType w:val="hybridMultilevel"/>
    <w:tmpl w:val="BC602D10"/>
    <w:lvl w:ilvl="0" w:tplc="FC0CF5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A31B0"/>
    <w:multiLevelType w:val="hybridMultilevel"/>
    <w:tmpl w:val="59E66154"/>
    <w:lvl w:ilvl="0" w:tplc="FC0CF5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7326D"/>
    <w:multiLevelType w:val="hybridMultilevel"/>
    <w:tmpl w:val="5D6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821B4"/>
    <w:multiLevelType w:val="hybridMultilevel"/>
    <w:tmpl w:val="54FE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33D8"/>
    <w:multiLevelType w:val="hybridMultilevel"/>
    <w:tmpl w:val="3C14401A"/>
    <w:lvl w:ilvl="0" w:tplc="59743C18">
      <w:start w:val="1"/>
      <w:numFmt w:val="decimal"/>
      <w:lvlText w:val="%1."/>
      <w:lvlJc w:val="left"/>
      <w:pPr>
        <w:ind w:left="744" w:hanging="38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FD"/>
    <w:rsid w:val="001B3296"/>
    <w:rsid w:val="0029714F"/>
    <w:rsid w:val="009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 №23</cp:lastModifiedBy>
  <cp:revision>2</cp:revision>
  <dcterms:created xsi:type="dcterms:W3CDTF">2012-02-07T10:09:00Z</dcterms:created>
  <dcterms:modified xsi:type="dcterms:W3CDTF">2012-02-07T12:15:00Z</dcterms:modified>
</cp:coreProperties>
</file>