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86" w:rsidRPr="00814577" w:rsidRDefault="00AC7386" w:rsidP="00AC7386">
      <w:pPr>
        <w:spacing w:before="200" w:after="280"/>
        <w:ind w:left="936" w:right="936"/>
        <w:jc w:val="center"/>
        <w:rPr>
          <w:rFonts w:ascii="Arial" w:hAnsi="Arial" w:cs="Arial"/>
          <w:i/>
          <w:iCs/>
          <w:smallCaps/>
          <w:color w:val="4F81BD"/>
          <w:spacing w:val="5"/>
          <w:sz w:val="52"/>
          <w:szCs w:val="28"/>
        </w:rPr>
      </w:pPr>
      <w:r>
        <w:rPr>
          <w:rFonts w:ascii="Arial" w:hAnsi="Arial" w:cs="Arial"/>
          <w:i/>
          <w:iCs/>
          <w:smallCaps/>
          <w:color w:val="4F81BD"/>
          <w:spacing w:val="5"/>
          <w:sz w:val="52"/>
          <w:szCs w:val="28"/>
        </w:rPr>
        <w:t xml:space="preserve">Программа </w:t>
      </w:r>
      <w:r w:rsidRPr="00814577">
        <w:rPr>
          <w:rFonts w:ascii="Arial" w:hAnsi="Arial" w:cs="Arial"/>
          <w:i/>
          <w:iCs/>
          <w:smallCaps/>
          <w:color w:val="4F81BD"/>
          <w:spacing w:val="5"/>
          <w:sz w:val="52"/>
          <w:szCs w:val="28"/>
        </w:rPr>
        <w:t xml:space="preserve"> курса</w:t>
      </w:r>
      <w:r>
        <w:rPr>
          <w:rFonts w:ascii="Arial" w:hAnsi="Arial" w:cs="Arial"/>
          <w:i/>
          <w:iCs/>
          <w:smallCaps/>
          <w:color w:val="4F81BD"/>
          <w:spacing w:val="5"/>
          <w:sz w:val="52"/>
          <w:szCs w:val="28"/>
        </w:rPr>
        <w:t xml:space="preserve"> внеурочной деятельности</w:t>
      </w:r>
    </w:p>
    <w:p w:rsidR="00AC7386" w:rsidRPr="00814577" w:rsidRDefault="00AC7386" w:rsidP="00AC7386">
      <w:pPr>
        <w:spacing w:before="200" w:after="280"/>
        <w:ind w:left="936" w:right="936"/>
        <w:jc w:val="center"/>
        <w:rPr>
          <w:rFonts w:ascii="Arial" w:hAnsi="Arial" w:cs="Arial"/>
          <w:i/>
          <w:iCs/>
          <w:smallCaps/>
          <w:color w:val="4F81BD"/>
          <w:spacing w:val="5"/>
          <w:sz w:val="40"/>
          <w:szCs w:val="40"/>
        </w:rPr>
      </w:pPr>
      <w:r w:rsidRPr="00814577">
        <w:rPr>
          <w:rFonts w:ascii="Arial" w:hAnsi="Arial" w:cs="Arial"/>
          <w:i/>
          <w:iCs/>
          <w:smallCaps/>
          <w:color w:val="4F81BD"/>
          <w:spacing w:val="5"/>
          <w:sz w:val="40"/>
          <w:szCs w:val="40"/>
        </w:rPr>
        <w:t>«Становление коллектива ученического класса и духовно-нравственное воспитание учащихся  в школе I ступени»</w:t>
      </w:r>
    </w:p>
    <w:p w:rsidR="00AC7386" w:rsidRPr="00814577" w:rsidRDefault="00AC7386" w:rsidP="00AC7386">
      <w:pPr>
        <w:spacing w:before="200" w:after="280"/>
        <w:ind w:left="936" w:right="936"/>
        <w:jc w:val="center"/>
        <w:rPr>
          <w:rFonts w:ascii="Arial" w:hAnsi="Arial" w:cs="Arial"/>
          <w:i/>
          <w:iCs/>
          <w:smallCaps/>
          <w:color w:val="4F81BD"/>
          <w:spacing w:val="5"/>
          <w:sz w:val="52"/>
          <w:szCs w:val="28"/>
        </w:rPr>
      </w:pPr>
      <w:r w:rsidRPr="00814577">
        <w:rPr>
          <w:rFonts w:ascii="Arial" w:hAnsi="Arial" w:cs="Arial"/>
          <w:i/>
          <w:iCs/>
          <w:smallCaps/>
          <w:color w:val="4F81BD"/>
          <w:spacing w:val="5"/>
          <w:sz w:val="40"/>
          <w:szCs w:val="40"/>
        </w:rPr>
        <w:t>1-4 классы</w:t>
      </w:r>
    </w:p>
    <w:p w:rsidR="00AC7386" w:rsidRPr="00AC7386" w:rsidRDefault="00AC7386" w:rsidP="00AC7386">
      <w:pPr>
        <w:spacing w:before="200" w:after="280"/>
        <w:ind w:left="936" w:right="936"/>
        <w:jc w:val="center"/>
        <w:rPr>
          <w:rFonts w:ascii="Arial" w:hAnsi="Arial" w:cs="Arial"/>
          <w:i/>
          <w:iCs/>
          <w:smallCaps/>
          <w:color w:val="4F81BD"/>
          <w:spacing w:val="5"/>
          <w:sz w:val="32"/>
          <w:szCs w:val="28"/>
        </w:rPr>
      </w:pPr>
      <w:r w:rsidRPr="00814577">
        <w:rPr>
          <w:rFonts w:ascii="Arial" w:hAnsi="Arial" w:cs="Arial"/>
          <w:i/>
          <w:iCs/>
          <w:smallCaps/>
          <w:color w:val="4F81BD"/>
          <w:spacing w:val="5"/>
          <w:sz w:val="32"/>
          <w:szCs w:val="28"/>
        </w:rPr>
        <w:t xml:space="preserve">2010 </w:t>
      </w:r>
      <w:r>
        <w:rPr>
          <w:rFonts w:ascii="Arial" w:hAnsi="Arial" w:cs="Arial"/>
          <w:i/>
          <w:iCs/>
          <w:smallCaps/>
          <w:color w:val="4F81BD"/>
          <w:spacing w:val="5"/>
          <w:sz w:val="32"/>
          <w:szCs w:val="28"/>
        </w:rPr>
        <w:t>–</w:t>
      </w:r>
      <w:r w:rsidRPr="00814577">
        <w:rPr>
          <w:rFonts w:ascii="Arial" w:hAnsi="Arial" w:cs="Arial"/>
          <w:i/>
          <w:iCs/>
          <w:smallCaps/>
          <w:color w:val="4F81BD"/>
          <w:spacing w:val="5"/>
          <w:sz w:val="32"/>
          <w:szCs w:val="28"/>
        </w:rPr>
        <w:t xml:space="preserve"> 2014</w:t>
      </w:r>
    </w:p>
    <w:p w:rsidR="00AC7386" w:rsidRPr="00AC7386" w:rsidRDefault="00AC7386" w:rsidP="00AC7386">
      <w:pPr>
        <w:spacing w:before="200" w:after="280"/>
        <w:ind w:left="936" w:right="936"/>
        <w:jc w:val="center"/>
        <w:rPr>
          <w:rFonts w:ascii="Arial" w:hAnsi="Arial" w:cs="Arial"/>
          <w:i/>
          <w:iCs/>
          <w:smallCaps/>
          <w:color w:val="4F81BD"/>
          <w:spacing w:val="5"/>
          <w:sz w:val="32"/>
          <w:szCs w:val="28"/>
        </w:rPr>
      </w:pPr>
    </w:p>
    <w:p w:rsidR="00AC7386" w:rsidRPr="00AC7386" w:rsidRDefault="00AC7386" w:rsidP="00AC7386">
      <w:pPr>
        <w:spacing w:before="200" w:after="280"/>
        <w:ind w:left="936" w:right="936"/>
        <w:jc w:val="center"/>
        <w:rPr>
          <w:rFonts w:ascii="Arial" w:hAnsi="Arial" w:cs="Arial"/>
          <w:i/>
          <w:iCs/>
          <w:smallCaps/>
          <w:color w:val="4F81BD"/>
          <w:spacing w:val="5"/>
          <w:sz w:val="32"/>
          <w:szCs w:val="28"/>
        </w:rPr>
      </w:pPr>
    </w:p>
    <w:p w:rsidR="00AC7386" w:rsidRPr="00AC7386" w:rsidRDefault="00AC7386" w:rsidP="00AC7386">
      <w:pPr>
        <w:spacing w:before="200" w:after="280"/>
        <w:ind w:left="936" w:right="936"/>
        <w:jc w:val="center"/>
        <w:rPr>
          <w:rFonts w:ascii="Arial" w:hAnsi="Arial" w:cs="Arial"/>
          <w:i/>
          <w:iCs/>
          <w:smallCaps/>
          <w:color w:val="4F81BD"/>
          <w:spacing w:val="5"/>
          <w:sz w:val="32"/>
          <w:szCs w:val="28"/>
        </w:rPr>
      </w:pPr>
    </w:p>
    <w:p w:rsidR="00AC7386" w:rsidRPr="00814577" w:rsidRDefault="00AC7386" w:rsidP="00AC7386">
      <w:pPr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4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4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4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4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457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C7386" w:rsidRPr="00AC7386" w:rsidRDefault="00AC7386" w:rsidP="00AC7386">
      <w:pPr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814577">
        <w:rPr>
          <w:rFonts w:ascii="Times New Roman" w:eastAsia="Times New Roman" w:hAnsi="Times New Roman"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читель: Камалова Наталья Владимировна</w:t>
      </w:r>
    </w:p>
    <w:p w:rsidR="00AC7386" w:rsidRPr="00AC7386" w:rsidRDefault="00AC7386" w:rsidP="00AC7386">
      <w:pPr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C7386" w:rsidRPr="00AC7386" w:rsidRDefault="00AC7386" w:rsidP="00AC7386">
      <w:pPr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C7386" w:rsidRPr="00AC7386" w:rsidRDefault="00AC7386" w:rsidP="00AC7386">
      <w:pPr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C7386" w:rsidRPr="00814577" w:rsidRDefault="00AC7386" w:rsidP="00AC7386">
      <w:pPr>
        <w:tabs>
          <w:tab w:val="left" w:pos="13020"/>
          <w:tab w:val="left" w:pos="13440"/>
        </w:tabs>
        <w:spacing w:before="200" w:after="280"/>
        <w:ind w:right="-8"/>
        <w:jc w:val="center"/>
        <w:rPr>
          <w:rFonts w:ascii="Times New Roman" w:hAnsi="Times New Roman"/>
          <w:b/>
          <w:bCs/>
          <w:i/>
          <w:iCs/>
          <w:smallCaps/>
          <w:color w:val="4F81BD"/>
          <w:spacing w:val="5"/>
          <w:sz w:val="28"/>
          <w:szCs w:val="28"/>
        </w:rPr>
      </w:pPr>
      <w:proofErr w:type="spellStart"/>
      <w:r w:rsidRPr="00814577">
        <w:rPr>
          <w:rFonts w:ascii="Times New Roman" w:eastAsia="Times New Roman" w:hAnsi="Times New Roman"/>
          <w:i/>
          <w:sz w:val="28"/>
          <w:szCs w:val="28"/>
          <w:lang w:eastAsia="ru-RU"/>
        </w:rPr>
        <w:t>Г.Владимир</w:t>
      </w:r>
      <w:proofErr w:type="spellEnd"/>
      <w:r w:rsidRPr="0081457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14577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2010 г</w:t>
        </w:r>
      </w:smartTag>
      <w:r w:rsidRPr="0081457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C7386" w:rsidRPr="00814577" w:rsidRDefault="00AC7386" w:rsidP="00AC7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5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7386" w:rsidRPr="00814577" w:rsidRDefault="00AC7386" w:rsidP="00AC738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57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Пояснительная  записка  к  тематическому  планированию</w:t>
      </w:r>
    </w:p>
    <w:p w:rsidR="00AC7386" w:rsidRPr="00814577" w:rsidRDefault="00AC7386" w:rsidP="00AC7386">
      <w:pPr>
        <w:tabs>
          <w:tab w:val="center" w:pos="4961"/>
          <w:tab w:val="left" w:pos="6780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577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занятий  курса.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sz w:val="28"/>
          <w:szCs w:val="28"/>
        </w:rPr>
        <w:t>Программа составлена на основе программы внеурочной деятельности классных руководителей. «Становление коллектива ученического класса и духовно-нравственное воспитание учащихся  в школе I ступени».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b/>
          <w:sz w:val="28"/>
          <w:szCs w:val="28"/>
        </w:rPr>
        <w:t>Цель</w:t>
      </w:r>
      <w:r w:rsidRPr="00814577">
        <w:rPr>
          <w:rFonts w:ascii="Times New Roman" w:eastAsiaTheme="minorHAnsi" w:hAnsi="Times New Roman"/>
          <w:sz w:val="28"/>
          <w:szCs w:val="28"/>
        </w:rPr>
        <w:t xml:space="preserve"> данной программы совпадает с содержанием целевого  блока  единой Программы духовно-нравственного развития и </w:t>
      </w:r>
      <w:proofErr w:type="gramStart"/>
      <w:r w:rsidRPr="00814577">
        <w:rPr>
          <w:rFonts w:ascii="Times New Roman" w:eastAsiaTheme="minorHAnsi" w:hAnsi="Times New Roman"/>
          <w:sz w:val="28"/>
          <w:szCs w:val="28"/>
        </w:rPr>
        <w:t>воспитания</w:t>
      </w:r>
      <w:proofErr w:type="gramEnd"/>
      <w:r w:rsidRPr="00814577">
        <w:rPr>
          <w:rFonts w:ascii="Times New Roman" w:eastAsiaTheme="minorHAnsi" w:hAnsi="Times New Roman"/>
          <w:sz w:val="28"/>
          <w:szCs w:val="28"/>
        </w:rPr>
        <w:t xml:space="preserve"> обучающихся на ступени начального общего образования и определяется как социально-педагогическая поддержка становления и развития высоконравственного, творческого, компетентного гражданина России. 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sz w:val="28"/>
          <w:szCs w:val="28"/>
        </w:rPr>
        <w:t xml:space="preserve">Достижение этой цели возможно при реализации широкого круга </w:t>
      </w:r>
      <w:r w:rsidRPr="00814577">
        <w:rPr>
          <w:rFonts w:ascii="Times New Roman" w:eastAsiaTheme="minorHAnsi" w:hAnsi="Times New Roman"/>
          <w:b/>
          <w:sz w:val="28"/>
          <w:szCs w:val="28"/>
        </w:rPr>
        <w:t>задач</w:t>
      </w:r>
      <w:r w:rsidRPr="00814577">
        <w:rPr>
          <w:rFonts w:ascii="Times New Roman" w:eastAsiaTheme="minorHAnsi" w:hAnsi="Times New Roman"/>
          <w:sz w:val="28"/>
          <w:szCs w:val="28"/>
        </w:rPr>
        <w:t>, обозначенных в общей Программе в сферах личной,  социальной и семейной культуры, а также на основании описанных  в материалах ФГОС базовых общечеловеческих и национальных ценностей. Кроме этого, педагогический потенциал, заложенный в данной программе,  позволяет сделать следующие смысловые акценты ее целеполагания через обозначение следующих задач (работа по их реализации продолжается и в 4 классе):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sz w:val="28"/>
          <w:szCs w:val="28"/>
        </w:rPr>
        <w:t>1.</w:t>
      </w:r>
      <w:r w:rsidRPr="00814577">
        <w:rPr>
          <w:rFonts w:ascii="Times New Roman" w:eastAsiaTheme="minorHAnsi" w:hAnsi="Times New Roman"/>
          <w:sz w:val="28"/>
          <w:szCs w:val="28"/>
        </w:rPr>
        <w:tab/>
        <w:t xml:space="preserve">Развивать способность быть субъектом деятельности собственной жизни и потребность в духовном самосовершенствовании. 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sz w:val="28"/>
          <w:szCs w:val="28"/>
        </w:rPr>
        <w:t>2.</w:t>
      </w:r>
      <w:r w:rsidRPr="00814577">
        <w:rPr>
          <w:rFonts w:ascii="Times New Roman" w:eastAsiaTheme="minorHAnsi" w:hAnsi="Times New Roman"/>
          <w:sz w:val="28"/>
          <w:szCs w:val="28"/>
        </w:rPr>
        <w:tab/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носителями различных убеждений, представителями социальных групп.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sz w:val="28"/>
          <w:szCs w:val="28"/>
        </w:rPr>
        <w:t>3.</w:t>
      </w:r>
      <w:r w:rsidRPr="00814577">
        <w:rPr>
          <w:rFonts w:ascii="Times New Roman" w:eastAsiaTheme="minorHAnsi" w:hAnsi="Times New Roman"/>
          <w:sz w:val="28"/>
          <w:szCs w:val="28"/>
        </w:rPr>
        <w:tab/>
        <w:t>Способствовать усвоению правил поведения в образовательном учреждении, дома, на улице, в общественных местах, на природе.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sz w:val="28"/>
          <w:szCs w:val="28"/>
        </w:rPr>
        <w:t>4.</w:t>
      </w:r>
      <w:r w:rsidRPr="00814577">
        <w:rPr>
          <w:rFonts w:ascii="Times New Roman" w:eastAsiaTheme="minorHAnsi" w:hAnsi="Times New Roman"/>
          <w:sz w:val="28"/>
          <w:szCs w:val="28"/>
        </w:rPr>
        <w:tab/>
        <w:t>Воспитывать этическое сознание младших школьников через постижение сущности нравственных поступков, поведения и отношений между людьми  разного возраста на основе взаимопомощи и поддержки, взаимного доверия.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sz w:val="28"/>
          <w:szCs w:val="28"/>
        </w:rPr>
        <w:t>5.</w:t>
      </w:r>
      <w:r w:rsidRPr="00814577">
        <w:rPr>
          <w:rFonts w:ascii="Times New Roman" w:eastAsiaTheme="minorHAnsi" w:hAnsi="Times New Roman"/>
          <w:sz w:val="28"/>
          <w:szCs w:val="28"/>
        </w:rPr>
        <w:tab/>
        <w:t>Научить детей  строить отношения с окружающими людьми (одноклассниками и взрослыми) на основе доброты,  любви,  уважения, справедливости.</w:t>
      </w:r>
    </w:p>
    <w:p w:rsidR="00AC7386" w:rsidRPr="00814577" w:rsidRDefault="00AC7386" w:rsidP="00AC7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4577">
        <w:rPr>
          <w:rFonts w:ascii="Times New Roman" w:eastAsiaTheme="minorHAnsi" w:hAnsi="Times New Roman"/>
          <w:sz w:val="28"/>
          <w:szCs w:val="28"/>
        </w:rPr>
        <w:t xml:space="preserve"> Однако в связи с тем, что количество часов в неделю сокращается до 1 часа, из программы исключен модуль  «Дорогами добра», так как беседы о нравственных качествах человека предусмотрены в четвертом классе в рамках курса ОРКСЕ. Так же сокращены часы на еженедельную коллективную рефлексию в модуле  </w:t>
      </w:r>
      <w:proofErr w:type="spellStart"/>
      <w:r w:rsidRPr="00814577">
        <w:rPr>
          <w:rFonts w:ascii="Times New Roman" w:eastAsiaTheme="minorHAnsi" w:hAnsi="Times New Roman"/>
          <w:sz w:val="28"/>
          <w:szCs w:val="28"/>
        </w:rPr>
        <w:t>Я+Ты</w:t>
      </w:r>
      <w:proofErr w:type="spellEnd"/>
      <w:r w:rsidRPr="00814577">
        <w:rPr>
          <w:rFonts w:ascii="Times New Roman" w:eastAsiaTheme="minorHAnsi" w:hAnsi="Times New Roman"/>
          <w:sz w:val="28"/>
          <w:szCs w:val="28"/>
        </w:rPr>
        <w:t xml:space="preserve">=МЫ (становление и развитие коллектива класса). Еженедельную коллективную рефлексию заменят индивидуальные беседы с учениками по </w:t>
      </w:r>
      <w:r w:rsidRPr="00814577">
        <w:rPr>
          <w:rFonts w:ascii="Times New Roman" w:eastAsiaTheme="minorHAnsi" w:hAnsi="Times New Roman"/>
          <w:sz w:val="28"/>
          <w:szCs w:val="28"/>
        </w:rPr>
        <w:lastRenderedPageBreak/>
        <w:t xml:space="preserve">волнующим их вопросам, итоги этих бесед будут подводиться в рамках тем: </w:t>
      </w:r>
      <w:proofErr w:type="gramStart"/>
      <w:r w:rsidRPr="00814577">
        <w:rPr>
          <w:rFonts w:ascii="Times New Roman" w:eastAsiaTheme="minorHAnsi" w:hAnsi="Times New Roman"/>
          <w:sz w:val="28"/>
          <w:szCs w:val="28"/>
        </w:rPr>
        <w:t>«Как мы выполняем свои  поручения? (коллективная рефлексия)», «Банка» обид, трудностей, разочарований, ошибок» (коллективная рефлексия), « Не могу молчать…» (коллективная рефлексия).</w:t>
      </w:r>
      <w:proofErr w:type="gramEnd"/>
    </w:p>
    <w:p w:rsidR="00AC7386" w:rsidRDefault="00AC7386">
      <w:bookmarkStart w:id="0" w:name="_GoBack"/>
      <w:bookmarkEnd w:id="0"/>
    </w:p>
    <w:tbl>
      <w:tblPr>
        <w:tblW w:w="15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1728"/>
        <w:gridCol w:w="2215"/>
        <w:gridCol w:w="1949"/>
        <w:gridCol w:w="2261"/>
        <w:gridCol w:w="2028"/>
        <w:gridCol w:w="1811"/>
      </w:tblGrid>
      <w:tr w:rsidR="00814577" w:rsidRPr="00581B4C" w:rsidTr="00AC7386">
        <w:trPr>
          <w:trHeight w:val="777"/>
        </w:trPr>
        <w:tc>
          <w:tcPr>
            <w:tcW w:w="15414" w:type="dxa"/>
            <w:gridSpan w:val="7"/>
          </w:tcPr>
          <w:p w:rsidR="00814577" w:rsidRDefault="00814577" w:rsidP="00814577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14577">
              <w:rPr>
                <w:rFonts w:ascii="Times New Roman" w:hAnsi="Times New Roman"/>
                <w:sz w:val="32"/>
                <w:szCs w:val="32"/>
              </w:rPr>
              <w:t>Календарно-тематическое планирование курса</w:t>
            </w:r>
          </w:p>
          <w:p w:rsidR="00814577" w:rsidRPr="00814577" w:rsidRDefault="00814577" w:rsidP="00814577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1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 класс - 1 час в неделю, 34 часа)</w:t>
            </w: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  <w:vMerge w:val="restart"/>
          </w:tcPr>
          <w:p w:rsidR="00403842" w:rsidRPr="00814577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42" w:rsidRPr="00814577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42" w:rsidRPr="00814577" w:rsidRDefault="00814577" w:rsidP="00814577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577"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="00403842" w:rsidRPr="00814577">
              <w:rPr>
                <w:rFonts w:ascii="Times New Roman" w:hAnsi="Times New Roman"/>
                <w:b/>
                <w:sz w:val="32"/>
                <w:szCs w:val="32"/>
              </w:rPr>
              <w:t>есяцы</w:t>
            </w:r>
          </w:p>
        </w:tc>
        <w:tc>
          <w:tcPr>
            <w:tcW w:w="11992" w:type="dxa"/>
            <w:gridSpan w:val="6"/>
          </w:tcPr>
          <w:p w:rsidR="00403842" w:rsidRPr="00814577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577">
              <w:rPr>
                <w:rFonts w:ascii="Times New Roman" w:hAnsi="Times New Roman"/>
                <w:b/>
                <w:sz w:val="32"/>
                <w:szCs w:val="32"/>
              </w:rPr>
              <w:t>Формы работы по направлениям внеурочной деятельности</w:t>
            </w: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  <w:vMerge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03842" w:rsidRPr="00814577" w:rsidRDefault="00403842" w:rsidP="0081457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4577">
              <w:rPr>
                <w:rFonts w:ascii="Times New Roman" w:hAnsi="Times New Roman"/>
                <w:i/>
                <w:sz w:val="28"/>
                <w:szCs w:val="28"/>
              </w:rPr>
              <w:t xml:space="preserve">Проектное </w:t>
            </w:r>
          </w:p>
        </w:tc>
        <w:tc>
          <w:tcPr>
            <w:tcW w:w="2215" w:type="dxa"/>
          </w:tcPr>
          <w:p w:rsidR="00403842" w:rsidRPr="00814577" w:rsidRDefault="00403842" w:rsidP="0081457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4577">
              <w:rPr>
                <w:rFonts w:ascii="Times New Roman" w:hAnsi="Times New Roman"/>
                <w:i/>
                <w:sz w:val="28"/>
                <w:szCs w:val="28"/>
              </w:rPr>
              <w:t>Научно-познавательное</w:t>
            </w:r>
          </w:p>
        </w:tc>
        <w:tc>
          <w:tcPr>
            <w:tcW w:w="1949" w:type="dxa"/>
          </w:tcPr>
          <w:p w:rsidR="00403842" w:rsidRPr="00814577" w:rsidRDefault="00403842" w:rsidP="0081457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4577">
              <w:rPr>
                <w:rFonts w:ascii="Times New Roman" w:hAnsi="Times New Roman"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2261" w:type="dxa"/>
          </w:tcPr>
          <w:p w:rsidR="00403842" w:rsidRPr="00814577" w:rsidRDefault="00403842" w:rsidP="0081457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4577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028" w:type="dxa"/>
          </w:tcPr>
          <w:p w:rsidR="00403842" w:rsidRPr="00814577" w:rsidRDefault="00403842" w:rsidP="0081457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4577">
              <w:rPr>
                <w:rFonts w:ascii="Times New Roman" w:hAnsi="Times New Roman"/>
                <w:i/>
                <w:sz w:val="28"/>
                <w:szCs w:val="28"/>
              </w:rPr>
              <w:t>Общественно-полезное</w:t>
            </w:r>
          </w:p>
        </w:tc>
        <w:tc>
          <w:tcPr>
            <w:tcW w:w="1811" w:type="dxa"/>
          </w:tcPr>
          <w:p w:rsidR="00403842" w:rsidRPr="00814577" w:rsidRDefault="002A62B9" w:rsidP="0081457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14577">
              <w:rPr>
                <w:rFonts w:ascii="Times New Roman" w:hAnsi="Times New Roman"/>
                <w:i/>
                <w:sz w:val="28"/>
                <w:szCs w:val="28"/>
              </w:rPr>
              <w:t>Спортивно-оздорови</w:t>
            </w:r>
            <w:proofErr w:type="gramEnd"/>
            <w:r w:rsidRPr="008145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03842" w:rsidRPr="00814577">
              <w:rPr>
                <w:rFonts w:ascii="Times New Roman" w:hAnsi="Times New Roman"/>
                <w:i/>
                <w:sz w:val="28"/>
                <w:szCs w:val="28"/>
              </w:rPr>
              <w:t>тельное</w:t>
            </w: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28" w:type="dxa"/>
          </w:tcPr>
          <w:p w:rsidR="00403842" w:rsidRPr="00581B4C" w:rsidRDefault="00403842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A62B9" w:rsidRPr="00581B4C" w:rsidRDefault="002A62B9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 xml:space="preserve">Проект «Мы - на карте мира» (география проживания выпускников гимназии) 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A62B9" w:rsidRPr="00581B4C" w:rsidRDefault="002A62B9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Ах, лето, лето. Калейдоскоп воспоминаний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03842" w:rsidRPr="00581B4C" w:rsidRDefault="002A62B9" w:rsidP="008145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 xml:space="preserve">  Фотоконкурс «О</w:t>
            </w:r>
            <w:r w:rsidR="00403842" w:rsidRPr="00581B4C"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581B4C">
              <w:rPr>
                <w:rFonts w:ascii="Times New Roman" w:hAnsi="Times New Roman"/>
                <w:sz w:val="24"/>
                <w:szCs w:val="24"/>
              </w:rPr>
              <w:t>ь в родном городе».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03842" w:rsidRPr="00581B4C" w:rsidRDefault="00403842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 xml:space="preserve">Как мы будем дежурить. Распределение обязанностей в классе. </w:t>
            </w:r>
          </w:p>
          <w:p w:rsidR="00403842" w:rsidRPr="00581B4C" w:rsidRDefault="00403842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A62B9" w:rsidRPr="00581B4C" w:rsidRDefault="002A62B9" w:rsidP="00814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«Наш класс на перемене» 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8" w:type="dxa"/>
          </w:tcPr>
          <w:p w:rsidR="00403842" w:rsidRPr="00581B4C" w:rsidRDefault="00814577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Проект «Мы - на карте мира» (знаменитые люди – выпускники нашей гимназии)</w:t>
            </w:r>
          </w:p>
        </w:tc>
        <w:tc>
          <w:tcPr>
            <w:tcW w:w="2215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03842" w:rsidRPr="00581B4C" w:rsidRDefault="002A62B9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Знаменитые люди – выпускники гимназии №23.Встреча с гостем.</w:t>
            </w:r>
          </w:p>
        </w:tc>
        <w:tc>
          <w:tcPr>
            <w:tcW w:w="2261" w:type="dxa"/>
          </w:tcPr>
          <w:p w:rsidR="00403842" w:rsidRPr="00581B4C" w:rsidRDefault="00403842" w:rsidP="008145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03842" w:rsidRPr="00581B4C" w:rsidRDefault="00403842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Проект «Выборы в Солнечном городе»</w:t>
            </w:r>
          </w:p>
        </w:tc>
        <w:tc>
          <w:tcPr>
            <w:tcW w:w="1811" w:type="dxa"/>
          </w:tcPr>
          <w:p w:rsidR="00403842" w:rsidRPr="00581B4C" w:rsidRDefault="00403842" w:rsidP="008145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28" w:type="dxa"/>
          </w:tcPr>
          <w:p w:rsidR="00403842" w:rsidRPr="00581B4C" w:rsidRDefault="00814577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577">
              <w:rPr>
                <w:rFonts w:ascii="Times New Roman" w:hAnsi="Times New Roman"/>
                <w:sz w:val="24"/>
                <w:szCs w:val="24"/>
              </w:rPr>
              <w:t>Проект «Мы - на карте мира» (знаменитые люди – выпускники гимназии №23.Встреча с гостем.)</w:t>
            </w:r>
          </w:p>
        </w:tc>
        <w:tc>
          <w:tcPr>
            <w:tcW w:w="2215" w:type="dxa"/>
          </w:tcPr>
          <w:p w:rsidR="002A62B9" w:rsidRPr="00581B4C" w:rsidRDefault="002A62B9" w:rsidP="00814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 от прошлого до наших дней (из истории этикета).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  <w:p w:rsidR="002A62B9" w:rsidRPr="00581B4C" w:rsidRDefault="002A62B9" w:rsidP="00814577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 xml:space="preserve">Мы - рядом! (долгосрочный проект помощи детям детского дома </w:t>
            </w:r>
            <w:proofErr w:type="spellStart"/>
            <w:r w:rsidRPr="00581B4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81B4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81B4C">
              <w:rPr>
                <w:rFonts w:ascii="Times New Roman" w:hAnsi="Times New Roman"/>
                <w:sz w:val="24"/>
                <w:szCs w:val="24"/>
              </w:rPr>
              <w:t>обинка</w:t>
            </w:r>
            <w:proofErr w:type="spellEnd"/>
            <w:r w:rsidRPr="00581B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03842" w:rsidRPr="00581B4C" w:rsidRDefault="00403842" w:rsidP="008145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A62B9" w:rsidRPr="00581B4C" w:rsidRDefault="002A62B9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 xml:space="preserve">Как мы выполняем свои  поручения?» </w:t>
            </w:r>
          </w:p>
          <w:p w:rsidR="00403842" w:rsidRPr="00581B4C" w:rsidRDefault="00403842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3842" w:rsidRPr="00581B4C" w:rsidRDefault="00403842" w:rsidP="008145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28" w:type="dxa"/>
          </w:tcPr>
          <w:p w:rsidR="00403842" w:rsidRPr="00581B4C" w:rsidRDefault="00581B4C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этикета в разных странах мира.</w:t>
            </w:r>
          </w:p>
        </w:tc>
        <w:tc>
          <w:tcPr>
            <w:tcW w:w="2215" w:type="dxa"/>
          </w:tcPr>
          <w:p w:rsidR="002A62B9" w:rsidRPr="00581B4C" w:rsidRDefault="002A62B9" w:rsidP="00814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Традиции разных народов. </w:t>
            </w:r>
          </w:p>
          <w:p w:rsidR="002A62B9" w:rsidRPr="00581B4C" w:rsidRDefault="002A62B9" w:rsidP="00814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и Этикет. Правила работы с электронной почтой.</w:t>
            </w:r>
          </w:p>
          <w:p w:rsidR="002A62B9" w:rsidRPr="00581B4C" w:rsidRDefault="002A62B9" w:rsidP="00814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2B9" w:rsidRPr="00581B4C" w:rsidRDefault="002A62B9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62B9" w:rsidRPr="00581B4C" w:rsidRDefault="002A62B9" w:rsidP="00814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81B4C" w:rsidRPr="00581B4C" w:rsidRDefault="00581B4C" w:rsidP="00814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Дама и кавалер. Потанцуем? Этикет приглашения, отказа.  </w:t>
            </w:r>
          </w:p>
          <w:p w:rsidR="00403842" w:rsidRPr="00581B4C" w:rsidRDefault="00403842" w:rsidP="00814577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03842" w:rsidRPr="00581B4C" w:rsidRDefault="00403842" w:rsidP="008145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03842" w:rsidRPr="00581B4C" w:rsidRDefault="002A62B9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Проект «Новогодняя ярмарка»</w:t>
            </w:r>
          </w:p>
        </w:tc>
        <w:tc>
          <w:tcPr>
            <w:tcW w:w="181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28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814577" w:rsidRPr="00581B4C" w:rsidRDefault="00403842" w:rsidP="00814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  <w:r w:rsidR="00814577"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81B4C" w:rsidRPr="00581B4C" w:rsidRDefault="00581B4C" w:rsidP="00814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Итоговое занятие - классное чаепитие «В гостях у маркиза Этикета»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14577" w:rsidRPr="00581B4C" w:rsidRDefault="00814577" w:rsidP="008145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 xml:space="preserve">  Конкурс презентаций. </w:t>
            </w:r>
          </w:p>
          <w:p w:rsidR="00814577" w:rsidRPr="00581B4C" w:rsidRDefault="00814577" w:rsidP="008145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 xml:space="preserve">«Мое любимое место в городе» 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A62B9" w:rsidRPr="00581B4C" w:rsidRDefault="002A62B9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Оформление уголка «Классная жизнь на улице Мастеров»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28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03842" w:rsidRPr="00581B4C" w:rsidRDefault="00814577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577">
              <w:rPr>
                <w:rFonts w:ascii="Times New Roman" w:hAnsi="Times New Roman"/>
                <w:sz w:val="24"/>
                <w:szCs w:val="24"/>
              </w:rPr>
              <w:t>Культура спора.</w:t>
            </w:r>
          </w:p>
        </w:tc>
        <w:tc>
          <w:tcPr>
            <w:tcW w:w="1949" w:type="dxa"/>
          </w:tcPr>
          <w:p w:rsidR="00814577" w:rsidRDefault="00814577" w:rsidP="00814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пользования </w:t>
            </w: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мобильным телефоном.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 xml:space="preserve">Армейские учения в </w:t>
            </w:r>
            <w:r w:rsidRPr="00581B4C">
              <w:rPr>
                <w:rFonts w:ascii="Times New Roman" w:hAnsi="Times New Roman"/>
                <w:sz w:val="24"/>
                <w:szCs w:val="24"/>
              </w:rPr>
              <w:lastRenderedPageBreak/>
              <w:t>Солнечном городе</w:t>
            </w: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28" w:type="dxa"/>
          </w:tcPr>
          <w:p w:rsidR="00581B4C" w:rsidRPr="00581B4C" w:rsidRDefault="00581B4C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КТД «Дом, который построим мы…»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03842" w:rsidRPr="00814577" w:rsidRDefault="00814577" w:rsidP="008145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403842" w:rsidRPr="00581B4C" w:rsidRDefault="00814577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577">
              <w:rPr>
                <w:rFonts w:ascii="Times New Roman" w:hAnsi="Times New Roman"/>
                <w:sz w:val="24"/>
                <w:szCs w:val="24"/>
              </w:rPr>
              <w:t>Дискуссия. Огонь - друг и враг человека.</w:t>
            </w:r>
          </w:p>
        </w:tc>
        <w:tc>
          <w:tcPr>
            <w:tcW w:w="226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03842" w:rsidRPr="00581B4C" w:rsidRDefault="00814577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577">
              <w:rPr>
                <w:rFonts w:ascii="Times New Roman" w:hAnsi="Times New Roman"/>
                <w:sz w:val="24"/>
                <w:szCs w:val="24"/>
              </w:rPr>
              <w:t>«Банка» обид, трудностей, разочарований, ошибок» (коллективная рефлексия)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28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1949" w:type="dxa"/>
          </w:tcPr>
          <w:p w:rsidR="00581B4C" w:rsidRPr="00581B4C" w:rsidRDefault="00581B4C" w:rsidP="00814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B4C">
              <w:rPr>
                <w:rFonts w:ascii="Times New Roman" w:hAnsi="Times New Roman"/>
                <w:sz w:val="24"/>
                <w:szCs w:val="24"/>
              </w:rPr>
              <w:t>Диспут</w:t>
            </w:r>
            <w:proofErr w:type="gramEnd"/>
            <w:r w:rsidRPr="00581B4C">
              <w:rPr>
                <w:rFonts w:ascii="Times New Roman" w:hAnsi="Times New Roman"/>
                <w:sz w:val="24"/>
                <w:szCs w:val="24"/>
              </w:rPr>
              <w:t xml:space="preserve"> «Каким бы я хотел видеть своего друга, свой класс?»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03842" w:rsidRPr="00581B4C" w:rsidRDefault="002A62B9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Что такое имидж? Почему ты нравишься окружающим и наоборот.</w:t>
            </w:r>
          </w:p>
        </w:tc>
        <w:tc>
          <w:tcPr>
            <w:tcW w:w="2028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842" w:rsidRPr="00581B4C" w:rsidTr="00AC7386">
        <w:trPr>
          <w:trHeight w:val="777"/>
        </w:trPr>
        <w:tc>
          <w:tcPr>
            <w:tcW w:w="3422" w:type="dxa"/>
          </w:tcPr>
          <w:p w:rsidR="00403842" w:rsidRPr="00581B4C" w:rsidRDefault="00403842" w:rsidP="00814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28" w:type="dxa"/>
          </w:tcPr>
          <w:p w:rsidR="00581B4C" w:rsidRPr="00581B4C" w:rsidRDefault="00581B4C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«Фабрика звезд» (</w:t>
            </w:r>
            <w:proofErr w:type="gramStart"/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выпускной</w:t>
            </w:r>
            <w:proofErr w:type="gramEnd"/>
            <w:r w:rsidRPr="0058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814577" w:rsidRPr="00581B4C" w:rsidRDefault="00814577" w:rsidP="0081457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Открытка ветерану.</w:t>
            </w:r>
          </w:p>
          <w:p w:rsidR="00814577" w:rsidRPr="00581B4C" w:rsidRDefault="00814577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Наши достижения</w:t>
            </w:r>
          </w:p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B4C"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  <w:r w:rsidR="00581B4C" w:rsidRPr="00581B4C">
              <w:rPr>
                <w:rFonts w:ascii="Times New Roman" w:hAnsi="Times New Roman"/>
                <w:sz w:val="24"/>
                <w:szCs w:val="24"/>
              </w:rPr>
              <w:t xml:space="preserve"> Герои нашего времени (репортажи, очерки, эссе о моих славных земляках</w:t>
            </w:r>
            <w:proofErr w:type="gramEnd"/>
          </w:p>
        </w:tc>
        <w:tc>
          <w:tcPr>
            <w:tcW w:w="226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B4C">
              <w:rPr>
                <w:rFonts w:ascii="Times New Roman" w:hAnsi="Times New Roman"/>
                <w:sz w:val="24"/>
                <w:szCs w:val="24"/>
              </w:rPr>
              <w:t>«Прописка новоселов в Солнечном городе»</w:t>
            </w:r>
          </w:p>
        </w:tc>
        <w:tc>
          <w:tcPr>
            <w:tcW w:w="1811" w:type="dxa"/>
          </w:tcPr>
          <w:p w:rsidR="00403842" w:rsidRPr="00581B4C" w:rsidRDefault="00403842" w:rsidP="008145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842" w:rsidRPr="00403842" w:rsidRDefault="00403842" w:rsidP="00403842">
      <w:pPr>
        <w:ind w:firstLine="392"/>
      </w:pPr>
    </w:p>
    <w:p w:rsidR="00403842" w:rsidRPr="00403842" w:rsidRDefault="00403842" w:rsidP="00403842">
      <w:pPr>
        <w:ind w:firstLine="392"/>
        <w:jc w:val="center"/>
      </w:pPr>
    </w:p>
    <w:p w:rsidR="00403842" w:rsidRPr="00403842" w:rsidRDefault="00403842" w:rsidP="00403842">
      <w:pPr>
        <w:spacing w:line="360" w:lineRule="auto"/>
        <w:ind w:firstLine="392"/>
        <w:rPr>
          <w:rFonts w:ascii="Times New Roman" w:hAnsi="Times New Roman"/>
        </w:rPr>
      </w:pPr>
    </w:p>
    <w:p w:rsidR="00403842" w:rsidRDefault="00403842"/>
    <w:p w:rsidR="00814577" w:rsidRDefault="00814577"/>
    <w:p w:rsidR="00814577" w:rsidRDefault="00814577"/>
    <w:p w:rsidR="00814577" w:rsidRDefault="00814577"/>
    <w:p w:rsidR="00814577" w:rsidRDefault="00814577"/>
    <w:p w:rsidR="00814577" w:rsidRDefault="00814577"/>
    <w:p w:rsidR="00814577" w:rsidRPr="00814577" w:rsidRDefault="00814577" w:rsidP="008145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4577" w:rsidRPr="00814577" w:rsidRDefault="00814577" w:rsidP="00AC7386">
      <w:pPr>
        <w:ind w:firstLine="284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14577" w:rsidRPr="00814577" w:rsidRDefault="00814577" w:rsidP="0081457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14577" w:rsidRPr="00814577" w:rsidRDefault="00814577" w:rsidP="0081457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14577" w:rsidRPr="00814577" w:rsidRDefault="00814577" w:rsidP="0081457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14577" w:rsidRPr="00814577" w:rsidRDefault="00814577" w:rsidP="0081457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14577" w:rsidRPr="00814577" w:rsidRDefault="00814577" w:rsidP="0081457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14577" w:rsidRDefault="00814577"/>
    <w:sectPr w:rsidR="00814577" w:rsidSect="00814577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61" w:rsidRDefault="005C4761" w:rsidP="00814577">
      <w:pPr>
        <w:spacing w:after="0" w:line="240" w:lineRule="auto"/>
      </w:pPr>
      <w:r>
        <w:separator/>
      </w:r>
    </w:p>
  </w:endnote>
  <w:endnote w:type="continuationSeparator" w:id="0">
    <w:p w:rsidR="005C4761" w:rsidRDefault="005C4761" w:rsidP="0081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61" w:rsidRDefault="005C4761" w:rsidP="00814577">
      <w:pPr>
        <w:spacing w:after="0" w:line="240" w:lineRule="auto"/>
      </w:pPr>
      <w:r>
        <w:separator/>
      </w:r>
    </w:p>
  </w:footnote>
  <w:footnote w:type="continuationSeparator" w:id="0">
    <w:p w:rsidR="005C4761" w:rsidRDefault="005C4761" w:rsidP="00814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42"/>
    <w:rsid w:val="00051AC3"/>
    <w:rsid w:val="00141FD4"/>
    <w:rsid w:val="00171F05"/>
    <w:rsid w:val="0026392A"/>
    <w:rsid w:val="002A62B9"/>
    <w:rsid w:val="003B72BA"/>
    <w:rsid w:val="00403842"/>
    <w:rsid w:val="00437A5A"/>
    <w:rsid w:val="00493686"/>
    <w:rsid w:val="004A0824"/>
    <w:rsid w:val="0053749F"/>
    <w:rsid w:val="00581B4C"/>
    <w:rsid w:val="005C4761"/>
    <w:rsid w:val="007D4BFE"/>
    <w:rsid w:val="00814577"/>
    <w:rsid w:val="00A01A2D"/>
    <w:rsid w:val="00AC7386"/>
    <w:rsid w:val="00B25068"/>
    <w:rsid w:val="00B74987"/>
    <w:rsid w:val="00C947E5"/>
    <w:rsid w:val="00E40E0B"/>
    <w:rsid w:val="00EA3364"/>
    <w:rsid w:val="00F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5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1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5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5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1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5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2013-09-23T05:09:00Z</cp:lastPrinted>
  <dcterms:created xsi:type="dcterms:W3CDTF">2013-09-20T02:59:00Z</dcterms:created>
  <dcterms:modified xsi:type="dcterms:W3CDTF">2013-10-13T13:24:00Z</dcterms:modified>
</cp:coreProperties>
</file>