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EC" w:rsidRPr="000E4865" w:rsidRDefault="004952EC" w:rsidP="004952EC">
      <w:pPr>
        <w:ind w:left="8789"/>
        <w:jc w:val="both"/>
        <w:rPr>
          <w:sz w:val="28"/>
          <w:szCs w:val="28"/>
        </w:rPr>
      </w:pPr>
      <w:r w:rsidRPr="000E4865">
        <w:rPr>
          <w:sz w:val="28"/>
          <w:szCs w:val="28"/>
        </w:rPr>
        <w:t>Утверждена</w:t>
      </w:r>
    </w:p>
    <w:p w:rsidR="004952EC" w:rsidRPr="000E4865" w:rsidRDefault="004952EC" w:rsidP="004952EC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приказом по МОУ «СОШ№</w:t>
      </w:r>
      <w:r w:rsidRPr="000E4865">
        <w:rPr>
          <w:sz w:val="28"/>
          <w:szCs w:val="28"/>
        </w:rPr>
        <w:t>2 г. Зеленокумска»</w:t>
      </w:r>
    </w:p>
    <w:p w:rsidR="004952EC" w:rsidRDefault="004952EC" w:rsidP="004952EC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865">
        <w:rPr>
          <w:sz w:val="28"/>
          <w:szCs w:val="28"/>
        </w:rPr>
        <w:t>т 01.09.2010 г. №204</w:t>
      </w:r>
    </w:p>
    <w:p w:rsidR="004952EC" w:rsidRDefault="004952EC" w:rsidP="004952EC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proofErr w:type="spellStart"/>
      <w:r>
        <w:rPr>
          <w:sz w:val="28"/>
          <w:szCs w:val="28"/>
        </w:rPr>
        <w:t>______________Т.И.Токарева</w:t>
      </w:r>
      <w:proofErr w:type="spellEnd"/>
    </w:p>
    <w:p w:rsidR="004952EC" w:rsidRPr="000E4865" w:rsidRDefault="004952EC" w:rsidP="004952EC">
      <w:pPr>
        <w:ind w:left="8789"/>
        <w:jc w:val="both"/>
        <w:rPr>
          <w:sz w:val="28"/>
          <w:szCs w:val="28"/>
        </w:rPr>
      </w:pPr>
    </w:p>
    <w:p w:rsidR="004952EC" w:rsidRPr="000E4865" w:rsidRDefault="004952EC" w:rsidP="004952EC">
      <w:pPr>
        <w:jc w:val="center"/>
        <w:rPr>
          <w:b/>
          <w:sz w:val="28"/>
          <w:szCs w:val="28"/>
        </w:rPr>
      </w:pPr>
      <w:r w:rsidRPr="000E4865">
        <w:rPr>
          <w:b/>
          <w:sz w:val="28"/>
          <w:szCs w:val="28"/>
        </w:rPr>
        <w:t xml:space="preserve">Программа профессионального самообразования учителя математики МОУ «СОШ №2 г. Зеленокумска» </w:t>
      </w:r>
    </w:p>
    <w:p w:rsidR="004952EC" w:rsidRPr="000E4865" w:rsidRDefault="004952EC" w:rsidP="004952EC">
      <w:pPr>
        <w:jc w:val="center"/>
        <w:rPr>
          <w:b/>
          <w:sz w:val="28"/>
          <w:szCs w:val="28"/>
        </w:rPr>
      </w:pPr>
      <w:r w:rsidRPr="000E4865">
        <w:rPr>
          <w:b/>
          <w:sz w:val="28"/>
          <w:szCs w:val="28"/>
        </w:rPr>
        <w:t>Токаревой Тамары Ивановны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416"/>
        <w:gridCol w:w="1353"/>
        <w:gridCol w:w="3472"/>
      </w:tblGrid>
      <w:tr w:rsidR="004952EC" w:rsidRPr="002D6AD9" w:rsidTr="009F471B">
        <w:trPr>
          <w:cantSplit/>
          <w:trHeight w:val="657"/>
        </w:trPr>
        <w:tc>
          <w:tcPr>
            <w:tcW w:w="1188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9416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53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72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Форма представления результатов</w:t>
            </w:r>
          </w:p>
        </w:tc>
      </w:tr>
      <w:tr w:rsidR="004952EC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952EC" w:rsidRPr="002D6AD9" w:rsidRDefault="004952EC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 xml:space="preserve">1. </w:t>
            </w:r>
            <w:r w:rsidRPr="002D6AD9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9416" w:type="dxa"/>
          </w:tcPr>
          <w:p w:rsidR="004952EC" w:rsidRPr="002D6AD9" w:rsidRDefault="004952EC" w:rsidP="004952EC">
            <w:pPr>
              <w:ind w:firstLine="513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 xml:space="preserve">1. Анализ затруднений </w:t>
            </w:r>
          </w:p>
          <w:p w:rsidR="004952EC" w:rsidRDefault="004952EC" w:rsidP="004952EC">
            <w:pPr>
              <w:ind w:firstLine="540"/>
              <w:jc w:val="both"/>
              <w:rPr>
                <w:sz w:val="28"/>
                <w:szCs w:val="28"/>
              </w:rPr>
            </w:pPr>
            <w:r w:rsidRPr="00740A04">
              <w:rPr>
                <w:sz w:val="28"/>
                <w:szCs w:val="28"/>
              </w:rPr>
              <w:t xml:space="preserve">Сегодня мало иметь диплом об окончании одного вуза. Если хочешь быть конкурентоспособным и востребованным, </w:t>
            </w:r>
            <w:r>
              <w:rPr>
                <w:sz w:val="28"/>
                <w:szCs w:val="28"/>
              </w:rPr>
              <w:t>лучше иметь несколько дипломов.</w:t>
            </w:r>
            <w:r w:rsidRPr="00740A04">
              <w:rPr>
                <w:sz w:val="28"/>
                <w:szCs w:val="28"/>
              </w:rPr>
              <w:t xml:space="preserve"> Профессионалы 21-го века – это специалисты самого широкого профиля, для которых не существует непроходимого водораздела между гуманитарным и естественнонаучным знанием, между смежными и, наоб</w:t>
            </w:r>
            <w:r>
              <w:rPr>
                <w:sz w:val="28"/>
                <w:szCs w:val="28"/>
              </w:rPr>
              <w:t>орот, совершенно</w:t>
            </w:r>
            <w:r w:rsidRPr="00740A04">
              <w:rPr>
                <w:sz w:val="28"/>
                <w:szCs w:val="28"/>
              </w:rPr>
              <w:t xml:space="preserve"> не смежными дисциплинами. Это те – кто легко понимает разные профессиональные языки, кто может включаться в </w:t>
            </w:r>
            <w:proofErr w:type="spellStart"/>
            <w:r w:rsidRPr="00740A04">
              <w:rPr>
                <w:sz w:val="28"/>
                <w:szCs w:val="28"/>
              </w:rPr>
              <w:t>полипрофессиональное</w:t>
            </w:r>
            <w:proofErr w:type="spellEnd"/>
            <w:r w:rsidRPr="00740A04">
              <w:rPr>
                <w:sz w:val="28"/>
                <w:szCs w:val="28"/>
              </w:rPr>
              <w:t xml:space="preserve"> взаимодействие при решении очень сложных комплексных проблем и может без труда профессионально двигаться в разны</w:t>
            </w:r>
            <w:r>
              <w:rPr>
                <w:sz w:val="28"/>
                <w:szCs w:val="28"/>
              </w:rPr>
              <w:t xml:space="preserve">х полях практики. </w:t>
            </w:r>
          </w:p>
          <w:p w:rsidR="004952EC" w:rsidRPr="002D6AD9" w:rsidRDefault="004952EC" w:rsidP="004952E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740A04">
              <w:rPr>
                <w:sz w:val="28"/>
                <w:szCs w:val="28"/>
              </w:rPr>
              <w:t>21-й век – эт</w:t>
            </w:r>
            <w:r>
              <w:rPr>
                <w:sz w:val="28"/>
                <w:szCs w:val="28"/>
              </w:rPr>
              <w:t>о век рефлексивных форм знания.</w:t>
            </w:r>
            <w:r w:rsidRPr="00740A04">
              <w:rPr>
                <w:sz w:val="28"/>
                <w:szCs w:val="28"/>
              </w:rPr>
              <w:t xml:space="preserve"> Это – время, когда мало быть «погруженным в «свой» предмет», но необходимо знать особенности  его устройства, прорывные зоны развития и методы конфигурир</w:t>
            </w:r>
            <w:r>
              <w:rPr>
                <w:sz w:val="28"/>
                <w:szCs w:val="28"/>
              </w:rPr>
              <w:t>ования с другими типами знаний.</w:t>
            </w:r>
            <w:r w:rsidRPr="00740A04">
              <w:rPr>
                <w:sz w:val="28"/>
                <w:szCs w:val="28"/>
              </w:rPr>
              <w:t xml:space="preserve"> Любой педагог-предметник должен быть еще хотя бы немножко </w:t>
            </w:r>
            <w:proofErr w:type="spellStart"/>
            <w:r w:rsidRPr="00740A04">
              <w:rPr>
                <w:sz w:val="28"/>
                <w:szCs w:val="28"/>
              </w:rPr>
              <w:t>поли</w:t>
            </w:r>
            <w:r>
              <w:rPr>
                <w:sz w:val="28"/>
                <w:szCs w:val="28"/>
              </w:rPr>
              <w:t>предметником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метапредметником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40A04">
              <w:rPr>
                <w:sz w:val="28"/>
                <w:szCs w:val="28"/>
              </w:rPr>
              <w:t xml:space="preserve"> И здесь без освоения </w:t>
            </w:r>
            <w:proofErr w:type="spellStart"/>
            <w:r w:rsidRPr="00740A04">
              <w:rPr>
                <w:sz w:val="28"/>
                <w:szCs w:val="28"/>
              </w:rPr>
              <w:t>метапредметного</w:t>
            </w:r>
            <w:proofErr w:type="spellEnd"/>
            <w:r w:rsidRPr="00740A04">
              <w:rPr>
                <w:sz w:val="28"/>
                <w:szCs w:val="28"/>
              </w:rPr>
              <w:t xml:space="preserve"> подхода в образовании, который строится как раз на рефлексии разных форм знания и методов работы с ними, не обойтись Мы имеем очень слабое представление о том, как учащийся будет связывать для себя систему понятий «нашего» учебного предмета </w:t>
            </w:r>
            <w:proofErr w:type="gramStart"/>
            <w:r w:rsidRPr="00740A0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53" w:type="dxa"/>
          </w:tcPr>
          <w:p w:rsidR="004952EC" w:rsidRPr="002D6AD9" w:rsidRDefault="004952EC" w:rsidP="00675FEC">
            <w:pPr>
              <w:jc w:val="center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2D6A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2" w:type="dxa"/>
          </w:tcPr>
          <w:p w:rsidR="004952EC" w:rsidRPr="002D6AD9" w:rsidRDefault="004952EC" w:rsidP="00675FEC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Собеседование с руководителем МО,</w:t>
            </w:r>
            <w:r>
              <w:rPr>
                <w:sz w:val="28"/>
                <w:szCs w:val="28"/>
              </w:rPr>
              <w:t xml:space="preserve"> коллегами</w:t>
            </w:r>
          </w:p>
        </w:tc>
      </w:tr>
      <w:tr w:rsidR="004952EC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952EC" w:rsidRPr="002D6AD9" w:rsidRDefault="004952EC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lastRenderedPageBreak/>
              <w:t xml:space="preserve">1. </w:t>
            </w:r>
            <w:r w:rsidRPr="002D6AD9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9416" w:type="dxa"/>
          </w:tcPr>
          <w:p w:rsidR="004952EC" w:rsidRPr="00740A04" w:rsidRDefault="004952EC" w:rsidP="004952EC">
            <w:pPr>
              <w:ind w:firstLine="88"/>
              <w:jc w:val="both"/>
              <w:rPr>
                <w:sz w:val="28"/>
                <w:szCs w:val="28"/>
              </w:rPr>
            </w:pPr>
            <w:r w:rsidRPr="00740A04">
              <w:rPr>
                <w:sz w:val="28"/>
                <w:szCs w:val="28"/>
              </w:rPr>
              <w:t>системой по</w:t>
            </w:r>
            <w:r>
              <w:rPr>
                <w:sz w:val="28"/>
                <w:szCs w:val="28"/>
              </w:rPr>
              <w:t xml:space="preserve">нятий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>. Или как он будет работать с моделями  –</w:t>
            </w:r>
            <w:r w:rsidRPr="00740A04">
              <w:rPr>
                <w:sz w:val="28"/>
                <w:szCs w:val="28"/>
              </w:rPr>
              <w:t xml:space="preserve"> так же, как на нашем предмете или как-то</w:t>
            </w:r>
            <w:r>
              <w:rPr>
                <w:sz w:val="28"/>
                <w:szCs w:val="28"/>
              </w:rPr>
              <w:t xml:space="preserve"> по-другому? А как мы, кстати, </w:t>
            </w:r>
            <w:r w:rsidRPr="00740A04">
              <w:rPr>
                <w:sz w:val="28"/>
                <w:szCs w:val="28"/>
              </w:rPr>
              <w:t>делаем это сами? Если честно? Очень часто – никак. И если ученик нас спросит, как связывать</w:t>
            </w:r>
            <w:r>
              <w:rPr>
                <w:sz w:val="28"/>
                <w:szCs w:val="28"/>
              </w:rPr>
              <w:t xml:space="preserve"> один учебный предмет с другим,</w:t>
            </w:r>
            <w:r w:rsidRPr="00740A04">
              <w:rPr>
                <w:sz w:val="28"/>
                <w:szCs w:val="28"/>
              </w:rPr>
              <w:t xml:space="preserve"> он, к сожалению, не получит от нас ясного ответа.</w:t>
            </w:r>
          </w:p>
          <w:p w:rsidR="004952EC" w:rsidRDefault="004952EC" w:rsidP="004952EC">
            <w:pPr>
              <w:jc w:val="both"/>
              <w:rPr>
                <w:sz w:val="28"/>
                <w:szCs w:val="28"/>
              </w:rPr>
            </w:pPr>
            <w:r w:rsidRPr="00740A04">
              <w:rPr>
                <w:sz w:val="28"/>
                <w:szCs w:val="28"/>
              </w:rPr>
              <w:t>Углубляя собственную предметную специализацию, мы сами порой очень плохо ориентируемся в устройстве другой научной дисциплины и уче</w:t>
            </w:r>
            <w:r>
              <w:rPr>
                <w:sz w:val="28"/>
                <w:szCs w:val="28"/>
              </w:rPr>
              <w:t>бного предмета. Мы считаем, что</w:t>
            </w:r>
            <w:r w:rsidRPr="00740A04">
              <w:rPr>
                <w:sz w:val="28"/>
                <w:szCs w:val="28"/>
              </w:rPr>
              <w:t xml:space="preserve"> главное – это хорошо знать свою область предметного знания и поменьше «тыркаться» в чужую. Особенно глубокая пропасть пролегает между гуманитариями и представителями естественнонаучных дисциплин. Но и преподаватели, казалось бы, не столь далеких друг от друга предметов, например, химии и физики, истории и литературы, математики и физики очень часто не понимают, какие конкретно способы работы со знаниями они передают учащимся; как эти </w:t>
            </w:r>
            <w:r>
              <w:rPr>
                <w:sz w:val="28"/>
                <w:szCs w:val="28"/>
              </w:rPr>
              <w:t>способы связаны друг с другом и на развитие каких именно</w:t>
            </w:r>
            <w:r w:rsidRPr="00740A04">
              <w:rPr>
                <w:sz w:val="28"/>
                <w:szCs w:val="28"/>
              </w:rPr>
              <w:t xml:space="preserve"> способностей они направлены. Ответ на эти вопросы требует как раз скоординированной </w:t>
            </w:r>
            <w:proofErr w:type="spellStart"/>
            <w:r w:rsidRPr="00740A04">
              <w:rPr>
                <w:sz w:val="28"/>
                <w:szCs w:val="28"/>
              </w:rPr>
              <w:t>метапредметной</w:t>
            </w:r>
            <w:proofErr w:type="spellEnd"/>
            <w:r w:rsidRPr="00740A04">
              <w:rPr>
                <w:sz w:val="28"/>
                <w:szCs w:val="28"/>
              </w:rPr>
              <w:t xml:space="preserve"> работы и введения </w:t>
            </w:r>
            <w:proofErr w:type="spellStart"/>
            <w:r w:rsidRPr="00740A04">
              <w:rPr>
                <w:sz w:val="28"/>
                <w:szCs w:val="28"/>
              </w:rPr>
              <w:t>метапредметной</w:t>
            </w:r>
            <w:proofErr w:type="spellEnd"/>
            <w:r w:rsidRPr="00740A04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ляющей в программы традиционных</w:t>
            </w:r>
            <w:r w:rsidRPr="00740A04">
              <w:rPr>
                <w:sz w:val="28"/>
                <w:szCs w:val="28"/>
              </w:rPr>
              <w:t xml:space="preserve"> учебных предметов.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 xml:space="preserve"> 2. Постановка проблемы</w:t>
            </w:r>
          </w:p>
          <w:p w:rsidR="004952EC" w:rsidRDefault="004952EC" w:rsidP="004952EC">
            <w:pPr>
              <w:jc w:val="both"/>
              <w:rPr>
                <w:sz w:val="28"/>
                <w:szCs w:val="28"/>
              </w:rPr>
            </w:pPr>
            <w:proofErr w:type="gramStart"/>
            <w:r w:rsidRPr="002D6AD9">
              <w:rPr>
                <w:sz w:val="28"/>
                <w:szCs w:val="28"/>
              </w:rPr>
              <w:t>Недостаточная</w:t>
            </w:r>
            <w:proofErr w:type="gramEnd"/>
            <w:r w:rsidRPr="002D6AD9">
              <w:rPr>
                <w:sz w:val="28"/>
                <w:szCs w:val="28"/>
              </w:rPr>
              <w:t xml:space="preserve"> сформированность у учащихся математической компетентности</w:t>
            </w:r>
            <w:r>
              <w:rPr>
                <w:sz w:val="28"/>
                <w:szCs w:val="28"/>
              </w:rPr>
              <w:t>, неумение применять предметные знания в решении жизненных задач</w:t>
            </w:r>
            <w:r w:rsidRPr="002D6AD9">
              <w:rPr>
                <w:sz w:val="28"/>
                <w:szCs w:val="28"/>
              </w:rPr>
              <w:t>.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3. Изучение литературы по проблеме и имеющегося опыта.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Список литературы</w:t>
            </w:r>
          </w:p>
          <w:p w:rsidR="004952EC" w:rsidRDefault="004952EC" w:rsidP="004952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F6757">
              <w:rPr>
                <w:iCs/>
                <w:sz w:val="28"/>
                <w:szCs w:val="28"/>
              </w:rPr>
              <w:t>Громыко Ю.В. "</w:t>
            </w:r>
            <w:proofErr w:type="spellStart"/>
            <w:r w:rsidRPr="00AF6757">
              <w:rPr>
                <w:iCs/>
                <w:sz w:val="28"/>
                <w:szCs w:val="28"/>
              </w:rPr>
              <w:t>Мыследеятельностная</w:t>
            </w:r>
            <w:proofErr w:type="spellEnd"/>
            <w:r w:rsidRPr="00AF6757">
              <w:rPr>
                <w:iCs/>
                <w:sz w:val="28"/>
                <w:szCs w:val="28"/>
              </w:rPr>
              <w:t xml:space="preserve"> педагогика".- Минск, 2000.- С.114-115</w:t>
            </w:r>
          </w:p>
          <w:p w:rsidR="004952EC" w:rsidRPr="002D6AD9" w:rsidRDefault="004952EC" w:rsidP="004952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 xml:space="preserve">Епишева О.Б. Технология обучения математике на основе </w:t>
            </w:r>
            <w:proofErr w:type="spellStart"/>
            <w:r w:rsidRPr="002D6AD9">
              <w:rPr>
                <w:sz w:val="28"/>
                <w:szCs w:val="28"/>
              </w:rPr>
              <w:t>деятельностного</w:t>
            </w:r>
            <w:proofErr w:type="spellEnd"/>
            <w:r w:rsidRPr="002D6AD9">
              <w:rPr>
                <w:sz w:val="28"/>
                <w:szCs w:val="28"/>
              </w:rPr>
              <w:t xml:space="preserve"> подхода: Кн. для учителя.  – </w:t>
            </w:r>
            <w:proofErr w:type="spellStart"/>
            <w:r w:rsidRPr="002D6AD9">
              <w:rPr>
                <w:sz w:val="28"/>
                <w:szCs w:val="28"/>
              </w:rPr>
              <w:t>М.:Просвещение</w:t>
            </w:r>
            <w:proofErr w:type="spellEnd"/>
            <w:r w:rsidRPr="002D6AD9">
              <w:rPr>
                <w:sz w:val="28"/>
                <w:szCs w:val="28"/>
              </w:rPr>
              <w:t>, 2003</w:t>
            </w:r>
          </w:p>
          <w:p w:rsidR="004952EC" w:rsidRPr="002D6AD9" w:rsidRDefault="004952EC" w:rsidP="004952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Манвелов С.Г. Конструирование современного урока математики. Кн. для учителя. – М.: Просвещение, 2002</w:t>
            </w:r>
          </w:p>
          <w:p w:rsidR="004952EC" w:rsidRPr="002D6AD9" w:rsidRDefault="004952EC" w:rsidP="004952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6AD9">
              <w:rPr>
                <w:sz w:val="28"/>
                <w:szCs w:val="28"/>
              </w:rPr>
              <w:t>Селевко</w:t>
            </w:r>
            <w:proofErr w:type="spellEnd"/>
            <w:r w:rsidRPr="002D6AD9">
              <w:rPr>
                <w:sz w:val="28"/>
                <w:szCs w:val="28"/>
              </w:rPr>
              <w:t xml:space="preserve"> Г.К. Современные образовательные технологии: Учебное</w:t>
            </w:r>
          </w:p>
        </w:tc>
        <w:tc>
          <w:tcPr>
            <w:tcW w:w="1353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2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2EC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952EC" w:rsidRPr="002D6AD9" w:rsidRDefault="004952EC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lastRenderedPageBreak/>
              <w:t xml:space="preserve">1. </w:t>
            </w:r>
            <w:r w:rsidRPr="002D6AD9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9416" w:type="dxa"/>
          </w:tcPr>
          <w:p w:rsidR="004952EC" w:rsidRDefault="004952EC" w:rsidP="004952EC">
            <w:pPr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пособие. – М.: Народное образование, 1998</w:t>
            </w:r>
          </w:p>
          <w:p w:rsidR="004952EC" w:rsidRPr="004952EC" w:rsidRDefault="004952EC" w:rsidP="004952E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952EC">
              <w:rPr>
                <w:sz w:val="28"/>
                <w:szCs w:val="28"/>
              </w:rPr>
              <w:t>Сергеев И.С., Блинов В.И. Как реализовать компетентностный подход на уроке и во внеурочной деятельности: Практическое пособие. – М.: АРКТИ, 2007</w:t>
            </w:r>
          </w:p>
          <w:p w:rsidR="004952EC" w:rsidRPr="002D6AD9" w:rsidRDefault="004952EC" w:rsidP="004952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2D6AD9">
              <w:rPr>
                <w:sz w:val="28"/>
                <w:szCs w:val="28"/>
              </w:rPr>
              <w:t>Хуторской</w:t>
            </w:r>
            <w:proofErr w:type="gramEnd"/>
            <w:r w:rsidRPr="002D6AD9">
              <w:rPr>
                <w:sz w:val="28"/>
                <w:szCs w:val="28"/>
              </w:rPr>
              <w:t xml:space="preserve"> А.В. Методика личностно-ориентированного обучения. – М.: </w:t>
            </w:r>
            <w:proofErr w:type="spellStart"/>
            <w:r w:rsidRPr="002D6AD9">
              <w:rPr>
                <w:sz w:val="28"/>
                <w:szCs w:val="28"/>
              </w:rPr>
              <w:t>Владос-Пресс</w:t>
            </w:r>
            <w:proofErr w:type="spellEnd"/>
            <w:r w:rsidRPr="002D6AD9">
              <w:rPr>
                <w:sz w:val="28"/>
                <w:szCs w:val="28"/>
              </w:rPr>
              <w:t>, 2005</w:t>
            </w:r>
          </w:p>
          <w:p w:rsidR="004952EC" w:rsidRDefault="004952EC" w:rsidP="004952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 xml:space="preserve">Хуторской А.В. Развитие одаренности школьников: Методика продуктивного обучения: Пособие для учителя. – М.: </w:t>
            </w:r>
            <w:proofErr w:type="spellStart"/>
            <w:r w:rsidRPr="002D6AD9">
              <w:rPr>
                <w:sz w:val="28"/>
                <w:szCs w:val="28"/>
              </w:rPr>
              <w:t>Гуманит</w:t>
            </w:r>
            <w:proofErr w:type="gramStart"/>
            <w:r w:rsidRPr="002D6AD9">
              <w:rPr>
                <w:sz w:val="28"/>
                <w:szCs w:val="28"/>
              </w:rPr>
              <w:t>.и</w:t>
            </w:r>
            <w:proofErr w:type="gramEnd"/>
            <w:r w:rsidRPr="002D6AD9">
              <w:rPr>
                <w:sz w:val="28"/>
                <w:szCs w:val="28"/>
              </w:rPr>
              <w:t>зд.центр</w:t>
            </w:r>
            <w:proofErr w:type="spellEnd"/>
            <w:r w:rsidRPr="002D6AD9">
              <w:rPr>
                <w:sz w:val="28"/>
                <w:szCs w:val="28"/>
              </w:rPr>
              <w:t xml:space="preserve"> ВЛАДОС, 2000</w:t>
            </w:r>
          </w:p>
          <w:p w:rsidR="004952EC" w:rsidRPr="00AF6757" w:rsidRDefault="004952EC" w:rsidP="004952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AF6757">
              <w:rPr>
                <w:sz w:val="28"/>
                <w:szCs w:val="28"/>
              </w:rPr>
              <w:t>Щенников</w:t>
            </w:r>
            <w:proofErr w:type="spellEnd"/>
            <w:r w:rsidRPr="00AF6757">
              <w:rPr>
                <w:sz w:val="28"/>
                <w:szCs w:val="28"/>
              </w:rPr>
              <w:t xml:space="preserve"> С.А. Открытое дистанционное образование. – М.: Наука, 2002</w:t>
            </w:r>
          </w:p>
          <w:p w:rsidR="004952EC" w:rsidRDefault="004952EC" w:rsidP="004952EC">
            <w:pPr>
              <w:rPr>
                <w:sz w:val="28"/>
                <w:szCs w:val="28"/>
              </w:rPr>
            </w:pPr>
            <w:proofErr w:type="spellStart"/>
            <w:r w:rsidRPr="002D6AD9">
              <w:rPr>
                <w:sz w:val="28"/>
                <w:szCs w:val="28"/>
              </w:rPr>
              <w:t>Якиманская</w:t>
            </w:r>
            <w:proofErr w:type="spellEnd"/>
            <w:r w:rsidRPr="002D6AD9">
              <w:rPr>
                <w:sz w:val="28"/>
                <w:szCs w:val="28"/>
              </w:rPr>
              <w:t xml:space="preserve"> И.С. Личностно-ориентированное обучение в современной школе / М.: Сентябрь, 1996</w:t>
            </w:r>
          </w:p>
          <w:p w:rsidR="004952EC" w:rsidRDefault="004952EC" w:rsidP="004952EC">
            <w:pPr>
              <w:rPr>
                <w:sz w:val="28"/>
                <w:szCs w:val="28"/>
              </w:rPr>
            </w:pPr>
          </w:p>
          <w:p w:rsidR="004952EC" w:rsidRPr="002D6AD9" w:rsidRDefault="004952EC" w:rsidP="004952EC">
            <w:pPr>
              <w:ind w:firstLine="513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4. Чтение педагогических периодических изданий («Математика», приложение к «Первому сентября», «Математика в школе», «Народное образование»).</w:t>
            </w:r>
          </w:p>
          <w:p w:rsidR="004952EC" w:rsidRPr="004952EC" w:rsidRDefault="004952EC" w:rsidP="004952EC">
            <w:pPr>
              <w:ind w:firstLine="513"/>
              <w:jc w:val="both"/>
              <w:rPr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5. Обзор информации в Интернете.</w:t>
            </w:r>
          </w:p>
        </w:tc>
        <w:tc>
          <w:tcPr>
            <w:tcW w:w="1353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2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2EC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952EC" w:rsidRPr="002D6AD9" w:rsidRDefault="004952EC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2. Прогностический</w:t>
            </w:r>
          </w:p>
        </w:tc>
        <w:tc>
          <w:tcPr>
            <w:tcW w:w="9416" w:type="dxa"/>
          </w:tcPr>
          <w:p w:rsidR="004952EC" w:rsidRPr="002D6AD9" w:rsidRDefault="004952EC" w:rsidP="004952EC">
            <w:pPr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1. Определение целей и задач работы над темой</w:t>
            </w:r>
          </w:p>
          <w:p w:rsidR="004952EC" w:rsidRPr="002D6AD9" w:rsidRDefault="004952EC" w:rsidP="004952EC">
            <w:pPr>
              <w:rPr>
                <w:b/>
                <w:sz w:val="28"/>
                <w:szCs w:val="28"/>
              </w:rPr>
            </w:pPr>
          </w:p>
          <w:p w:rsidR="004952EC" w:rsidRDefault="004952EC" w:rsidP="004952EC">
            <w:pPr>
              <w:ind w:firstLine="513"/>
              <w:jc w:val="both"/>
              <w:rPr>
                <w:bCs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Цель проекта</w:t>
            </w:r>
            <w:r w:rsidRPr="002D6AD9">
              <w:rPr>
                <w:sz w:val="28"/>
                <w:szCs w:val="28"/>
              </w:rPr>
              <w:t xml:space="preserve">: </w:t>
            </w:r>
            <w:r w:rsidRPr="002D6AD9">
              <w:rPr>
                <w:bCs/>
                <w:sz w:val="28"/>
                <w:szCs w:val="28"/>
              </w:rPr>
              <w:t>разработать систему методических приемов,</w:t>
            </w:r>
            <w:r>
              <w:rPr>
                <w:bCs/>
                <w:sz w:val="28"/>
                <w:szCs w:val="28"/>
              </w:rPr>
              <w:t xml:space="preserve"> позволяющих развивать универсальные умения и навыки через применение </w:t>
            </w:r>
            <w:proofErr w:type="spellStart"/>
            <w:r>
              <w:rPr>
                <w:bCs/>
                <w:sz w:val="28"/>
                <w:szCs w:val="28"/>
              </w:rPr>
              <w:t>метапредмет-ного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 в обучении математике</w:t>
            </w:r>
            <w:r w:rsidRPr="002D6AD9">
              <w:rPr>
                <w:bCs/>
                <w:sz w:val="28"/>
                <w:szCs w:val="28"/>
              </w:rPr>
              <w:t>.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Разработать систему уроков с применение </w:t>
            </w:r>
            <w:proofErr w:type="spellStart"/>
            <w:r>
              <w:rPr>
                <w:bCs/>
                <w:sz w:val="28"/>
                <w:szCs w:val="28"/>
              </w:rPr>
              <w:t>метапредметного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 в обучении математике</w:t>
            </w:r>
            <w:r w:rsidRPr="002D6AD9">
              <w:rPr>
                <w:bCs/>
                <w:sz w:val="28"/>
                <w:szCs w:val="28"/>
              </w:rPr>
              <w:t>.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Задачи проекта: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 xml:space="preserve">1. Обобщить опыт собственной педагогической деятельности в направлении </w:t>
            </w:r>
            <w:r>
              <w:rPr>
                <w:bCs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bCs/>
                <w:sz w:val="28"/>
                <w:szCs w:val="28"/>
              </w:rPr>
              <w:t>метапредметного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 в обучении</w:t>
            </w:r>
            <w:r w:rsidRPr="002D6AD9">
              <w:rPr>
                <w:sz w:val="28"/>
                <w:szCs w:val="28"/>
              </w:rPr>
              <w:t xml:space="preserve"> школьников на уроках математики.</w:t>
            </w:r>
          </w:p>
        </w:tc>
        <w:tc>
          <w:tcPr>
            <w:tcW w:w="1353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2" w:type="dxa"/>
          </w:tcPr>
          <w:p w:rsidR="004952EC" w:rsidRPr="002D6AD9" w:rsidRDefault="004952EC" w:rsidP="009F4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2EC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952EC" w:rsidRPr="002D6AD9" w:rsidRDefault="004952EC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lastRenderedPageBreak/>
              <w:t>2. Прогностический</w:t>
            </w:r>
          </w:p>
        </w:tc>
        <w:tc>
          <w:tcPr>
            <w:tcW w:w="9416" w:type="dxa"/>
          </w:tcPr>
          <w:p w:rsidR="004952EC" w:rsidRPr="002D6AD9" w:rsidRDefault="004952EC" w:rsidP="004952EC">
            <w:pPr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2.  Изучить опыт личностно-ориентированного подхода к обучению, разработки индивидуальных траекторий развития учащихся.</w:t>
            </w:r>
          </w:p>
          <w:p w:rsidR="004952EC" w:rsidRPr="002D6AD9" w:rsidRDefault="004952EC" w:rsidP="004952EC">
            <w:pPr>
              <w:jc w:val="both"/>
              <w:rPr>
                <w:bCs/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3. Разработать систему приемов, мотивирующих учащихся к изучению предмета, формирующих коммуникативную и математическую компетентности</w:t>
            </w:r>
            <w:r w:rsidRPr="002D6A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основе применения </w:t>
            </w:r>
            <w:proofErr w:type="spellStart"/>
            <w:r>
              <w:rPr>
                <w:bCs/>
                <w:sz w:val="28"/>
                <w:szCs w:val="28"/>
              </w:rPr>
              <w:t>метапредметного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 в обучении</w:t>
            </w:r>
            <w:r w:rsidRPr="002D6AD9">
              <w:rPr>
                <w:sz w:val="28"/>
                <w:szCs w:val="28"/>
              </w:rPr>
              <w:t xml:space="preserve"> школьников на уроках математики</w:t>
            </w:r>
            <w:r w:rsidRPr="002D6AD9">
              <w:rPr>
                <w:bCs/>
                <w:sz w:val="28"/>
                <w:szCs w:val="28"/>
              </w:rPr>
              <w:t xml:space="preserve"> с целью развития продуктивного творческого мышления. </w:t>
            </w:r>
          </w:p>
          <w:p w:rsidR="004952EC" w:rsidRPr="002D6AD9" w:rsidRDefault="004952EC" w:rsidP="004952EC">
            <w:pPr>
              <w:rPr>
                <w:sz w:val="28"/>
                <w:szCs w:val="28"/>
              </w:rPr>
            </w:pPr>
          </w:p>
          <w:p w:rsidR="004952EC" w:rsidRPr="002D6AD9" w:rsidRDefault="004952EC" w:rsidP="004952EC">
            <w:pPr>
              <w:ind w:firstLine="513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2. Разработка системы мер, направленных на решение проблемы</w:t>
            </w:r>
          </w:p>
          <w:p w:rsidR="004952EC" w:rsidRDefault="004952EC" w:rsidP="004952EC">
            <w:pPr>
              <w:ind w:firstLine="513"/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В современном образовании знания, умения и навыки (</w:t>
            </w:r>
            <w:proofErr w:type="spellStart"/>
            <w:r w:rsidRPr="002D6AD9">
              <w:rPr>
                <w:sz w:val="28"/>
                <w:szCs w:val="28"/>
              </w:rPr>
              <w:t>ЗУНы</w:t>
            </w:r>
            <w:proofErr w:type="spellEnd"/>
            <w:r w:rsidRPr="002D6AD9">
              <w:rPr>
                <w:sz w:val="28"/>
                <w:szCs w:val="28"/>
              </w:rPr>
              <w:t xml:space="preserve">) не являются основной целью, а становятся лишь средством и базой для развития личности, формирования и развития образовательной компетентности. Параллельно с формированием </w:t>
            </w:r>
            <w:proofErr w:type="spellStart"/>
            <w:r w:rsidRPr="002D6AD9">
              <w:rPr>
                <w:sz w:val="28"/>
                <w:szCs w:val="28"/>
              </w:rPr>
              <w:t>ЗУНов</w:t>
            </w:r>
            <w:proofErr w:type="spellEnd"/>
            <w:r w:rsidRPr="002D6AD9">
              <w:rPr>
                <w:sz w:val="28"/>
                <w:szCs w:val="28"/>
              </w:rPr>
              <w:t xml:space="preserve"> в школьном курсе изучения математики должна идти работа над развитием устойчивой мотивации к занятиям, формироваться коммуникативная компетентность</w:t>
            </w:r>
            <w:r>
              <w:rPr>
                <w:sz w:val="28"/>
                <w:szCs w:val="28"/>
              </w:rPr>
              <w:t xml:space="preserve">, умений применять знания в решении жизненных задач. </w:t>
            </w:r>
          </w:p>
          <w:p w:rsidR="004952EC" w:rsidRPr="007D190F" w:rsidRDefault="004952EC" w:rsidP="004952EC">
            <w:pPr>
              <w:ind w:firstLine="513"/>
              <w:jc w:val="both"/>
              <w:rPr>
                <w:sz w:val="28"/>
                <w:szCs w:val="28"/>
              </w:rPr>
            </w:pPr>
          </w:p>
          <w:p w:rsidR="004952EC" w:rsidRPr="002D6AD9" w:rsidRDefault="004952EC" w:rsidP="004952EC">
            <w:pPr>
              <w:ind w:firstLine="513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3. Прогнозирование результатов</w:t>
            </w:r>
          </w:p>
          <w:p w:rsidR="004952EC" w:rsidRPr="002D6AD9" w:rsidRDefault="004952EC" w:rsidP="004952EC">
            <w:pPr>
              <w:ind w:firstLine="513"/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Сформированность трех звеньев (ЗУН, мотивации, коммуникативной компетентности) позволит говорить о наличии математической компетентности</w:t>
            </w:r>
            <w:r>
              <w:rPr>
                <w:sz w:val="28"/>
                <w:szCs w:val="28"/>
              </w:rPr>
              <w:t>,</w:t>
            </w:r>
            <w:r w:rsidRPr="002D6AD9">
              <w:rPr>
                <w:sz w:val="28"/>
                <w:szCs w:val="28"/>
              </w:rPr>
              <w:t xml:space="preserve"> о повышении качества преподавания предмета.</w:t>
            </w:r>
          </w:p>
        </w:tc>
        <w:tc>
          <w:tcPr>
            <w:tcW w:w="1353" w:type="dxa"/>
          </w:tcPr>
          <w:p w:rsidR="004952EC" w:rsidRPr="002D6AD9" w:rsidRDefault="004952EC" w:rsidP="00FF054B">
            <w:pPr>
              <w:jc w:val="center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10-2011</w:t>
            </w:r>
            <w:r w:rsidRPr="002D6A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2" w:type="dxa"/>
          </w:tcPr>
          <w:p w:rsidR="004952EC" w:rsidRPr="002D6AD9" w:rsidRDefault="004952EC" w:rsidP="00FF054B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Выступление на заседании МО, публикация статьи</w:t>
            </w:r>
          </w:p>
        </w:tc>
      </w:tr>
      <w:tr w:rsidR="0040204A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0204A" w:rsidRPr="002D6AD9" w:rsidRDefault="0040204A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3. Практический</w:t>
            </w:r>
          </w:p>
        </w:tc>
        <w:tc>
          <w:tcPr>
            <w:tcW w:w="9416" w:type="dxa"/>
          </w:tcPr>
          <w:p w:rsidR="0040204A" w:rsidRPr="002D6AD9" w:rsidRDefault="0040204A" w:rsidP="0040204A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1. Внедрение системы мер, направленных на решение проблемы</w:t>
            </w:r>
          </w:p>
          <w:p w:rsidR="0040204A" w:rsidRPr="002D6AD9" w:rsidRDefault="0040204A" w:rsidP="0040204A">
            <w:pPr>
              <w:ind w:firstLine="513"/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Разработка новых форм, методов и приемов обучения.</w:t>
            </w:r>
            <w:r w:rsidRPr="002D6AD9">
              <w:rPr>
                <w:sz w:val="28"/>
                <w:szCs w:val="28"/>
              </w:rPr>
              <w:br/>
            </w:r>
          </w:p>
          <w:p w:rsidR="0040204A" w:rsidRPr="002D6AD9" w:rsidRDefault="0040204A" w:rsidP="0040204A">
            <w:pPr>
              <w:ind w:firstLine="513"/>
              <w:jc w:val="both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2. Формирование методического комплекса</w:t>
            </w:r>
          </w:p>
          <w:p w:rsidR="0040204A" w:rsidRDefault="0040204A" w:rsidP="0040204A">
            <w:pPr>
              <w:ind w:firstLine="513"/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Разработка дидактических материалов, тестов.</w:t>
            </w:r>
            <w:r>
              <w:rPr>
                <w:sz w:val="28"/>
                <w:szCs w:val="28"/>
              </w:rPr>
              <w:t xml:space="preserve"> </w:t>
            </w:r>
          </w:p>
          <w:p w:rsidR="0040204A" w:rsidRPr="002D6AD9" w:rsidRDefault="0040204A" w:rsidP="0040204A">
            <w:pPr>
              <w:ind w:firstLine="513"/>
              <w:jc w:val="both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Разработка и проведение открытых уроков по собственным, новаторским технологиям</w:t>
            </w:r>
            <w:r w:rsidRPr="002D6AD9">
              <w:rPr>
                <w:sz w:val="28"/>
                <w:szCs w:val="28"/>
              </w:rPr>
              <w:br/>
              <w:t>Создание комплектов педагогических разработок</w:t>
            </w:r>
          </w:p>
          <w:p w:rsidR="0040204A" w:rsidRPr="002D6AD9" w:rsidRDefault="0040204A" w:rsidP="009F4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40204A" w:rsidRPr="002D6AD9" w:rsidRDefault="0040204A" w:rsidP="00243F64">
            <w:pPr>
              <w:jc w:val="center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2D6AD9">
              <w:rPr>
                <w:sz w:val="28"/>
                <w:szCs w:val="28"/>
              </w:rPr>
              <w:t>0-201</w:t>
            </w:r>
            <w:r>
              <w:rPr>
                <w:sz w:val="28"/>
                <w:szCs w:val="28"/>
              </w:rPr>
              <w:t>2</w:t>
            </w:r>
            <w:r w:rsidRPr="002D6A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2" w:type="dxa"/>
          </w:tcPr>
          <w:p w:rsidR="0040204A" w:rsidRPr="002D6AD9" w:rsidRDefault="0040204A" w:rsidP="00243F64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Открытые уроки, выступления на заседаниях МО, публикации, размещение работы на Фестивале педагогических идей «Открытый урок» (</w:t>
            </w:r>
            <w:hyperlink r:id="rId5" w:history="1">
              <w:r w:rsidRPr="002D6AD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2D6AD9">
                <w:rPr>
                  <w:rStyle w:val="a3"/>
                  <w:sz w:val="28"/>
                  <w:szCs w:val="28"/>
                </w:rPr>
                <w:t>.1</w:t>
              </w:r>
              <w:proofErr w:type="spellStart"/>
              <w:r w:rsidRPr="002D6AD9">
                <w:rPr>
                  <w:rStyle w:val="a3"/>
                  <w:sz w:val="28"/>
                  <w:szCs w:val="28"/>
                  <w:lang w:val="en-US"/>
                </w:rPr>
                <w:t>september</w:t>
              </w:r>
              <w:proofErr w:type="spellEnd"/>
              <w:r w:rsidRPr="002D6AD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D6AD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D6AD9">
              <w:rPr>
                <w:sz w:val="28"/>
                <w:szCs w:val="28"/>
              </w:rPr>
              <w:t>),</w:t>
            </w:r>
          </w:p>
        </w:tc>
      </w:tr>
      <w:tr w:rsidR="0040204A" w:rsidRPr="002D6AD9" w:rsidTr="004952EC">
        <w:trPr>
          <w:cantSplit/>
          <w:trHeight w:val="1134"/>
        </w:trPr>
        <w:tc>
          <w:tcPr>
            <w:tcW w:w="1188" w:type="dxa"/>
            <w:textDirection w:val="btLr"/>
          </w:tcPr>
          <w:p w:rsidR="0040204A" w:rsidRPr="002D6AD9" w:rsidRDefault="0040204A" w:rsidP="004952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lastRenderedPageBreak/>
              <w:t>3. Практический</w:t>
            </w:r>
          </w:p>
        </w:tc>
        <w:tc>
          <w:tcPr>
            <w:tcW w:w="9416" w:type="dxa"/>
          </w:tcPr>
          <w:p w:rsidR="0040204A" w:rsidRPr="002D6AD9" w:rsidRDefault="0040204A" w:rsidP="0040204A">
            <w:pPr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3. Отслеживание текущих и промежуточных результатов</w:t>
            </w:r>
          </w:p>
          <w:p w:rsidR="0040204A" w:rsidRPr="002D6AD9" w:rsidRDefault="0040204A" w:rsidP="0040204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513"/>
              <w:jc w:val="both"/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>Высокие рейтинговые показатели  учащихся при прохождении итоговой аттестации.</w:t>
            </w:r>
          </w:p>
          <w:p w:rsidR="0040204A" w:rsidRPr="002D6AD9" w:rsidRDefault="0040204A" w:rsidP="0040204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513"/>
              <w:jc w:val="both"/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 xml:space="preserve">Создание банка творческих интеллектуальных продуктов. </w:t>
            </w:r>
          </w:p>
          <w:p w:rsidR="0040204A" w:rsidRPr="002D6AD9" w:rsidRDefault="0040204A" w:rsidP="0040204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513"/>
              <w:jc w:val="both"/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>Увеличение количества призовых мест в матем</w:t>
            </w:r>
            <w:r>
              <w:rPr>
                <w:bCs/>
                <w:sz w:val="28"/>
                <w:szCs w:val="28"/>
              </w:rPr>
              <w:t>атических турнирах, олимпиадах</w:t>
            </w:r>
            <w:r w:rsidRPr="002D6A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районного</w:t>
            </w:r>
            <w:r w:rsidRPr="002D6AD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краев</w:t>
            </w:r>
            <w:r w:rsidRPr="002D6AD9">
              <w:rPr>
                <w:bCs/>
                <w:sz w:val="28"/>
                <w:szCs w:val="28"/>
              </w:rPr>
              <w:t>ого, российского и международного уровней.</w:t>
            </w:r>
          </w:p>
          <w:p w:rsidR="0040204A" w:rsidRPr="002D6AD9" w:rsidRDefault="0040204A" w:rsidP="0040204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513"/>
              <w:jc w:val="both"/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>Увеличение количества учащихся, готовых к осознанному выбору индивидуальных траекторий развития.</w:t>
            </w:r>
          </w:p>
          <w:p w:rsidR="0040204A" w:rsidRPr="002D6AD9" w:rsidRDefault="0040204A" w:rsidP="0040204A">
            <w:pPr>
              <w:rPr>
                <w:b/>
                <w:sz w:val="28"/>
                <w:szCs w:val="28"/>
              </w:rPr>
            </w:pPr>
          </w:p>
          <w:p w:rsidR="0040204A" w:rsidRPr="002D6AD9" w:rsidRDefault="0040204A" w:rsidP="0040204A">
            <w:pPr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4. Корректировка работы</w:t>
            </w:r>
          </w:p>
          <w:p w:rsidR="0040204A" w:rsidRPr="002D6AD9" w:rsidRDefault="0040204A" w:rsidP="009F4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40204A" w:rsidRPr="002D6AD9" w:rsidRDefault="0040204A" w:rsidP="009F4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2" w:type="dxa"/>
          </w:tcPr>
          <w:p w:rsidR="0040204A" w:rsidRPr="002D6AD9" w:rsidRDefault="0040204A" w:rsidP="009F471B">
            <w:pPr>
              <w:jc w:val="center"/>
              <w:rPr>
                <w:b/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дистанционные курсы повышения квалификации Педагогический университет «Первое сентября» (г</w:t>
            </w:r>
            <w:proofErr w:type="gramStart"/>
            <w:r w:rsidRPr="002D6AD9">
              <w:rPr>
                <w:sz w:val="28"/>
                <w:szCs w:val="28"/>
              </w:rPr>
              <w:t>.М</w:t>
            </w:r>
            <w:proofErr w:type="gramEnd"/>
            <w:r w:rsidRPr="002D6AD9">
              <w:rPr>
                <w:sz w:val="28"/>
                <w:szCs w:val="28"/>
              </w:rPr>
              <w:t>осква)</w:t>
            </w:r>
          </w:p>
        </w:tc>
      </w:tr>
      <w:tr w:rsidR="0040204A" w:rsidRPr="002D6AD9" w:rsidTr="009F471B">
        <w:trPr>
          <w:cantSplit/>
          <w:trHeight w:val="699"/>
        </w:trPr>
        <w:tc>
          <w:tcPr>
            <w:tcW w:w="1188" w:type="dxa"/>
            <w:textDirection w:val="btLr"/>
          </w:tcPr>
          <w:p w:rsidR="0040204A" w:rsidRPr="002D6AD9" w:rsidRDefault="0040204A" w:rsidP="00B6168E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4. Обобщающий</w:t>
            </w:r>
          </w:p>
        </w:tc>
        <w:tc>
          <w:tcPr>
            <w:tcW w:w="9416" w:type="dxa"/>
          </w:tcPr>
          <w:p w:rsidR="0040204A" w:rsidRPr="002D6AD9" w:rsidRDefault="0040204A" w:rsidP="00B6168E">
            <w:pPr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1. Подведение итогов</w:t>
            </w:r>
          </w:p>
          <w:p w:rsidR="0040204A" w:rsidRPr="002D6AD9" w:rsidRDefault="0040204A" w:rsidP="00B6168E">
            <w:pPr>
              <w:rPr>
                <w:b/>
                <w:sz w:val="28"/>
                <w:szCs w:val="28"/>
              </w:rPr>
            </w:pPr>
          </w:p>
          <w:p w:rsidR="0040204A" w:rsidRPr="002D6AD9" w:rsidRDefault="0040204A" w:rsidP="00B6168E">
            <w:pPr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2. Оформление результатов работы по теме</w:t>
            </w:r>
          </w:p>
          <w:p w:rsidR="0040204A" w:rsidRPr="002D6AD9" w:rsidRDefault="0040204A" w:rsidP="00B6168E">
            <w:pPr>
              <w:rPr>
                <w:b/>
                <w:sz w:val="28"/>
                <w:szCs w:val="28"/>
              </w:rPr>
            </w:pPr>
          </w:p>
          <w:p w:rsidR="0040204A" w:rsidRPr="0040204A" w:rsidRDefault="0040204A" w:rsidP="00B6168E">
            <w:pPr>
              <w:rPr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 xml:space="preserve">3. Представление результатов: </w:t>
            </w:r>
            <w:r w:rsidRPr="002D6AD9">
              <w:rPr>
                <w:sz w:val="28"/>
                <w:szCs w:val="28"/>
              </w:rPr>
              <w:t>дискуссии, совещания, обмен опытом с коллегами, проведение открытых уроков</w:t>
            </w:r>
            <w:r>
              <w:rPr>
                <w:sz w:val="28"/>
                <w:szCs w:val="28"/>
              </w:rPr>
              <w:t xml:space="preserve"> для анализа со стороны коллег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353" w:type="dxa"/>
          </w:tcPr>
          <w:p w:rsidR="0040204A" w:rsidRPr="002D6AD9" w:rsidRDefault="0040204A" w:rsidP="00701989">
            <w:pPr>
              <w:jc w:val="center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D6A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2" w:type="dxa"/>
          </w:tcPr>
          <w:p w:rsidR="0040204A" w:rsidRPr="002D6AD9" w:rsidRDefault="0040204A" w:rsidP="00701989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Выступление на МО, публикации, презентация результатов работы перед педагогическим коллективом</w:t>
            </w:r>
          </w:p>
        </w:tc>
      </w:tr>
      <w:tr w:rsidR="0040204A" w:rsidRPr="002D6AD9" w:rsidTr="009F471B">
        <w:trPr>
          <w:cantSplit/>
          <w:trHeight w:val="1134"/>
        </w:trPr>
        <w:tc>
          <w:tcPr>
            <w:tcW w:w="1188" w:type="dxa"/>
            <w:textDirection w:val="btLr"/>
          </w:tcPr>
          <w:p w:rsidR="0040204A" w:rsidRPr="002D6AD9" w:rsidRDefault="0040204A" w:rsidP="00CF5BA0">
            <w:pPr>
              <w:ind w:left="113" w:right="113"/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5. Внедренческий</w:t>
            </w:r>
          </w:p>
        </w:tc>
        <w:tc>
          <w:tcPr>
            <w:tcW w:w="9416" w:type="dxa"/>
          </w:tcPr>
          <w:p w:rsidR="0040204A" w:rsidRPr="002D6AD9" w:rsidRDefault="0040204A" w:rsidP="00CF5BA0">
            <w:pPr>
              <w:rPr>
                <w:b/>
                <w:sz w:val="28"/>
                <w:szCs w:val="28"/>
              </w:rPr>
            </w:pPr>
            <w:r w:rsidRPr="002D6AD9">
              <w:rPr>
                <w:b/>
                <w:sz w:val="28"/>
                <w:szCs w:val="28"/>
              </w:rPr>
              <w:t>1. Распространение опыта</w:t>
            </w:r>
          </w:p>
          <w:p w:rsidR="0040204A" w:rsidRPr="002D6AD9" w:rsidRDefault="0040204A" w:rsidP="00CF5BA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 xml:space="preserve">Создание учебно-методических пособий. </w:t>
            </w:r>
          </w:p>
          <w:p w:rsidR="0040204A" w:rsidRPr="002D6AD9" w:rsidRDefault="0040204A" w:rsidP="00CF5BA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 xml:space="preserve">Подготовка и проведение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2D6AD9">
              <w:rPr>
                <w:bCs/>
                <w:sz w:val="28"/>
                <w:szCs w:val="28"/>
              </w:rPr>
              <w:t>мероприятий для учащихся.</w:t>
            </w:r>
          </w:p>
          <w:p w:rsidR="0040204A" w:rsidRPr="002D6AD9" w:rsidRDefault="0040204A" w:rsidP="00CF5BA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 xml:space="preserve">Представление опыта на  практических семинарах </w:t>
            </w:r>
            <w:r>
              <w:rPr>
                <w:bCs/>
                <w:sz w:val="28"/>
                <w:szCs w:val="28"/>
              </w:rPr>
              <w:t xml:space="preserve">районного </w:t>
            </w:r>
            <w:r w:rsidRPr="002D6AD9">
              <w:rPr>
                <w:bCs/>
                <w:sz w:val="28"/>
                <w:szCs w:val="28"/>
              </w:rPr>
              <w:t>методического объединения учителей математики.</w:t>
            </w:r>
          </w:p>
          <w:p w:rsidR="0040204A" w:rsidRPr="002D6AD9" w:rsidRDefault="0040204A" w:rsidP="00CF5BA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2D6AD9">
              <w:rPr>
                <w:bCs/>
                <w:sz w:val="28"/>
                <w:szCs w:val="28"/>
              </w:rPr>
              <w:t>Проведение тематических собраний и индивидуальных консультаций с родителями.</w:t>
            </w:r>
          </w:p>
          <w:p w:rsidR="0040204A" w:rsidRPr="002D6AD9" w:rsidRDefault="0040204A" w:rsidP="00CF5BA0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40204A" w:rsidRPr="002D6AD9" w:rsidRDefault="0040204A" w:rsidP="00CF5BA0">
            <w:pPr>
              <w:jc w:val="center"/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В ходе педагогической деятельности</w:t>
            </w:r>
          </w:p>
        </w:tc>
        <w:tc>
          <w:tcPr>
            <w:tcW w:w="3472" w:type="dxa"/>
          </w:tcPr>
          <w:p w:rsidR="0040204A" w:rsidRPr="002D6AD9" w:rsidRDefault="0040204A" w:rsidP="00CF5BA0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Публикации, создание методического пособия,</w:t>
            </w:r>
          </w:p>
          <w:p w:rsidR="0040204A" w:rsidRPr="002D6AD9" w:rsidRDefault="0040204A" w:rsidP="00CF5BA0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выступления на МО и семинарах, подготовка и проведение городских мероприятий,</w:t>
            </w:r>
          </w:p>
          <w:p w:rsidR="0040204A" w:rsidRPr="002D6AD9" w:rsidRDefault="0040204A" w:rsidP="00CF5BA0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размещение информации на сайте школы,</w:t>
            </w:r>
          </w:p>
          <w:p w:rsidR="0040204A" w:rsidRPr="002D6AD9" w:rsidRDefault="0040204A" w:rsidP="00CF5BA0">
            <w:pPr>
              <w:rPr>
                <w:sz w:val="28"/>
                <w:szCs w:val="28"/>
              </w:rPr>
            </w:pPr>
            <w:r w:rsidRPr="002D6AD9">
              <w:rPr>
                <w:sz w:val="28"/>
                <w:szCs w:val="28"/>
              </w:rPr>
              <w:t>проведение мастер-классов</w:t>
            </w:r>
          </w:p>
        </w:tc>
      </w:tr>
    </w:tbl>
    <w:p w:rsidR="000204C5" w:rsidRDefault="000204C5"/>
    <w:sectPr w:rsidR="000204C5" w:rsidSect="004952E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C4B"/>
    <w:multiLevelType w:val="hybridMultilevel"/>
    <w:tmpl w:val="2F540836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3C1A740B"/>
    <w:multiLevelType w:val="hybridMultilevel"/>
    <w:tmpl w:val="6F963C8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D6F0D3A"/>
    <w:multiLevelType w:val="hybridMultilevel"/>
    <w:tmpl w:val="6F963C8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1A8074C"/>
    <w:multiLevelType w:val="hybridMultilevel"/>
    <w:tmpl w:val="3F96A6B2"/>
    <w:lvl w:ilvl="0" w:tplc="9F82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40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8B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A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9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67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88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E1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6C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C6CD4"/>
    <w:multiLevelType w:val="hybridMultilevel"/>
    <w:tmpl w:val="80768F1A"/>
    <w:lvl w:ilvl="0" w:tplc="79FEA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2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05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C4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A3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EB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4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02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EC"/>
    <w:rsid w:val="000204C5"/>
    <w:rsid w:val="0040204A"/>
    <w:rsid w:val="004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2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Tomara</dc:creator>
  <cp:keywords/>
  <dc:description/>
  <cp:lastModifiedBy>Tomara</cp:lastModifiedBy>
  <cp:revision>2</cp:revision>
  <dcterms:created xsi:type="dcterms:W3CDTF">2011-10-28T17:04:00Z</dcterms:created>
  <dcterms:modified xsi:type="dcterms:W3CDTF">2011-10-28T17:16:00Z</dcterms:modified>
</cp:coreProperties>
</file>