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Семья – это счастье, любовь и удача,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Семья – это летом поездки на дачу.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Семья – это праздник, семейные даты,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 Подарки, покупки, приятные траты.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Рожденье детей, первый шаг, первый лепет,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Мечты о </w:t>
      </w:r>
      <w:proofErr w:type="gramStart"/>
      <w:r w:rsidRPr="00DE64F0">
        <w:rPr>
          <w:rFonts w:ascii="Times New Roman" w:hAnsi="Times New Roman"/>
          <w:sz w:val="48"/>
          <w:szCs w:val="48"/>
        </w:rPr>
        <w:t>хорошем</w:t>
      </w:r>
      <w:proofErr w:type="gramEnd"/>
      <w:r w:rsidRPr="00DE64F0">
        <w:rPr>
          <w:rFonts w:ascii="Times New Roman" w:hAnsi="Times New Roman"/>
          <w:sz w:val="48"/>
          <w:szCs w:val="48"/>
        </w:rPr>
        <w:t xml:space="preserve">, волнение, трепет.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Семья – это труд, друг о друге забота,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Семья – это много домашней работы.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Семья – это важно!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Семья – это сложно! </w:t>
      </w: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</w:p>
    <w:p w:rsidR="00DE64F0" w:rsidRPr="00DE64F0" w:rsidRDefault="00DE64F0" w:rsidP="00DE64F0">
      <w:pPr>
        <w:pStyle w:val="a3"/>
        <w:rPr>
          <w:rFonts w:ascii="Times New Roman" w:hAnsi="Times New Roman"/>
          <w:sz w:val="48"/>
          <w:szCs w:val="48"/>
        </w:rPr>
      </w:pPr>
      <w:r w:rsidRPr="00DE64F0">
        <w:rPr>
          <w:rFonts w:ascii="Times New Roman" w:hAnsi="Times New Roman"/>
          <w:sz w:val="48"/>
          <w:szCs w:val="48"/>
        </w:rPr>
        <w:t xml:space="preserve">Но счастливо жить одному невозможно! </w:t>
      </w:r>
    </w:p>
    <w:p w:rsidR="003113EF" w:rsidRDefault="003113EF"/>
    <w:sectPr w:rsidR="0031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64F0"/>
    <w:rsid w:val="003113EF"/>
    <w:rsid w:val="00DE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4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2012-08-31T13:52:00Z</cp:lastPrinted>
  <dcterms:created xsi:type="dcterms:W3CDTF">2012-08-31T13:52:00Z</dcterms:created>
  <dcterms:modified xsi:type="dcterms:W3CDTF">2012-08-31T13:53:00Z</dcterms:modified>
</cp:coreProperties>
</file>